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C0684" w14:textId="4F998896" w:rsidR="0057317C" w:rsidRDefault="00CD69C3" w:rsidP="0057317C">
      <w:pPr>
        <w:spacing w:line="360" w:lineRule="auto"/>
        <w:jc w:val="both"/>
        <w:rPr>
          <w:b/>
        </w:rPr>
      </w:pPr>
      <w:r>
        <w:rPr>
          <w:b/>
        </w:rPr>
        <w:t xml:space="preserve">Priloga </w:t>
      </w:r>
      <w:r w:rsidR="00E72B24">
        <w:rPr>
          <w:b/>
        </w:rPr>
        <w:t>NIJZ</w:t>
      </w:r>
    </w:p>
    <w:p w14:paraId="723C5566" w14:textId="7AD09D01" w:rsidR="009962E0" w:rsidRPr="00DA20EE" w:rsidRDefault="009962E0" w:rsidP="00E06C86">
      <w:pPr>
        <w:spacing w:after="0" w:line="360" w:lineRule="auto"/>
        <w:jc w:val="both"/>
        <w:rPr>
          <w:b/>
          <w:u w:val="single"/>
        </w:rPr>
      </w:pPr>
      <w:r w:rsidRPr="009962E0">
        <w:rPr>
          <w:b/>
          <w:u w:val="single"/>
        </w:rPr>
        <w:t xml:space="preserve">Samomor v letu 2025 in desetletni trend glede na </w:t>
      </w:r>
      <w:r>
        <w:rPr>
          <w:b/>
          <w:u w:val="single"/>
        </w:rPr>
        <w:t>spol</w:t>
      </w:r>
      <w:r w:rsidRPr="009962E0">
        <w:rPr>
          <w:b/>
          <w:u w:val="single"/>
        </w:rPr>
        <w:t xml:space="preserve"> </w:t>
      </w:r>
    </w:p>
    <w:p w14:paraId="14E9A76D" w14:textId="56B8141A" w:rsidR="00386155" w:rsidRDefault="00DF2CD9" w:rsidP="0079395E">
      <w:pPr>
        <w:spacing w:after="0" w:line="360" w:lineRule="auto"/>
        <w:jc w:val="both"/>
      </w:pPr>
      <w:r>
        <w:t>V letu 202</w:t>
      </w:r>
      <w:r w:rsidR="008F7C30">
        <w:t>5</w:t>
      </w:r>
      <w:r w:rsidR="00386155">
        <w:t xml:space="preserve"> </w:t>
      </w:r>
      <w:r w:rsidR="00186B91">
        <w:t xml:space="preserve">je zaradi samomora v Sloveniji </w:t>
      </w:r>
      <w:r w:rsidR="00186B91" w:rsidRPr="00B24BE8">
        <w:t>umrlo</w:t>
      </w:r>
      <w:r w:rsidR="00386155" w:rsidRPr="00B24BE8">
        <w:t xml:space="preserve"> </w:t>
      </w:r>
      <w:r w:rsidR="00514706" w:rsidRPr="00B24BE8">
        <w:t>3</w:t>
      </w:r>
      <w:r w:rsidR="008F7C30" w:rsidRPr="00B24BE8">
        <w:t>3</w:t>
      </w:r>
      <w:r w:rsidR="00005243">
        <w:t>6</w:t>
      </w:r>
      <w:r w:rsidR="00514706" w:rsidRPr="00B24BE8">
        <w:t xml:space="preserve"> oseb, od tega je bilo 2</w:t>
      </w:r>
      <w:r w:rsidR="00B24BE8" w:rsidRPr="00B24BE8">
        <w:t>61</w:t>
      </w:r>
      <w:r w:rsidR="00386155" w:rsidRPr="00B24BE8">
        <w:t xml:space="preserve"> moških in </w:t>
      </w:r>
      <w:r w:rsidR="008F7C30" w:rsidRPr="00B24BE8">
        <w:t>7</w:t>
      </w:r>
      <w:r w:rsidR="00005243">
        <w:t>5</w:t>
      </w:r>
      <w:r w:rsidR="00386155" w:rsidRPr="00B24BE8">
        <w:t xml:space="preserve"> žensk</w:t>
      </w:r>
      <w:r w:rsidR="00C33F60">
        <w:t xml:space="preserve"> (slika 1)</w:t>
      </w:r>
      <w:r w:rsidR="00386155">
        <w:t>. Med vsem</w:t>
      </w:r>
      <w:r>
        <w:t>i smrtmi, ki smo jih v letu 202</w:t>
      </w:r>
      <w:r w:rsidR="008F7C30">
        <w:t>5</w:t>
      </w:r>
      <w:r w:rsidR="00386155">
        <w:t xml:space="preserve"> zabeležili v Sloveniji med prebivalci s stalnim prebivališčem v </w:t>
      </w:r>
      <w:r w:rsidR="00386155" w:rsidRPr="00B24BE8">
        <w:t>Sloveniji (</w:t>
      </w:r>
      <w:r w:rsidR="000B1F54" w:rsidRPr="00B24BE8">
        <w:t>21</w:t>
      </w:r>
      <w:r w:rsidR="00C233A7">
        <w:t>.</w:t>
      </w:r>
      <w:r w:rsidR="00B24BE8" w:rsidRPr="00B24BE8">
        <w:t>223</w:t>
      </w:r>
      <w:r w:rsidR="00386155" w:rsidRPr="000B1F54">
        <w:t>)</w:t>
      </w:r>
      <w:r w:rsidR="00C233A7">
        <w:t>,</w:t>
      </w:r>
      <w:r w:rsidR="00386155" w:rsidRPr="000B1F54">
        <w:t xml:space="preserve"> je delež smrti zaradi samomor</w:t>
      </w:r>
      <w:r w:rsidR="00C233A7">
        <w:t>a</w:t>
      </w:r>
      <w:r w:rsidR="00386155" w:rsidRPr="000B1F54">
        <w:t xml:space="preserve"> znašal </w:t>
      </w:r>
      <w:r w:rsidR="00514706" w:rsidRPr="00C8495D">
        <w:t>1,</w:t>
      </w:r>
      <w:r w:rsidR="00AA3840">
        <w:t>6</w:t>
      </w:r>
      <w:r w:rsidR="00B87E21" w:rsidRPr="00C8495D">
        <w:t xml:space="preserve"> </w:t>
      </w:r>
      <w:r w:rsidR="00386155" w:rsidRPr="00C8495D">
        <w:t>%.</w:t>
      </w:r>
      <w:r w:rsidR="00386155" w:rsidRPr="000B1F54">
        <w:t xml:space="preserve"> </w:t>
      </w:r>
      <w:r w:rsidR="0057317C" w:rsidRPr="000B1F54">
        <w:t>Leta</w:t>
      </w:r>
      <w:r w:rsidR="0057317C">
        <w:t xml:space="preserve"> 202</w:t>
      </w:r>
      <w:r w:rsidR="002044B1">
        <w:t>5</w:t>
      </w:r>
      <w:r w:rsidR="00CF7839" w:rsidRPr="00CF7839">
        <w:t xml:space="preserve"> je samomorilni količnik v Sloveniji (število umrlih zaradi samomora n</w:t>
      </w:r>
      <w:r w:rsidR="005E3B34">
        <w:t xml:space="preserve">a 100.000 prebivalcev) </w:t>
      </w:r>
      <w:r w:rsidR="005E3B34" w:rsidRPr="00B24BE8">
        <w:t>z</w:t>
      </w:r>
      <w:r w:rsidR="00514706" w:rsidRPr="00B24BE8">
        <w:t xml:space="preserve">našal </w:t>
      </w:r>
      <w:r w:rsidR="002044B1" w:rsidRPr="00B24BE8">
        <w:t>15,</w:t>
      </w:r>
      <w:r w:rsidR="00005243">
        <w:t>77</w:t>
      </w:r>
      <w:r w:rsidR="00CF7839" w:rsidRPr="00B24BE8">
        <w:t xml:space="preserve"> (</w:t>
      </w:r>
      <w:r w:rsidR="00BB5112" w:rsidRPr="00B24BE8">
        <w:t>2</w:t>
      </w:r>
      <w:r w:rsidR="00B24BE8" w:rsidRPr="00B24BE8">
        <w:t>4</w:t>
      </w:r>
      <w:r w:rsidR="00421210" w:rsidRPr="00B24BE8">
        <w:t>,</w:t>
      </w:r>
      <w:r w:rsidR="00B24BE8" w:rsidRPr="00B24BE8">
        <w:t>34</w:t>
      </w:r>
      <w:r w:rsidR="00CF7839" w:rsidRPr="00CF7839">
        <w:t xml:space="preserve"> za moške in </w:t>
      </w:r>
      <w:r w:rsidR="00B24BE8">
        <w:t>7,</w:t>
      </w:r>
      <w:r w:rsidR="00005243">
        <w:t>09</w:t>
      </w:r>
      <w:r w:rsidR="00CF7839" w:rsidRPr="00CF7839">
        <w:t xml:space="preserve"> za ženske)</w:t>
      </w:r>
      <w:r w:rsidR="00514706">
        <w:t xml:space="preserve">, </w:t>
      </w:r>
      <w:r w:rsidR="002044B1">
        <w:t>kar je n</w:t>
      </w:r>
      <w:r w:rsidR="00F56783">
        <w:t>ajnižje v preteklih desetih letih</w:t>
      </w:r>
      <w:r w:rsidR="002044B1">
        <w:t xml:space="preserve">. Desetletni trend nakazuje upadanje oziroma </w:t>
      </w:r>
      <w:r w:rsidR="00514706">
        <w:t>stagnacijo samomorilnega količnika</w:t>
      </w:r>
      <w:r w:rsidR="00CF7839" w:rsidRPr="00CF7839">
        <w:t xml:space="preserve">. </w:t>
      </w:r>
      <w:r w:rsidR="00386155">
        <w:t>Razmerje med spoloma v letu 202</w:t>
      </w:r>
      <w:r w:rsidR="002044B1">
        <w:t>5</w:t>
      </w:r>
      <w:r w:rsidR="00514706">
        <w:t xml:space="preserve"> je </w:t>
      </w:r>
      <w:r w:rsidR="00514706" w:rsidRPr="00E72D44">
        <w:t>bilo 3,</w:t>
      </w:r>
      <w:r w:rsidR="002044B1" w:rsidRPr="00E72D44">
        <w:t>4</w:t>
      </w:r>
      <w:r w:rsidR="0079395E" w:rsidRPr="00E72D44">
        <w:t>,</w:t>
      </w:r>
      <w:r w:rsidR="0079395E">
        <w:t xml:space="preserve"> kar pomeni, da so moški </w:t>
      </w:r>
      <w:r w:rsidR="00C33F60">
        <w:t xml:space="preserve">zaradi samomora </w:t>
      </w:r>
      <w:r w:rsidR="0079395E">
        <w:t xml:space="preserve">umirali </w:t>
      </w:r>
      <w:r w:rsidR="004422D6">
        <w:t xml:space="preserve">več kot </w:t>
      </w:r>
      <w:r w:rsidR="00BB5112">
        <w:t>trikrat</w:t>
      </w:r>
      <w:r w:rsidR="00C33F60">
        <w:t xml:space="preserve"> pogosteje </w:t>
      </w:r>
      <w:r w:rsidR="0079395E">
        <w:t>v primerjavi z ženskami</w:t>
      </w:r>
      <w:r w:rsidR="00945578">
        <w:t xml:space="preserve"> (preglednica 1)</w:t>
      </w:r>
      <w:r w:rsidR="0079395E">
        <w:t>.</w:t>
      </w:r>
      <w:r w:rsidR="0079395E" w:rsidRPr="00FA0E2B">
        <w:t xml:space="preserve"> </w:t>
      </w:r>
    </w:p>
    <w:p w14:paraId="62C8B199" w14:textId="77777777" w:rsidR="00343B8E" w:rsidRDefault="00343B8E" w:rsidP="0079395E">
      <w:pPr>
        <w:spacing w:after="0" w:line="360" w:lineRule="auto"/>
        <w:jc w:val="both"/>
      </w:pPr>
    </w:p>
    <w:p w14:paraId="485232D7" w14:textId="29169DC7" w:rsidR="00343B8E" w:rsidRDefault="00664650" w:rsidP="0079395E">
      <w:pPr>
        <w:spacing w:after="0" w:line="360" w:lineRule="auto"/>
        <w:jc w:val="both"/>
      </w:pPr>
      <w:r>
        <w:rPr>
          <w:noProof/>
        </w:rPr>
        <w:drawing>
          <wp:inline distT="0" distB="0" distL="0" distR="0" wp14:anchorId="16934061" wp14:editId="2A08A7B5">
            <wp:extent cx="5761355" cy="29997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2999740"/>
                    </a:xfrm>
                    <a:prstGeom prst="rect">
                      <a:avLst/>
                    </a:prstGeom>
                    <a:noFill/>
                  </pic:spPr>
                </pic:pic>
              </a:graphicData>
            </a:graphic>
          </wp:inline>
        </w:drawing>
      </w:r>
    </w:p>
    <w:p w14:paraId="14755067" w14:textId="632EEC04" w:rsidR="00343B8E" w:rsidRDefault="00343B8E" w:rsidP="00343B8E">
      <w:pPr>
        <w:spacing w:before="120" w:after="240"/>
        <w:rPr>
          <w:bCs/>
          <w:sz w:val="16"/>
          <w:szCs w:val="16"/>
        </w:rPr>
      </w:pPr>
      <w:r w:rsidRPr="00FA0E2B">
        <w:rPr>
          <w:b/>
          <w:bCs/>
          <w:sz w:val="20"/>
          <w:szCs w:val="20"/>
        </w:rPr>
        <w:t xml:space="preserve">Slika 1. </w:t>
      </w:r>
      <w:r>
        <w:rPr>
          <w:b/>
          <w:bCs/>
          <w:spacing w:val="-2"/>
          <w:sz w:val="20"/>
          <w:szCs w:val="20"/>
        </w:rPr>
        <w:t>Absolutno</w:t>
      </w:r>
      <w:r w:rsidRPr="00FA0E2B">
        <w:rPr>
          <w:b/>
          <w:bCs/>
          <w:spacing w:val="-2"/>
          <w:sz w:val="20"/>
          <w:szCs w:val="20"/>
        </w:rPr>
        <w:t xml:space="preserve"> število samomorov </w:t>
      </w:r>
      <w:r>
        <w:rPr>
          <w:b/>
          <w:bCs/>
          <w:spacing w:val="-2"/>
          <w:sz w:val="20"/>
          <w:szCs w:val="20"/>
        </w:rPr>
        <w:t>za oba spola skupaj ter ločeno za moške in ženske v zadnjih desetih letih, 201</w:t>
      </w:r>
      <w:r w:rsidR="004422D6">
        <w:rPr>
          <w:b/>
          <w:bCs/>
          <w:spacing w:val="-2"/>
          <w:sz w:val="20"/>
          <w:szCs w:val="20"/>
        </w:rPr>
        <w:t>6</w:t>
      </w:r>
      <w:r w:rsidRPr="00FA0E2B">
        <w:rPr>
          <w:b/>
          <w:bCs/>
          <w:spacing w:val="-2"/>
          <w:sz w:val="20"/>
          <w:szCs w:val="20"/>
        </w:rPr>
        <w:t>–20</w:t>
      </w:r>
      <w:r>
        <w:rPr>
          <w:b/>
          <w:bCs/>
          <w:spacing w:val="-2"/>
          <w:sz w:val="20"/>
          <w:szCs w:val="20"/>
        </w:rPr>
        <w:t>2</w:t>
      </w:r>
      <w:r w:rsidR="004422D6">
        <w:rPr>
          <w:b/>
          <w:bCs/>
          <w:spacing w:val="-2"/>
          <w:sz w:val="20"/>
          <w:szCs w:val="20"/>
        </w:rPr>
        <w:t>5</w:t>
      </w:r>
      <w:r w:rsidRPr="00D1536F">
        <w:rPr>
          <w:bCs/>
          <w:sz w:val="16"/>
          <w:szCs w:val="16"/>
        </w:rPr>
        <w:t xml:space="preserve"> </w:t>
      </w:r>
      <w:r>
        <w:rPr>
          <w:bCs/>
          <w:sz w:val="16"/>
          <w:szCs w:val="16"/>
        </w:rPr>
        <w:t xml:space="preserve"> </w:t>
      </w:r>
      <w:r>
        <w:rPr>
          <w:bCs/>
          <w:sz w:val="16"/>
          <w:szCs w:val="16"/>
        </w:rPr>
        <w:br/>
        <w:t>(</w:t>
      </w:r>
      <w:r w:rsidRPr="00FA0E2B">
        <w:rPr>
          <w:bCs/>
          <w:sz w:val="16"/>
          <w:szCs w:val="16"/>
        </w:rPr>
        <w:t>Vir: Baza umrlih NIJZ</w:t>
      </w:r>
      <w:r>
        <w:rPr>
          <w:bCs/>
          <w:sz w:val="16"/>
          <w:szCs w:val="16"/>
        </w:rPr>
        <w:t>)</w:t>
      </w:r>
    </w:p>
    <w:p w14:paraId="739A4147" w14:textId="77777777" w:rsidR="00343B8E" w:rsidRDefault="00343B8E" w:rsidP="0079395E">
      <w:pPr>
        <w:spacing w:after="0" w:line="360" w:lineRule="auto"/>
        <w:jc w:val="both"/>
      </w:pPr>
    </w:p>
    <w:p w14:paraId="7FC73407" w14:textId="77777777" w:rsidR="00343B8E" w:rsidRDefault="00343B8E" w:rsidP="00DB5A3C">
      <w:pPr>
        <w:spacing w:after="0" w:line="360" w:lineRule="auto"/>
        <w:jc w:val="both"/>
      </w:pPr>
    </w:p>
    <w:p w14:paraId="1823FED6" w14:textId="77777777" w:rsidR="00343B8E" w:rsidRDefault="00343B8E" w:rsidP="00DB5A3C">
      <w:pPr>
        <w:spacing w:after="0" w:line="360" w:lineRule="auto"/>
        <w:jc w:val="both"/>
      </w:pPr>
    </w:p>
    <w:p w14:paraId="37F408D2" w14:textId="77777777" w:rsidR="00343B8E" w:rsidRDefault="00343B8E" w:rsidP="00DB5A3C">
      <w:pPr>
        <w:spacing w:after="0" w:line="360" w:lineRule="auto"/>
        <w:jc w:val="both"/>
      </w:pPr>
    </w:p>
    <w:p w14:paraId="28033928" w14:textId="77777777" w:rsidR="00343B8E" w:rsidRDefault="00343B8E" w:rsidP="00DB5A3C">
      <w:pPr>
        <w:spacing w:after="0" w:line="360" w:lineRule="auto"/>
        <w:jc w:val="both"/>
      </w:pPr>
    </w:p>
    <w:p w14:paraId="1EB47758" w14:textId="77777777" w:rsidR="00343B8E" w:rsidRDefault="00343B8E" w:rsidP="00DB5A3C">
      <w:pPr>
        <w:spacing w:after="0" w:line="360" w:lineRule="auto"/>
        <w:jc w:val="both"/>
      </w:pPr>
    </w:p>
    <w:p w14:paraId="0C532D35" w14:textId="77777777" w:rsidR="00343B8E" w:rsidRDefault="00343B8E" w:rsidP="00DB5A3C">
      <w:pPr>
        <w:spacing w:after="0" w:line="360" w:lineRule="auto"/>
        <w:jc w:val="both"/>
      </w:pPr>
    </w:p>
    <w:p w14:paraId="6DFA139B" w14:textId="77777777" w:rsidR="00343B8E" w:rsidRDefault="00343B8E" w:rsidP="00DB5A3C">
      <w:pPr>
        <w:spacing w:after="0" w:line="360" w:lineRule="auto"/>
        <w:jc w:val="both"/>
      </w:pPr>
    </w:p>
    <w:p w14:paraId="2DCF1AD8" w14:textId="77777777" w:rsidR="00343B8E" w:rsidRDefault="00343B8E" w:rsidP="00DB5A3C">
      <w:pPr>
        <w:spacing w:after="0" w:line="360" w:lineRule="auto"/>
        <w:jc w:val="both"/>
      </w:pPr>
    </w:p>
    <w:p w14:paraId="7D459BEB" w14:textId="77777777" w:rsidR="00343B8E" w:rsidRDefault="00343B8E" w:rsidP="00DB5A3C">
      <w:pPr>
        <w:spacing w:after="0" w:line="360" w:lineRule="auto"/>
        <w:jc w:val="both"/>
      </w:pPr>
    </w:p>
    <w:p w14:paraId="727B8333" w14:textId="5D6BC15C" w:rsidR="00343B8E" w:rsidRDefault="00C233A7" w:rsidP="00DB5A3C">
      <w:pPr>
        <w:spacing w:after="0" w:line="360" w:lineRule="auto"/>
        <w:jc w:val="both"/>
        <w:rPr>
          <w:b/>
          <w:bCs/>
          <w:sz w:val="20"/>
          <w:szCs w:val="20"/>
        </w:rPr>
      </w:pPr>
      <w:r>
        <w:rPr>
          <w:b/>
          <w:bCs/>
          <w:sz w:val="20"/>
          <w:szCs w:val="20"/>
        </w:rPr>
        <w:lastRenderedPageBreak/>
        <w:t>Preglednica</w:t>
      </w:r>
      <w:r w:rsidR="00343B8E" w:rsidRPr="00FA0E2B">
        <w:rPr>
          <w:b/>
          <w:bCs/>
          <w:sz w:val="20"/>
          <w:szCs w:val="20"/>
        </w:rPr>
        <w:t xml:space="preserve"> 1. Količnik samomora (število umrlih zaradi samomora na 100</w:t>
      </w:r>
      <w:r w:rsidR="00343B8E">
        <w:rPr>
          <w:b/>
          <w:bCs/>
          <w:sz w:val="20"/>
          <w:szCs w:val="20"/>
        </w:rPr>
        <w:t>.</w:t>
      </w:r>
      <w:r w:rsidR="00343B8E" w:rsidRPr="00FA0E2B">
        <w:rPr>
          <w:b/>
          <w:bCs/>
          <w:sz w:val="20"/>
          <w:szCs w:val="20"/>
        </w:rPr>
        <w:t xml:space="preserve">000 prebivalcev letno; skupaj, moški, ženske) </w:t>
      </w:r>
      <w:r w:rsidR="00343B8E">
        <w:rPr>
          <w:b/>
          <w:bCs/>
          <w:sz w:val="20"/>
          <w:szCs w:val="20"/>
        </w:rPr>
        <w:t>v Sloveniji v zadnjih desetih letih, 201</w:t>
      </w:r>
      <w:r w:rsidR="000513E9">
        <w:rPr>
          <w:b/>
          <w:bCs/>
          <w:sz w:val="20"/>
          <w:szCs w:val="20"/>
        </w:rPr>
        <w:t>6</w:t>
      </w:r>
      <w:r w:rsidR="00343B8E">
        <w:rPr>
          <w:b/>
          <w:bCs/>
          <w:sz w:val="20"/>
          <w:szCs w:val="20"/>
        </w:rPr>
        <w:t>–202</w:t>
      </w:r>
      <w:r w:rsidR="000513E9">
        <w:rPr>
          <w:b/>
          <w:bCs/>
          <w:sz w:val="20"/>
          <w:szCs w:val="20"/>
        </w:rPr>
        <w:t>5</w:t>
      </w:r>
    </w:p>
    <w:tbl>
      <w:tblPr>
        <w:tblW w:w="5402" w:type="dxa"/>
        <w:jc w:val="center"/>
        <w:tblCellMar>
          <w:left w:w="70" w:type="dxa"/>
          <w:right w:w="70" w:type="dxa"/>
        </w:tblCellMar>
        <w:tblLook w:val="00A0" w:firstRow="1" w:lastRow="0" w:firstColumn="1" w:lastColumn="0" w:noHBand="0" w:noVBand="0"/>
      </w:tblPr>
      <w:tblGrid>
        <w:gridCol w:w="960"/>
        <w:gridCol w:w="1000"/>
        <w:gridCol w:w="1000"/>
        <w:gridCol w:w="1000"/>
        <w:gridCol w:w="1442"/>
      </w:tblGrid>
      <w:tr w:rsidR="00343B8E" w:rsidRPr="009A0A86" w14:paraId="3A6132D5" w14:textId="77777777" w:rsidTr="00AB77A7">
        <w:trPr>
          <w:trHeight w:val="454"/>
          <w:jc w:val="center"/>
        </w:trPr>
        <w:tc>
          <w:tcPr>
            <w:tcW w:w="960" w:type="dxa"/>
            <w:tcBorders>
              <w:top w:val="single" w:sz="4" w:space="0" w:color="auto"/>
              <w:bottom w:val="single" w:sz="4" w:space="0" w:color="auto"/>
            </w:tcBorders>
            <w:shd w:val="clear" w:color="auto" w:fill="auto"/>
            <w:noWrap/>
            <w:vAlign w:val="bottom"/>
          </w:tcPr>
          <w:p w14:paraId="07652D0C" w14:textId="77777777" w:rsidR="00343B8E" w:rsidRPr="00FA0E2B" w:rsidRDefault="00343B8E" w:rsidP="00AB77A7">
            <w:pPr>
              <w:spacing w:after="0" w:line="360" w:lineRule="auto"/>
              <w:jc w:val="center"/>
              <w:rPr>
                <w:rFonts w:cs="Arial"/>
                <w:b/>
                <w:bCs/>
                <w:sz w:val="20"/>
                <w:szCs w:val="20"/>
                <w:lang w:eastAsia="sl-SI"/>
              </w:rPr>
            </w:pPr>
            <w:r w:rsidRPr="00FA0E2B">
              <w:rPr>
                <w:rFonts w:cs="Arial"/>
                <w:b/>
                <w:bCs/>
                <w:sz w:val="20"/>
                <w:szCs w:val="20"/>
                <w:lang w:eastAsia="sl-SI"/>
              </w:rPr>
              <w:t>Leto</w:t>
            </w:r>
          </w:p>
        </w:tc>
        <w:tc>
          <w:tcPr>
            <w:tcW w:w="1000" w:type="dxa"/>
            <w:tcBorders>
              <w:top w:val="single" w:sz="4" w:space="0" w:color="auto"/>
              <w:bottom w:val="single" w:sz="4" w:space="0" w:color="auto"/>
            </w:tcBorders>
            <w:shd w:val="clear" w:color="auto" w:fill="auto"/>
            <w:noWrap/>
            <w:vAlign w:val="bottom"/>
          </w:tcPr>
          <w:p w14:paraId="4F7DE007" w14:textId="77777777" w:rsidR="00343B8E" w:rsidRPr="00FA0E2B" w:rsidRDefault="00343B8E" w:rsidP="00AB77A7">
            <w:pPr>
              <w:spacing w:after="0" w:line="360" w:lineRule="auto"/>
              <w:jc w:val="center"/>
              <w:rPr>
                <w:rFonts w:cs="Arial"/>
                <w:b/>
                <w:bCs/>
                <w:sz w:val="20"/>
                <w:szCs w:val="20"/>
                <w:lang w:eastAsia="sl-SI"/>
              </w:rPr>
            </w:pPr>
            <w:r>
              <w:rPr>
                <w:noProof/>
                <w:lang w:val="en-US"/>
              </w:rPr>
              <w:drawing>
                <wp:anchor distT="0" distB="0" distL="114300" distR="114300" simplePos="0" relativeHeight="251671552" behindDoc="0" locked="0" layoutInCell="1" allowOverlap="1" wp14:anchorId="09823AF2" wp14:editId="641C03D8">
                  <wp:simplePos x="0" y="0"/>
                  <wp:positionH relativeFrom="column">
                    <wp:posOffset>146050</wp:posOffset>
                  </wp:positionH>
                  <wp:positionV relativeFrom="paragraph">
                    <wp:posOffset>31750</wp:posOffset>
                  </wp:positionV>
                  <wp:extent cx="109220" cy="222885"/>
                  <wp:effectExtent l="0" t="0" r="0" b="0"/>
                  <wp:wrapNone/>
                  <wp:docPr id="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l="54095" b="33763"/>
                          <a:stretch>
                            <a:fillRect/>
                          </a:stretch>
                        </pic:blipFill>
                        <pic:spPr bwMode="auto">
                          <a:xfrm>
                            <a:off x="0" y="0"/>
                            <a:ext cx="109220" cy="2228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72576" behindDoc="0" locked="0" layoutInCell="1" allowOverlap="1" wp14:anchorId="21CC5C92" wp14:editId="3808247B">
                  <wp:simplePos x="0" y="0"/>
                  <wp:positionH relativeFrom="column">
                    <wp:posOffset>292100</wp:posOffset>
                  </wp:positionH>
                  <wp:positionV relativeFrom="paragraph">
                    <wp:posOffset>27305</wp:posOffset>
                  </wp:positionV>
                  <wp:extent cx="125095" cy="222885"/>
                  <wp:effectExtent l="0" t="0" r="0" b="0"/>
                  <wp:wrapNone/>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r="48572" b="35103"/>
                          <a:stretch>
                            <a:fillRect/>
                          </a:stretch>
                        </pic:blipFill>
                        <pic:spPr bwMode="auto">
                          <a:xfrm>
                            <a:off x="0" y="0"/>
                            <a:ext cx="125095" cy="2228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000" w:type="dxa"/>
            <w:tcBorders>
              <w:top w:val="single" w:sz="4" w:space="0" w:color="auto"/>
              <w:bottom w:val="single" w:sz="4" w:space="0" w:color="auto"/>
            </w:tcBorders>
            <w:shd w:val="clear" w:color="auto" w:fill="auto"/>
            <w:noWrap/>
            <w:vAlign w:val="bottom"/>
          </w:tcPr>
          <w:p w14:paraId="2B084F00" w14:textId="77777777" w:rsidR="00343B8E" w:rsidRPr="00FA0E2B" w:rsidRDefault="00343B8E" w:rsidP="00AB77A7">
            <w:pPr>
              <w:spacing w:after="0" w:line="360" w:lineRule="auto"/>
              <w:jc w:val="center"/>
              <w:rPr>
                <w:rFonts w:cs="Arial"/>
                <w:b/>
                <w:bCs/>
                <w:sz w:val="20"/>
                <w:szCs w:val="20"/>
                <w:lang w:eastAsia="sl-SI"/>
              </w:rPr>
            </w:pPr>
            <w:r>
              <w:rPr>
                <w:noProof/>
                <w:lang w:val="en-US"/>
              </w:rPr>
              <w:drawing>
                <wp:anchor distT="0" distB="0" distL="114300" distR="114300" simplePos="0" relativeHeight="251673600" behindDoc="0" locked="0" layoutInCell="1" allowOverlap="1" wp14:anchorId="2B6C5B8D" wp14:editId="7700F408">
                  <wp:simplePos x="0" y="0"/>
                  <wp:positionH relativeFrom="column">
                    <wp:posOffset>189865</wp:posOffset>
                  </wp:positionH>
                  <wp:positionV relativeFrom="paragraph">
                    <wp:posOffset>30480</wp:posOffset>
                  </wp:positionV>
                  <wp:extent cx="109220" cy="222885"/>
                  <wp:effectExtent l="0" t="0" r="0" b="0"/>
                  <wp:wrapNone/>
                  <wp:docPr id="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l="54095" b="33763"/>
                          <a:stretch>
                            <a:fillRect/>
                          </a:stretch>
                        </pic:blipFill>
                        <pic:spPr bwMode="auto">
                          <a:xfrm>
                            <a:off x="0" y="0"/>
                            <a:ext cx="109220" cy="2228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000" w:type="dxa"/>
            <w:tcBorders>
              <w:top w:val="single" w:sz="4" w:space="0" w:color="auto"/>
              <w:bottom w:val="single" w:sz="4" w:space="0" w:color="auto"/>
            </w:tcBorders>
            <w:shd w:val="clear" w:color="auto" w:fill="auto"/>
            <w:noWrap/>
            <w:vAlign w:val="bottom"/>
          </w:tcPr>
          <w:p w14:paraId="78CB8066" w14:textId="77777777" w:rsidR="00343B8E" w:rsidRPr="00FA0E2B" w:rsidRDefault="00343B8E" w:rsidP="00AB77A7">
            <w:pPr>
              <w:spacing w:after="0" w:line="360" w:lineRule="auto"/>
              <w:jc w:val="center"/>
              <w:rPr>
                <w:rFonts w:cs="Arial"/>
                <w:b/>
                <w:bCs/>
                <w:sz w:val="20"/>
                <w:szCs w:val="20"/>
                <w:lang w:eastAsia="sl-SI"/>
              </w:rPr>
            </w:pPr>
            <w:r>
              <w:rPr>
                <w:noProof/>
                <w:lang w:val="en-US"/>
              </w:rPr>
              <w:drawing>
                <wp:anchor distT="0" distB="0" distL="114300" distR="114300" simplePos="0" relativeHeight="251674624" behindDoc="0" locked="0" layoutInCell="1" allowOverlap="1" wp14:anchorId="7A9EBF81" wp14:editId="3725A795">
                  <wp:simplePos x="0" y="0"/>
                  <wp:positionH relativeFrom="column">
                    <wp:posOffset>233045</wp:posOffset>
                  </wp:positionH>
                  <wp:positionV relativeFrom="paragraph">
                    <wp:posOffset>22860</wp:posOffset>
                  </wp:positionV>
                  <wp:extent cx="125095" cy="222885"/>
                  <wp:effectExtent l="0" t="0" r="0" b="0"/>
                  <wp:wrapNone/>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r="48572" b="35103"/>
                          <a:stretch>
                            <a:fillRect/>
                          </a:stretch>
                        </pic:blipFill>
                        <pic:spPr bwMode="auto">
                          <a:xfrm>
                            <a:off x="0" y="0"/>
                            <a:ext cx="125095" cy="2228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42" w:type="dxa"/>
            <w:tcBorders>
              <w:top w:val="single" w:sz="4" w:space="0" w:color="auto"/>
              <w:bottom w:val="single" w:sz="4" w:space="0" w:color="auto"/>
            </w:tcBorders>
            <w:shd w:val="clear" w:color="auto" w:fill="auto"/>
            <w:noWrap/>
            <w:vAlign w:val="bottom"/>
          </w:tcPr>
          <w:p w14:paraId="3209BB3F" w14:textId="77777777" w:rsidR="00343B8E" w:rsidRPr="00FA0E2B" w:rsidRDefault="00343B8E" w:rsidP="00AB77A7">
            <w:pPr>
              <w:spacing w:after="0" w:line="360" w:lineRule="auto"/>
              <w:rPr>
                <w:rFonts w:cs="Arial"/>
                <w:b/>
                <w:bCs/>
                <w:sz w:val="20"/>
                <w:szCs w:val="20"/>
                <w:lang w:eastAsia="sl-SI"/>
              </w:rPr>
            </w:pPr>
            <w:r w:rsidRPr="00FA0E2B">
              <w:rPr>
                <w:rFonts w:cs="Arial"/>
                <w:b/>
                <w:bCs/>
                <w:sz w:val="20"/>
                <w:szCs w:val="20"/>
                <w:lang w:eastAsia="sl-SI"/>
              </w:rPr>
              <w:t>Razmerje m/ž</w:t>
            </w:r>
          </w:p>
        </w:tc>
      </w:tr>
      <w:tr w:rsidR="00343B8E" w:rsidRPr="009A0A86" w14:paraId="747F31D1" w14:textId="77777777" w:rsidTr="00AB77A7">
        <w:trPr>
          <w:trHeight w:val="255"/>
          <w:jc w:val="center"/>
        </w:trPr>
        <w:tc>
          <w:tcPr>
            <w:tcW w:w="960" w:type="dxa"/>
            <w:shd w:val="clear" w:color="auto" w:fill="auto"/>
            <w:noWrap/>
            <w:vAlign w:val="bottom"/>
          </w:tcPr>
          <w:p w14:paraId="52182ABD" w14:textId="77777777" w:rsidR="00343B8E" w:rsidRPr="00FA0E2B" w:rsidRDefault="00343B8E" w:rsidP="00AB77A7">
            <w:pPr>
              <w:spacing w:after="0" w:line="360" w:lineRule="auto"/>
              <w:jc w:val="center"/>
              <w:rPr>
                <w:rFonts w:cs="Arial"/>
                <w:b/>
                <w:bCs/>
                <w:sz w:val="20"/>
                <w:szCs w:val="20"/>
                <w:lang w:eastAsia="sl-SI"/>
              </w:rPr>
            </w:pPr>
            <w:r w:rsidRPr="00FA0E2B">
              <w:rPr>
                <w:rFonts w:cs="Arial"/>
                <w:b/>
                <w:bCs/>
                <w:sz w:val="20"/>
                <w:szCs w:val="20"/>
                <w:lang w:eastAsia="sl-SI"/>
              </w:rPr>
              <w:t>2016</w:t>
            </w:r>
          </w:p>
        </w:tc>
        <w:tc>
          <w:tcPr>
            <w:tcW w:w="1000" w:type="dxa"/>
            <w:shd w:val="clear" w:color="auto" w:fill="auto"/>
            <w:noWrap/>
            <w:vAlign w:val="bottom"/>
          </w:tcPr>
          <w:p w14:paraId="042C6D01" w14:textId="77777777" w:rsidR="00343B8E" w:rsidRPr="00FA0E2B" w:rsidRDefault="00343B8E" w:rsidP="00AB77A7">
            <w:pPr>
              <w:spacing w:after="0" w:line="360" w:lineRule="auto"/>
              <w:jc w:val="center"/>
              <w:rPr>
                <w:rFonts w:cs="Arial"/>
                <w:sz w:val="20"/>
                <w:szCs w:val="20"/>
                <w:lang w:eastAsia="sl-SI"/>
              </w:rPr>
            </w:pPr>
            <w:r w:rsidRPr="00FA0E2B">
              <w:rPr>
                <w:rFonts w:cs="Arial"/>
                <w:sz w:val="20"/>
                <w:szCs w:val="20"/>
                <w:lang w:eastAsia="sl-SI"/>
              </w:rPr>
              <w:t>17,97</w:t>
            </w:r>
          </w:p>
        </w:tc>
        <w:tc>
          <w:tcPr>
            <w:tcW w:w="1000" w:type="dxa"/>
            <w:shd w:val="clear" w:color="auto" w:fill="auto"/>
            <w:noWrap/>
            <w:vAlign w:val="bottom"/>
          </w:tcPr>
          <w:p w14:paraId="375E78C2" w14:textId="77777777" w:rsidR="00343B8E" w:rsidRPr="00FA0E2B" w:rsidRDefault="00343B8E" w:rsidP="00AB77A7">
            <w:pPr>
              <w:spacing w:after="0" w:line="360" w:lineRule="auto"/>
              <w:jc w:val="center"/>
              <w:rPr>
                <w:rFonts w:cs="Arial"/>
                <w:sz w:val="20"/>
                <w:szCs w:val="20"/>
                <w:lang w:eastAsia="sl-SI"/>
              </w:rPr>
            </w:pPr>
            <w:r w:rsidRPr="00FA0E2B">
              <w:rPr>
                <w:rFonts w:cs="Arial"/>
                <w:sz w:val="20"/>
                <w:szCs w:val="20"/>
                <w:lang w:eastAsia="sl-SI"/>
              </w:rPr>
              <w:t>28,71</w:t>
            </w:r>
          </w:p>
        </w:tc>
        <w:tc>
          <w:tcPr>
            <w:tcW w:w="1000" w:type="dxa"/>
            <w:shd w:val="clear" w:color="auto" w:fill="auto"/>
            <w:noWrap/>
            <w:vAlign w:val="bottom"/>
          </w:tcPr>
          <w:p w14:paraId="3E4B8990" w14:textId="77777777" w:rsidR="00343B8E" w:rsidRPr="00FA0E2B" w:rsidRDefault="00343B8E" w:rsidP="00AB77A7">
            <w:pPr>
              <w:spacing w:after="0" w:line="360" w:lineRule="auto"/>
              <w:jc w:val="center"/>
              <w:rPr>
                <w:rFonts w:cs="Arial"/>
                <w:sz w:val="20"/>
                <w:szCs w:val="20"/>
                <w:lang w:eastAsia="sl-SI"/>
              </w:rPr>
            </w:pPr>
            <w:r w:rsidRPr="00FA0E2B">
              <w:rPr>
                <w:rFonts w:cs="Arial"/>
                <w:sz w:val="20"/>
                <w:szCs w:val="20"/>
                <w:lang w:eastAsia="sl-SI"/>
              </w:rPr>
              <w:t>7,40</w:t>
            </w:r>
          </w:p>
        </w:tc>
        <w:tc>
          <w:tcPr>
            <w:tcW w:w="1442" w:type="dxa"/>
            <w:shd w:val="clear" w:color="auto" w:fill="auto"/>
            <w:noWrap/>
            <w:vAlign w:val="bottom"/>
          </w:tcPr>
          <w:p w14:paraId="72E9200B" w14:textId="77777777" w:rsidR="00343B8E" w:rsidRPr="00FA0E2B" w:rsidRDefault="00343B8E" w:rsidP="00AB77A7">
            <w:pPr>
              <w:spacing w:after="0" w:line="360" w:lineRule="auto"/>
              <w:jc w:val="center"/>
              <w:rPr>
                <w:rFonts w:cs="Arial"/>
                <w:sz w:val="20"/>
                <w:szCs w:val="20"/>
                <w:lang w:eastAsia="sl-SI"/>
              </w:rPr>
            </w:pPr>
            <w:r w:rsidRPr="00FA0E2B">
              <w:rPr>
                <w:rFonts w:cs="Arial"/>
                <w:sz w:val="20"/>
                <w:szCs w:val="20"/>
                <w:lang w:eastAsia="sl-SI"/>
              </w:rPr>
              <w:t>3,8</w:t>
            </w:r>
          </w:p>
        </w:tc>
      </w:tr>
      <w:tr w:rsidR="00343B8E" w:rsidRPr="009A0A86" w14:paraId="77511745" w14:textId="77777777" w:rsidTr="00AB77A7">
        <w:trPr>
          <w:trHeight w:val="255"/>
          <w:jc w:val="center"/>
        </w:trPr>
        <w:tc>
          <w:tcPr>
            <w:tcW w:w="960" w:type="dxa"/>
            <w:shd w:val="clear" w:color="auto" w:fill="auto"/>
            <w:noWrap/>
            <w:vAlign w:val="bottom"/>
          </w:tcPr>
          <w:p w14:paraId="4EA70773" w14:textId="77777777" w:rsidR="00343B8E" w:rsidRPr="00FA0E2B" w:rsidRDefault="00343B8E" w:rsidP="00AB77A7">
            <w:pPr>
              <w:spacing w:after="0" w:line="360" w:lineRule="auto"/>
              <w:jc w:val="center"/>
              <w:rPr>
                <w:rFonts w:cs="Arial"/>
                <w:b/>
                <w:bCs/>
                <w:sz w:val="20"/>
                <w:szCs w:val="20"/>
                <w:lang w:eastAsia="sl-SI"/>
              </w:rPr>
            </w:pPr>
            <w:r w:rsidRPr="00FA0E2B">
              <w:rPr>
                <w:rFonts w:cs="Arial"/>
                <w:b/>
                <w:bCs/>
                <w:sz w:val="20"/>
                <w:szCs w:val="20"/>
                <w:lang w:eastAsia="sl-SI"/>
              </w:rPr>
              <w:t>2017</w:t>
            </w:r>
          </w:p>
        </w:tc>
        <w:tc>
          <w:tcPr>
            <w:tcW w:w="1000" w:type="dxa"/>
            <w:shd w:val="clear" w:color="auto" w:fill="auto"/>
            <w:noWrap/>
            <w:vAlign w:val="bottom"/>
          </w:tcPr>
          <w:p w14:paraId="78D5AF99" w14:textId="77777777" w:rsidR="00343B8E" w:rsidRPr="00FA0E2B" w:rsidRDefault="00343B8E" w:rsidP="00AB77A7">
            <w:pPr>
              <w:spacing w:after="0" w:line="360" w:lineRule="auto"/>
              <w:jc w:val="center"/>
              <w:rPr>
                <w:rFonts w:cs="Arial"/>
                <w:sz w:val="20"/>
                <w:szCs w:val="20"/>
                <w:lang w:eastAsia="sl-SI"/>
              </w:rPr>
            </w:pPr>
            <w:r w:rsidRPr="00FA0E2B">
              <w:rPr>
                <w:rFonts w:cs="Arial"/>
                <w:sz w:val="20"/>
                <w:szCs w:val="20"/>
                <w:lang w:eastAsia="sl-SI"/>
              </w:rPr>
              <w:t>19,89</w:t>
            </w:r>
          </w:p>
        </w:tc>
        <w:tc>
          <w:tcPr>
            <w:tcW w:w="1000" w:type="dxa"/>
            <w:shd w:val="clear" w:color="auto" w:fill="auto"/>
            <w:noWrap/>
            <w:vAlign w:val="bottom"/>
          </w:tcPr>
          <w:p w14:paraId="38BE8535" w14:textId="77777777" w:rsidR="00343B8E" w:rsidRPr="00FA0E2B" w:rsidRDefault="00343B8E" w:rsidP="00AB77A7">
            <w:pPr>
              <w:spacing w:after="0" w:line="360" w:lineRule="auto"/>
              <w:jc w:val="center"/>
              <w:rPr>
                <w:rFonts w:cs="Arial"/>
                <w:sz w:val="20"/>
                <w:szCs w:val="20"/>
                <w:lang w:eastAsia="sl-SI"/>
              </w:rPr>
            </w:pPr>
            <w:r w:rsidRPr="00FA0E2B">
              <w:rPr>
                <w:rFonts w:cs="Arial"/>
                <w:sz w:val="20"/>
                <w:szCs w:val="20"/>
                <w:lang w:eastAsia="sl-SI"/>
              </w:rPr>
              <w:t>31,87</w:t>
            </w:r>
          </w:p>
        </w:tc>
        <w:tc>
          <w:tcPr>
            <w:tcW w:w="1000" w:type="dxa"/>
            <w:shd w:val="clear" w:color="auto" w:fill="auto"/>
            <w:noWrap/>
            <w:vAlign w:val="bottom"/>
          </w:tcPr>
          <w:p w14:paraId="00090937" w14:textId="77777777" w:rsidR="00343B8E" w:rsidRPr="00FA0E2B" w:rsidRDefault="00343B8E" w:rsidP="00AB77A7">
            <w:pPr>
              <w:spacing w:after="0" w:line="360" w:lineRule="auto"/>
              <w:jc w:val="center"/>
              <w:rPr>
                <w:rFonts w:cs="Arial"/>
                <w:sz w:val="20"/>
                <w:szCs w:val="20"/>
                <w:lang w:eastAsia="sl-SI"/>
              </w:rPr>
            </w:pPr>
            <w:r w:rsidRPr="00FA0E2B">
              <w:rPr>
                <w:rFonts w:cs="Arial"/>
                <w:sz w:val="20"/>
                <w:szCs w:val="20"/>
                <w:lang w:eastAsia="sl-SI"/>
              </w:rPr>
              <w:t>8,08</w:t>
            </w:r>
          </w:p>
        </w:tc>
        <w:tc>
          <w:tcPr>
            <w:tcW w:w="1442" w:type="dxa"/>
            <w:shd w:val="clear" w:color="auto" w:fill="auto"/>
            <w:noWrap/>
            <w:vAlign w:val="bottom"/>
          </w:tcPr>
          <w:p w14:paraId="75B336FA" w14:textId="77777777" w:rsidR="00343B8E" w:rsidRPr="00FA0E2B" w:rsidRDefault="00343B8E" w:rsidP="00AB77A7">
            <w:pPr>
              <w:spacing w:after="0" w:line="360" w:lineRule="auto"/>
              <w:jc w:val="center"/>
              <w:rPr>
                <w:rFonts w:cs="Arial"/>
                <w:sz w:val="20"/>
                <w:szCs w:val="20"/>
                <w:lang w:eastAsia="sl-SI"/>
              </w:rPr>
            </w:pPr>
            <w:r w:rsidRPr="00FA0E2B">
              <w:rPr>
                <w:rFonts w:cs="Arial"/>
                <w:sz w:val="20"/>
                <w:szCs w:val="20"/>
                <w:lang w:eastAsia="sl-SI"/>
              </w:rPr>
              <w:t>3,8</w:t>
            </w:r>
          </w:p>
        </w:tc>
      </w:tr>
      <w:tr w:rsidR="00343B8E" w:rsidRPr="009A0A86" w14:paraId="1F6675FE" w14:textId="77777777" w:rsidTr="00AB77A7">
        <w:trPr>
          <w:trHeight w:val="255"/>
          <w:jc w:val="center"/>
        </w:trPr>
        <w:tc>
          <w:tcPr>
            <w:tcW w:w="960" w:type="dxa"/>
            <w:shd w:val="clear" w:color="auto" w:fill="auto"/>
            <w:noWrap/>
            <w:vAlign w:val="bottom"/>
          </w:tcPr>
          <w:p w14:paraId="7CF6A2AE" w14:textId="77777777" w:rsidR="00343B8E" w:rsidRPr="00FA0E2B" w:rsidRDefault="00343B8E" w:rsidP="00AB77A7">
            <w:pPr>
              <w:spacing w:after="0" w:line="360" w:lineRule="auto"/>
              <w:jc w:val="center"/>
              <w:rPr>
                <w:rFonts w:cs="Arial"/>
                <w:b/>
                <w:bCs/>
                <w:sz w:val="20"/>
                <w:szCs w:val="20"/>
                <w:lang w:eastAsia="sl-SI"/>
              </w:rPr>
            </w:pPr>
            <w:r w:rsidRPr="00FA0E2B">
              <w:rPr>
                <w:rFonts w:cs="Arial"/>
                <w:b/>
                <w:bCs/>
                <w:sz w:val="20"/>
                <w:szCs w:val="20"/>
                <w:lang w:eastAsia="sl-SI"/>
              </w:rPr>
              <w:t>2018</w:t>
            </w:r>
          </w:p>
        </w:tc>
        <w:tc>
          <w:tcPr>
            <w:tcW w:w="1000" w:type="dxa"/>
            <w:shd w:val="clear" w:color="auto" w:fill="auto"/>
            <w:noWrap/>
            <w:vAlign w:val="bottom"/>
          </w:tcPr>
          <w:p w14:paraId="1CCBEDB7" w14:textId="77777777" w:rsidR="00343B8E" w:rsidRPr="00FA0E2B" w:rsidRDefault="00343B8E" w:rsidP="00AB77A7">
            <w:pPr>
              <w:spacing w:after="0" w:line="360" w:lineRule="auto"/>
              <w:jc w:val="center"/>
              <w:rPr>
                <w:rFonts w:cs="Arial"/>
                <w:sz w:val="20"/>
                <w:szCs w:val="20"/>
                <w:lang w:eastAsia="sl-SI"/>
              </w:rPr>
            </w:pPr>
            <w:r w:rsidRPr="00FA0E2B">
              <w:rPr>
                <w:rFonts w:cs="Arial"/>
                <w:sz w:val="20"/>
                <w:szCs w:val="20"/>
                <w:lang w:eastAsia="sl-SI"/>
              </w:rPr>
              <w:t>17,08</w:t>
            </w:r>
          </w:p>
        </w:tc>
        <w:tc>
          <w:tcPr>
            <w:tcW w:w="1000" w:type="dxa"/>
            <w:shd w:val="clear" w:color="auto" w:fill="auto"/>
            <w:noWrap/>
            <w:vAlign w:val="bottom"/>
          </w:tcPr>
          <w:p w14:paraId="566B4CBC" w14:textId="77777777" w:rsidR="00343B8E" w:rsidRPr="00FA0E2B" w:rsidRDefault="00343B8E" w:rsidP="00AB77A7">
            <w:pPr>
              <w:spacing w:after="0" w:line="360" w:lineRule="auto"/>
              <w:jc w:val="center"/>
              <w:rPr>
                <w:rFonts w:cs="Arial"/>
                <w:sz w:val="20"/>
                <w:szCs w:val="20"/>
                <w:lang w:eastAsia="sl-SI"/>
              </w:rPr>
            </w:pPr>
            <w:r w:rsidRPr="00FA0E2B">
              <w:rPr>
                <w:rFonts w:cs="Arial"/>
                <w:sz w:val="20"/>
                <w:szCs w:val="20"/>
                <w:lang w:eastAsia="sl-SI"/>
              </w:rPr>
              <w:t>26,68</w:t>
            </w:r>
          </w:p>
        </w:tc>
        <w:tc>
          <w:tcPr>
            <w:tcW w:w="1000" w:type="dxa"/>
            <w:shd w:val="clear" w:color="auto" w:fill="auto"/>
            <w:noWrap/>
            <w:vAlign w:val="bottom"/>
          </w:tcPr>
          <w:p w14:paraId="6D6BBE88" w14:textId="77777777" w:rsidR="00343B8E" w:rsidRPr="00FA0E2B" w:rsidRDefault="00343B8E" w:rsidP="00AB77A7">
            <w:pPr>
              <w:spacing w:after="0" w:line="360" w:lineRule="auto"/>
              <w:jc w:val="center"/>
              <w:rPr>
                <w:rFonts w:cs="Arial"/>
                <w:sz w:val="20"/>
                <w:szCs w:val="20"/>
                <w:lang w:eastAsia="sl-SI"/>
              </w:rPr>
            </w:pPr>
            <w:r w:rsidRPr="00FA0E2B">
              <w:rPr>
                <w:rFonts w:cs="Arial"/>
                <w:sz w:val="20"/>
                <w:szCs w:val="20"/>
                <w:lang w:eastAsia="sl-SI"/>
              </w:rPr>
              <w:t>7,60</w:t>
            </w:r>
          </w:p>
        </w:tc>
        <w:tc>
          <w:tcPr>
            <w:tcW w:w="1442" w:type="dxa"/>
            <w:shd w:val="clear" w:color="auto" w:fill="auto"/>
            <w:noWrap/>
            <w:vAlign w:val="bottom"/>
          </w:tcPr>
          <w:p w14:paraId="5979595F" w14:textId="77777777" w:rsidR="00343B8E" w:rsidRPr="00FA0E2B" w:rsidRDefault="00343B8E" w:rsidP="00AB77A7">
            <w:pPr>
              <w:spacing w:after="0" w:line="360" w:lineRule="auto"/>
              <w:jc w:val="center"/>
              <w:rPr>
                <w:rFonts w:cs="Arial"/>
                <w:sz w:val="20"/>
                <w:szCs w:val="20"/>
                <w:lang w:eastAsia="sl-SI"/>
              </w:rPr>
            </w:pPr>
            <w:r w:rsidRPr="00FA0E2B">
              <w:rPr>
                <w:rFonts w:cs="Arial"/>
                <w:sz w:val="20"/>
                <w:szCs w:val="20"/>
                <w:lang w:eastAsia="sl-SI"/>
              </w:rPr>
              <w:t>3,5</w:t>
            </w:r>
          </w:p>
        </w:tc>
      </w:tr>
      <w:tr w:rsidR="00343B8E" w:rsidRPr="009A0A86" w14:paraId="375419D7" w14:textId="77777777" w:rsidTr="00AB77A7">
        <w:trPr>
          <w:trHeight w:val="255"/>
          <w:jc w:val="center"/>
        </w:trPr>
        <w:tc>
          <w:tcPr>
            <w:tcW w:w="960" w:type="dxa"/>
            <w:shd w:val="clear" w:color="auto" w:fill="auto"/>
            <w:noWrap/>
            <w:vAlign w:val="bottom"/>
          </w:tcPr>
          <w:p w14:paraId="38C95B01" w14:textId="77777777" w:rsidR="00343B8E" w:rsidRPr="00FA0E2B" w:rsidRDefault="00343B8E" w:rsidP="00AB77A7">
            <w:pPr>
              <w:spacing w:after="0" w:line="360" w:lineRule="auto"/>
              <w:jc w:val="center"/>
              <w:rPr>
                <w:rFonts w:cs="Arial"/>
                <w:b/>
                <w:bCs/>
                <w:sz w:val="20"/>
                <w:szCs w:val="20"/>
                <w:lang w:eastAsia="sl-SI"/>
              </w:rPr>
            </w:pPr>
            <w:r w:rsidRPr="00FA0E2B">
              <w:rPr>
                <w:rFonts w:cs="Arial"/>
                <w:b/>
                <w:bCs/>
                <w:sz w:val="20"/>
                <w:szCs w:val="20"/>
                <w:lang w:eastAsia="sl-SI"/>
              </w:rPr>
              <w:t>2019</w:t>
            </w:r>
          </w:p>
        </w:tc>
        <w:tc>
          <w:tcPr>
            <w:tcW w:w="1000" w:type="dxa"/>
            <w:shd w:val="clear" w:color="auto" w:fill="auto"/>
            <w:noWrap/>
            <w:vAlign w:val="bottom"/>
          </w:tcPr>
          <w:p w14:paraId="1FB50504" w14:textId="77777777" w:rsidR="00343B8E" w:rsidRPr="00FA0E2B" w:rsidRDefault="00343B8E" w:rsidP="00AB77A7">
            <w:pPr>
              <w:spacing w:after="0" w:line="360" w:lineRule="auto"/>
              <w:jc w:val="center"/>
              <w:rPr>
                <w:rFonts w:cs="Arial"/>
                <w:sz w:val="20"/>
                <w:szCs w:val="20"/>
                <w:lang w:eastAsia="sl-SI"/>
              </w:rPr>
            </w:pPr>
            <w:r w:rsidRPr="00FA0E2B">
              <w:rPr>
                <w:rFonts w:cs="Arial"/>
                <w:sz w:val="20"/>
                <w:szCs w:val="20"/>
                <w:lang w:eastAsia="sl-SI"/>
              </w:rPr>
              <w:t>18,86</w:t>
            </w:r>
          </w:p>
        </w:tc>
        <w:tc>
          <w:tcPr>
            <w:tcW w:w="1000" w:type="dxa"/>
            <w:shd w:val="clear" w:color="auto" w:fill="auto"/>
            <w:noWrap/>
            <w:vAlign w:val="bottom"/>
          </w:tcPr>
          <w:p w14:paraId="7E8E2126" w14:textId="77777777" w:rsidR="00343B8E" w:rsidRPr="00FA0E2B" w:rsidRDefault="00343B8E" w:rsidP="00AB77A7">
            <w:pPr>
              <w:spacing w:after="0" w:line="360" w:lineRule="auto"/>
              <w:jc w:val="center"/>
              <w:rPr>
                <w:rFonts w:cs="Arial"/>
                <w:sz w:val="20"/>
                <w:szCs w:val="20"/>
                <w:lang w:eastAsia="sl-SI"/>
              </w:rPr>
            </w:pPr>
            <w:r w:rsidRPr="00FA0E2B">
              <w:rPr>
                <w:rFonts w:cs="Arial"/>
                <w:sz w:val="20"/>
                <w:szCs w:val="20"/>
                <w:lang w:eastAsia="sl-SI"/>
              </w:rPr>
              <w:t>29,35</w:t>
            </w:r>
          </w:p>
        </w:tc>
        <w:tc>
          <w:tcPr>
            <w:tcW w:w="1000" w:type="dxa"/>
            <w:shd w:val="clear" w:color="auto" w:fill="auto"/>
            <w:noWrap/>
            <w:vAlign w:val="bottom"/>
          </w:tcPr>
          <w:p w14:paraId="2D9A9F93" w14:textId="77777777" w:rsidR="00343B8E" w:rsidRPr="00FA0E2B" w:rsidRDefault="00343B8E" w:rsidP="00AB77A7">
            <w:pPr>
              <w:spacing w:after="0" w:line="360" w:lineRule="auto"/>
              <w:jc w:val="center"/>
              <w:rPr>
                <w:rFonts w:cs="Arial"/>
                <w:sz w:val="20"/>
                <w:szCs w:val="20"/>
                <w:lang w:eastAsia="sl-SI"/>
              </w:rPr>
            </w:pPr>
            <w:r w:rsidRPr="00FA0E2B">
              <w:rPr>
                <w:rFonts w:cs="Arial"/>
                <w:sz w:val="20"/>
                <w:szCs w:val="20"/>
                <w:lang w:eastAsia="sl-SI"/>
              </w:rPr>
              <w:t>8,34</w:t>
            </w:r>
          </w:p>
        </w:tc>
        <w:tc>
          <w:tcPr>
            <w:tcW w:w="1442" w:type="dxa"/>
            <w:shd w:val="clear" w:color="auto" w:fill="auto"/>
            <w:noWrap/>
            <w:vAlign w:val="bottom"/>
          </w:tcPr>
          <w:p w14:paraId="1FE88C1E" w14:textId="77777777" w:rsidR="00343B8E" w:rsidRPr="00FA0E2B" w:rsidRDefault="00343B8E" w:rsidP="00AB77A7">
            <w:pPr>
              <w:spacing w:after="0" w:line="360" w:lineRule="auto"/>
              <w:jc w:val="center"/>
              <w:rPr>
                <w:rFonts w:cs="Arial"/>
                <w:sz w:val="20"/>
                <w:szCs w:val="20"/>
                <w:lang w:eastAsia="sl-SI"/>
              </w:rPr>
            </w:pPr>
            <w:r w:rsidRPr="00FA0E2B">
              <w:rPr>
                <w:rFonts w:cs="Arial"/>
                <w:sz w:val="20"/>
                <w:szCs w:val="20"/>
                <w:lang w:eastAsia="sl-SI"/>
              </w:rPr>
              <w:t>3,5</w:t>
            </w:r>
          </w:p>
        </w:tc>
      </w:tr>
      <w:tr w:rsidR="00343B8E" w:rsidRPr="009A0A86" w14:paraId="65FD4740" w14:textId="77777777" w:rsidTr="00AB77A7">
        <w:trPr>
          <w:trHeight w:val="255"/>
          <w:jc w:val="center"/>
        </w:trPr>
        <w:tc>
          <w:tcPr>
            <w:tcW w:w="960" w:type="dxa"/>
            <w:shd w:val="clear" w:color="auto" w:fill="auto"/>
            <w:noWrap/>
            <w:vAlign w:val="bottom"/>
          </w:tcPr>
          <w:p w14:paraId="307016C3" w14:textId="77777777" w:rsidR="00343B8E" w:rsidRPr="00FA0E2B" w:rsidRDefault="00343B8E" w:rsidP="00AB77A7">
            <w:pPr>
              <w:spacing w:after="0" w:line="360" w:lineRule="auto"/>
              <w:jc w:val="center"/>
              <w:rPr>
                <w:rFonts w:cs="Arial"/>
                <w:b/>
                <w:bCs/>
                <w:sz w:val="20"/>
                <w:szCs w:val="20"/>
                <w:lang w:eastAsia="sl-SI"/>
              </w:rPr>
            </w:pPr>
            <w:r>
              <w:rPr>
                <w:rFonts w:cs="Arial"/>
                <w:b/>
                <w:bCs/>
                <w:sz w:val="20"/>
                <w:szCs w:val="20"/>
                <w:lang w:eastAsia="sl-SI"/>
              </w:rPr>
              <w:t>2020</w:t>
            </w:r>
          </w:p>
        </w:tc>
        <w:tc>
          <w:tcPr>
            <w:tcW w:w="1000" w:type="dxa"/>
            <w:shd w:val="clear" w:color="auto" w:fill="auto"/>
            <w:noWrap/>
            <w:vAlign w:val="bottom"/>
          </w:tcPr>
          <w:p w14:paraId="5725FF85" w14:textId="77777777" w:rsidR="00343B8E" w:rsidRPr="00FA0E2B" w:rsidRDefault="00343B8E" w:rsidP="00AB77A7">
            <w:pPr>
              <w:spacing w:after="0" w:line="360" w:lineRule="auto"/>
              <w:jc w:val="center"/>
              <w:rPr>
                <w:rFonts w:cs="Arial"/>
                <w:sz w:val="20"/>
                <w:szCs w:val="20"/>
                <w:lang w:eastAsia="sl-SI"/>
              </w:rPr>
            </w:pPr>
            <w:r>
              <w:rPr>
                <w:rFonts w:cs="Arial"/>
                <w:sz w:val="20"/>
                <w:szCs w:val="20"/>
                <w:lang w:eastAsia="sl-SI"/>
              </w:rPr>
              <w:t>17,57</w:t>
            </w:r>
          </w:p>
        </w:tc>
        <w:tc>
          <w:tcPr>
            <w:tcW w:w="1000" w:type="dxa"/>
            <w:shd w:val="clear" w:color="auto" w:fill="auto"/>
            <w:noWrap/>
            <w:vAlign w:val="bottom"/>
          </w:tcPr>
          <w:p w14:paraId="67C8727F" w14:textId="77777777" w:rsidR="00343B8E" w:rsidRPr="00FA0E2B" w:rsidRDefault="00343B8E" w:rsidP="00AB77A7">
            <w:pPr>
              <w:spacing w:after="0" w:line="360" w:lineRule="auto"/>
              <w:jc w:val="center"/>
              <w:rPr>
                <w:rFonts w:cs="Arial"/>
                <w:sz w:val="20"/>
                <w:szCs w:val="20"/>
                <w:lang w:eastAsia="sl-SI"/>
              </w:rPr>
            </w:pPr>
            <w:r>
              <w:rPr>
                <w:rFonts w:cs="Arial"/>
                <w:sz w:val="20"/>
                <w:szCs w:val="20"/>
                <w:lang w:eastAsia="sl-SI"/>
              </w:rPr>
              <w:t>27,98</w:t>
            </w:r>
          </w:p>
        </w:tc>
        <w:tc>
          <w:tcPr>
            <w:tcW w:w="1000" w:type="dxa"/>
            <w:shd w:val="clear" w:color="auto" w:fill="auto"/>
            <w:noWrap/>
            <w:vAlign w:val="bottom"/>
          </w:tcPr>
          <w:p w14:paraId="0FDD6288" w14:textId="77777777" w:rsidR="00343B8E" w:rsidRPr="00FA0E2B" w:rsidRDefault="00343B8E" w:rsidP="00AB77A7">
            <w:pPr>
              <w:spacing w:after="0" w:line="360" w:lineRule="auto"/>
              <w:jc w:val="center"/>
              <w:rPr>
                <w:rFonts w:cs="Arial"/>
                <w:sz w:val="20"/>
                <w:szCs w:val="20"/>
                <w:lang w:eastAsia="sl-SI"/>
              </w:rPr>
            </w:pPr>
            <w:r>
              <w:rPr>
                <w:rFonts w:cs="Arial"/>
                <w:sz w:val="20"/>
                <w:szCs w:val="20"/>
                <w:lang w:eastAsia="sl-SI"/>
              </w:rPr>
              <w:t>7,08</w:t>
            </w:r>
          </w:p>
        </w:tc>
        <w:tc>
          <w:tcPr>
            <w:tcW w:w="1442" w:type="dxa"/>
            <w:shd w:val="clear" w:color="auto" w:fill="auto"/>
            <w:noWrap/>
            <w:vAlign w:val="bottom"/>
          </w:tcPr>
          <w:p w14:paraId="3B19C091" w14:textId="77777777" w:rsidR="00343B8E" w:rsidRPr="00FA0E2B" w:rsidRDefault="00343B8E" w:rsidP="00AB77A7">
            <w:pPr>
              <w:spacing w:after="0" w:line="360" w:lineRule="auto"/>
              <w:jc w:val="center"/>
              <w:rPr>
                <w:rFonts w:cs="Arial"/>
                <w:sz w:val="20"/>
                <w:szCs w:val="20"/>
                <w:lang w:eastAsia="sl-SI"/>
              </w:rPr>
            </w:pPr>
            <w:r>
              <w:rPr>
                <w:rFonts w:cs="Arial"/>
                <w:sz w:val="20"/>
                <w:szCs w:val="20"/>
                <w:lang w:eastAsia="sl-SI"/>
              </w:rPr>
              <w:t>3,9</w:t>
            </w:r>
          </w:p>
        </w:tc>
      </w:tr>
      <w:tr w:rsidR="00343B8E" w:rsidRPr="009A0A86" w14:paraId="7576ADDF" w14:textId="77777777" w:rsidTr="00AB77A7">
        <w:trPr>
          <w:trHeight w:val="255"/>
          <w:jc w:val="center"/>
        </w:trPr>
        <w:tc>
          <w:tcPr>
            <w:tcW w:w="960" w:type="dxa"/>
            <w:shd w:val="clear" w:color="auto" w:fill="auto"/>
            <w:noWrap/>
            <w:vAlign w:val="bottom"/>
          </w:tcPr>
          <w:p w14:paraId="40A35484" w14:textId="77777777" w:rsidR="00343B8E" w:rsidRDefault="00343B8E" w:rsidP="00AB77A7">
            <w:pPr>
              <w:spacing w:after="0" w:line="360" w:lineRule="auto"/>
              <w:jc w:val="center"/>
              <w:rPr>
                <w:rFonts w:cs="Arial"/>
                <w:b/>
                <w:bCs/>
                <w:sz w:val="20"/>
                <w:szCs w:val="20"/>
                <w:lang w:eastAsia="sl-SI"/>
              </w:rPr>
            </w:pPr>
            <w:r>
              <w:rPr>
                <w:rFonts w:cs="Arial"/>
                <w:b/>
                <w:bCs/>
                <w:sz w:val="20"/>
                <w:szCs w:val="20"/>
                <w:lang w:eastAsia="sl-SI"/>
              </w:rPr>
              <w:t>2021</w:t>
            </w:r>
          </w:p>
        </w:tc>
        <w:tc>
          <w:tcPr>
            <w:tcW w:w="1000" w:type="dxa"/>
            <w:shd w:val="clear" w:color="auto" w:fill="auto"/>
            <w:noWrap/>
            <w:vAlign w:val="bottom"/>
          </w:tcPr>
          <w:p w14:paraId="54EE25DE" w14:textId="77777777" w:rsidR="00343B8E" w:rsidRDefault="00343B8E" w:rsidP="00AB77A7">
            <w:pPr>
              <w:spacing w:after="0" w:line="360" w:lineRule="auto"/>
              <w:jc w:val="center"/>
              <w:rPr>
                <w:rFonts w:cs="Arial"/>
                <w:sz w:val="20"/>
                <w:szCs w:val="20"/>
                <w:lang w:eastAsia="sl-SI"/>
              </w:rPr>
            </w:pPr>
            <w:r>
              <w:rPr>
                <w:rFonts w:cs="Arial"/>
                <w:sz w:val="20"/>
                <w:szCs w:val="20"/>
                <w:lang w:eastAsia="sl-SI"/>
              </w:rPr>
              <w:t>20,50</w:t>
            </w:r>
          </w:p>
        </w:tc>
        <w:tc>
          <w:tcPr>
            <w:tcW w:w="1000" w:type="dxa"/>
            <w:shd w:val="clear" w:color="auto" w:fill="auto"/>
            <w:noWrap/>
            <w:vAlign w:val="bottom"/>
          </w:tcPr>
          <w:p w14:paraId="4F2F8E4A" w14:textId="77777777" w:rsidR="00343B8E" w:rsidRDefault="00343B8E" w:rsidP="00AB77A7">
            <w:pPr>
              <w:spacing w:after="0" w:line="360" w:lineRule="auto"/>
              <w:jc w:val="center"/>
              <w:rPr>
                <w:rFonts w:cs="Arial"/>
                <w:sz w:val="20"/>
                <w:szCs w:val="20"/>
                <w:lang w:eastAsia="sl-SI"/>
              </w:rPr>
            </w:pPr>
            <w:r>
              <w:rPr>
                <w:rFonts w:cs="Arial"/>
                <w:sz w:val="20"/>
                <w:szCs w:val="20"/>
                <w:lang w:eastAsia="sl-SI"/>
              </w:rPr>
              <w:t>31,94</w:t>
            </w:r>
          </w:p>
        </w:tc>
        <w:tc>
          <w:tcPr>
            <w:tcW w:w="1000" w:type="dxa"/>
            <w:shd w:val="clear" w:color="auto" w:fill="auto"/>
            <w:noWrap/>
            <w:vAlign w:val="bottom"/>
          </w:tcPr>
          <w:p w14:paraId="6E728226" w14:textId="77777777" w:rsidR="00343B8E" w:rsidRDefault="00343B8E" w:rsidP="00AB77A7">
            <w:pPr>
              <w:spacing w:after="0" w:line="360" w:lineRule="auto"/>
              <w:jc w:val="center"/>
              <w:rPr>
                <w:rFonts w:cs="Arial"/>
                <w:sz w:val="20"/>
                <w:szCs w:val="20"/>
                <w:lang w:eastAsia="sl-SI"/>
              </w:rPr>
            </w:pPr>
            <w:r>
              <w:rPr>
                <w:rFonts w:cs="Arial"/>
                <w:sz w:val="20"/>
                <w:szCs w:val="20"/>
                <w:lang w:eastAsia="sl-SI"/>
              </w:rPr>
              <w:t>8,96</w:t>
            </w:r>
          </w:p>
        </w:tc>
        <w:tc>
          <w:tcPr>
            <w:tcW w:w="1442" w:type="dxa"/>
            <w:shd w:val="clear" w:color="auto" w:fill="auto"/>
            <w:noWrap/>
            <w:vAlign w:val="bottom"/>
          </w:tcPr>
          <w:p w14:paraId="39F7E0C5" w14:textId="77777777" w:rsidR="00343B8E" w:rsidRDefault="00343B8E" w:rsidP="00AB77A7">
            <w:pPr>
              <w:spacing w:after="0" w:line="360" w:lineRule="auto"/>
              <w:jc w:val="center"/>
              <w:rPr>
                <w:rFonts w:cs="Arial"/>
                <w:sz w:val="20"/>
                <w:szCs w:val="20"/>
                <w:lang w:eastAsia="sl-SI"/>
              </w:rPr>
            </w:pPr>
            <w:r>
              <w:rPr>
                <w:rFonts w:cs="Arial"/>
                <w:sz w:val="20"/>
                <w:szCs w:val="20"/>
                <w:lang w:eastAsia="sl-SI"/>
              </w:rPr>
              <w:t>3,6</w:t>
            </w:r>
          </w:p>
        </w:tc>
      </w:tr>
      <w:tr w:rsidR="00343B8E" w:rsidRPr="009A0A86" w14:paraId="70009542" w14:textId="77777777" w:rsidTr="00AB77A7">
        <w:trPr>
          <w:trHeight w:val="255"/>
          <w:jc w:val="center"/>
        </w:trPr>
        <w:tc>
          <w:tcPr>
            <w:tcW w:w="960" w:type="dxa"/>
            <w:shd w:val="clear" w:color="auto" w:fill="auto"/>
            <w:noWrap/>
            <w:vAlign w:val="bottom"/>
          </w:tcPr>
          <w:p w14:paraId="64F928B7" w14:textId="77777777" w:rsidR="00343B8E" w:rsidRDefault="00343B8E" w:rsidP="00AB77A7">
            <w:pPr>
              <w:spacing w:after="0" w:line="360" w:lineRule="auto"/>
              <w:jc w:val="center"/>
              <w:rPr>
                <w:rFonts w:cs="Arial"/>
                <w:b/>
                <w:bCs/>
                <w:sz w:val="20"/>
                <w:szCs w:val="20"/>
                <w:lang w:eastAsia="sl-SI"/>
              </w:rPr>
            </w:pPr>
            <w:r>
              <w:rPr>
                <w:rFonts w:cs="Arial"/>
                <w:b/>
                <w:bCs/>
                <w:sz w:val="20"/>
                <w:szCs w:val="20"/>
                <w:lang w:eastAsia="sl-SI"/>
              </w:rPr>
              <w:t>2022</w:t>
            </w:r>
          </w:p>
        </w:tc>
        <w:tc>
          <w:tcPr>
            <w:tcW w:w="1000" w:type="dxa"/>
            <w:shd w:val="clear" w:color="auto" w:fill="auto"/>
            <w:noWrap/>
            <w:vAlign w:val="bottom"/>
          </w:tcPr>
          <w:p w14:paraId="459BD31D" w14:textId="77777777" w:rsidR="00343B8E" w:rsidRDefault="00343B8E" w:rsidP="00AB77A7">
            <w:pPr>
              <w:spacing w:after="0" w:line="360" w:lineRule="auto"/>
              <w:jc w:val="center"/>
              <w:rPr>
                <w:rFonts w:cs="Arial"/>
                <w:sz w:val="20"/>
                <w:szCs w:val="20"/>
                <w:lang w:eastAsia="sl-SI"/>
              </w:rPr>
            </w:pPr>
            <w:r>
              <w:rPr>
                <w:rFonts w:cs="Arial"/>
                <w:sz w:val="20"/>
                <w:szCs w:val="20"/>
                <w:lang w:eastAsia="sl-SI"/>
              </w:rPr>
              <w:t>19,06</w:t>
            </w:r>
          </w:p>
        </w:tc>
        <w:tc>
          <w:tcPr>
            <w:tcW w:w="1000" w:type="dxa"/>
            <w:shd w:val="clear" w:color="auto" w:fill="auto"/>
            <w:noWrap/>
            <w:vAlign w:val="bottom"/>
          </w:tcPr>
          <w:p w14:paraId="05FEE930" w14:textId="77777777" w:rsidR="00343B8E" w:rsidRDefault="00343B8E" w:rsidP="00AB77A7">
            <w:pPr>
              <w:spacing w:after="0" w:line="360" w:lineRule="auto"/>
              <w:jc w:val="center"/>
              <w:rPr>
                <w:rFonts w:cs="Arial"/>
                <w:sz w:val="20"/>
                <w:szCs w:val="20"/>
                <w:lang w:eastAsia="sl-SI"/>
              </w:rPr>
            </w:pPr>
            <w:r>
              <w:rPr>
                <w:rFonts w:cs="Arial"/>
                <w:sz w:val="20"/>
                <w:szCs w:val="20"/>
                <w:lang w:eastAsia="sl-SI"/>
              </w:rPr>
              <w:t>30,31</w:t>
            </w:r>
          </w:p>
        </w:tc>
        <w:tc>
          <w:tcPr>
            <w:tcW w:w="1000" w:type="dxa"/>
            <w:shd w:val="clear" w:color="auto" w:fill="auto"/>
            <w:noWrap/>
            <w:vAlign w:val="bottom"/>
          </w:tcPr>
          <w:p w14:paraId="1F448E43" w14:textId="77777777" w:rsidR="00343B8E" w:rsidRDefault="00343B8E" w:rsidP="00AB77A7">
            <w:pPr>
              <w:spacing w:after="0" w:line="360" w:lineRule="auto"/>
              <w:jc w:val="center"/>
              <w:rPr>
                <w:rFonts w:cs="Arial"/>
                <w:sz w:val="20"/>
                <w:szCs w:val="20"/>
                <w:lang w:eastAsia="sl-SI"/>
              </w:rPr>
            </w:pPr>
            <w:r>
              <w:rPr>
                <w:rFonts w:cs="Arial"/>
                <w:sz w:val="20"/>
                <w:szCs w:val="20"/>
                <w:lang w:eastAsia="sl-SI"/>
              </w:rPr>
              <w:t>7,72</w:t>
            </w:r>
          </w:p>
        </w:tc>
        <w:tc>
          <w:tcPr>
            <w:tcW w:w="1442" w:type="dxa"/>
            <w:shd w:val="clear" w:color="auto" w:fill="auto"/>
            <w:noWrap/>
            <w:vAlign w:val="bottom"/>
          </w:tcPr>
          <w:p w14:paraId="2412602E" w14:textId="77777777" w:rsidR="00343B8E" w:rsidRDefault="00343B8E" w:rsidP="00AB77A7">
            <w:pPr>
              <w:spacing w:after="0" w:line="360" w:lineRule="auto"/>
              <w:jc w:val="center"/>
              <w:rPr>
                <w:rFonts w:cs="Arial"/>
                <w:sz w:val="20"/>
                <w:szCs w:val="20"/>
                <w:lang w:eastAsia="sl-SI"/>
              </w:rPr>
            </w:pPr>
            <w:r>
              <w:rPr>
                <w:rFonts w:cs="Arial"/>
                <w:sz w:val="20"/>
                <w:szCs w:val="20"/>
                <w:lang w:eastAsia="sl-SI"/>
              </w:rPr>
              <w:t>3,9</w:t>
            </w:r>
          </w:p>
        </w:tc>
      </w:tr>
      <w:tr w:rsidR="00343B8E" w:rsidRPr="009A0A86" w14:paraId="472AAF9A" w14:textId="77777777" w:rsidTr="00AB77A7">
        <w:trPr>
          <w:trHeight w:val="255"/>
          <w:jc w:val="center"/>
        </w:trPr>
        <w:tc>
          <w:tcPr>
            <w:tcW w:w="960" w:type="dxa"/>
            <w:shd w:val="clear" w:color="auto" w:fill="auto"/>
            <w:noWrap/>
            <w:vAlign w:val="bottom"/>
          </w:tcPr>
          <w:p w14:paraId="616AE8EE" w14:textId="77777777" w:rsidR="00343B8E" w:rsidRDefault="00343B8E" w:rsidP="00AB77A7">
            <w:pPr>
              <w:spacing w:after="0" w:line="360" w:lineRule="auto"/>
              <w:jc w:val="center"/>
              <w:rPr>
                <w:rFonts w:cs="Arial"/>
                <w:b/>
                <w:bCs/>
                <w:sz w:val="20"/>
                <w:szCs w:val="20"/>
                <w:lang w:eastAsia="sl-SI"/>
              </w:rPr>
            </w:pPr>
            <w:r>
              <w:rPr>
                <w:rFonts w:cs="Arial"/>
                <w:b/>
                <w:bCs/>
                <w:sz w:val="20"/>
                <w:szCs w:val="20"/>
                <w:lang w:eastAsia="sl-SI"/>
              </w:rPr>
              <w:t>2023</w:t>
            </w:r>
          </w:p>
        </w:tc>
        <w:tc>
          <w:tcPr>
            <w:tcW w:w="1000" w:type="dxa"/>
            <w:shd w:val="clear" w:color="auto" w:fill="auto"/>
            <w:noWrap/>
            <w:vAlign w:val="bottom"/>
          </w:tcPr>
          <w:p w14:paraId="5D76D849" w14:textId="77777777" w:rsidR="00343B8E" w:rsidRDefault="00343B8E" w:rsidP="00AB77A7">
            <w:pPr>
              <w:spacing w:after="0" w:line="360" w:lineRule="auto"/>
              <w:jc w:val="center"/>
              <w:rPr>
                <w:rFonts w:cs="Arial"/>
                <w:sz w:val="20"/>
                <w:szCs w:val="20"/>
                <w:lang w:eastAsia="sl-SI"/>
              </w:rPr>
            </w:pPr>
            <w:r>
              <w:rPr>
                <w:rFonts w:cs="Arial"/>
                <w:sz w:val="20"/>
                <w:szCs w:val="20"/>
                <w:lang w:eastAsia="sl-SI"/>
              </w:rPr>
              <w:t>16,96</w:t>
            </w:r>
          </w:p>
        </w:tc>
        <w:tc>
          <w:tcPr>
            <w:tcW w:w="1000" w:type="dxa"/>
            <w:shd w:val="clear" w:color="auto" w:fill="auto"/>
            <w:noWrap/>
            <w:vAlign w:val="bottom"/>
          </w:tcPr>
          <w:p w14:paraId="335462F4" w14:textId="77777777" w:rsidR="00343B8E" w:rsidRDefault="00343B8E" w:rsidP="00AB77A7">
            <w:pPr>
              <w:spacing w:after="0" w:line="360" w:lineRule="auto"/>
              <w:jc w:val="center"/>
              <w:rPr>
                <w:rFonts w:cs="Arial"/>
                <w:sz w:val="20"/>
                <w:szCs w:val="20"/>
                <w:lang w:eastAsia="sl-SI"/>
              </w:rPr>
            </w:pPr>
            <w:r>
              <w:rPr>
                <w:rFonts w:cs="Arial"/>
                <w:sz w:val="20"/>
                <w:szCs w:val="20"/>
                <w:lang w:eastAsia="sl-SI"/>
              </w:rPr>
              <w:t>27,84</w:t>
            </w:r>
          </w:p>
        </w:tc>
        <w:tc>
          <w:tcPr>
            <w:tcW w:w="1000" w:type="dxa"/>
            <w:shd w:val="clear" w:color="auto" w:fill="auto"/>
            <w:noWrap/>
            <w:vAlign w:val="bottom"/>
          </w:tcPr>
          <w:p w14:paraId="4764FCD6" w14:textId="77777777" w:rsidR="00343B8E" w:rsidRDefault="00343B8E" w:rsidP="00AB77A7">
            <w:pPr>
              <w:spacing w:after="0" w:line="360" w:lineRule="auto"/>
              <w:jc w:val="center"/>
              <w:rPr>
                <w:rFonts w:cs="Arial"/>
                <w:sz w:val="20"/>
                <w:szCs w:val="20"/>
                <w:lang w:eastAsia="sl-SI"/>
              </w:rPr>
            </w:pPr>
            <w:r>
              <w:rPr>
                <w:rFonts w:cs="Arial"/>
                <w:sz w:val="20"/>
                <w:szCs w:val="20"/>
                <w:lang w:eastAsia="sl-SI"/>
              </w:rPr>
              <w:t>5,98</w:t>
            </w:r>
          </w:p>
        </w:tc>
        <w:tc>
          <w:tcPr>
            <w:tcW w:w="1442" w:type="dxa"/>
            <w:shd w:val="clear" w:color="auto" w:fill="auto"/>
            <w:noWrap/>
            <w:vAlign w:val="bottom"/>
          </w:tcPr>
          <w:p w14:paraId="0844818D" w14:textId="77777777" w:rsidR="00343B8E" w:rsidRDefault="00343B8E" w:rsidP="00AB77A7">
            <w:pPr>
              <w:spacing w:after="0" w:line="360" w:lineRule="auto"/>
              <w:jc w:val="center"/>
              <w:rPr>
                <w:rFonts w:cs="Arial"/>
                <w:sz w:val="20"/>
                <w:szCs w:val="20"/>
                <w:lang w:eastAsia="sl-SI"/>
              </w:rPr>
            </w:pPr>
            <w:r>
              <w:rPr>
                <w:rFonts w:cs="Arial"/>
                <w:sz w:val="20"/>
                <w:szCs w:val="20"/>
                <w:lang w:eastAsia="sl-SI"/>
              </w:rPr>
              <w:t>4,6</w:t>
            </w:r>
          </w:p>
        </w:tc>
      </w:tr>
      <w:tr w:rsidR="00343B8E" w:rsidRPr="009A0A86" w14:paraId="4F19CE67" w14:textId="77777777" w:rsidTr="00742AA2">
        <w:trPr>
          <w:trHeight w:val="255"/>
          <w:jc w:val="center"/>
        </w:trPr>
        <w:tc>
          <w:tcPr>
            <w:tcW w:w="960" w:type="dxa"/>
            <w:shd w:val="clear" w:color="auto" w:fill="auto"/>
            <w:noWrap/>
            <w:vAlign w:val="bottom"/>
          </w:tcPr>
          <w:p w14:paraId="4B9F7552" w14:textId="77777777" w:rsidR="00343B8E" w:rsidRPr="00B24BE8" w:rsidRDefault="00343B8E" w:rsidP="00AB77A7">
            <w:pPr>
              <w:spacing w:after="0" w:line="360" w:lineRule="auto"/>
              <w:jc w:val="center"/>
              <w:rPr>
                <w:rFonts w:cs="Arial"/>
                <w:b/>
                <w:bCs/>
                <w:sz w:val="20"/>
                <w:szCs w:val="20"/>
                <w:lang w:eastAsia="sl-SI"/>
              </w:rPr>
            </w:pPr>
            <w:r w:rsidRPr="00B24BE8">
              <w:rPr>
                <w:rFonts w:cs="Arial"/>
                <w:b/>
                <w:bCs/>
                <w:sz w:val="20"/>
                <w:szCs w:val="20"/>
                <w:lang w:eastAsia="sl-SI"/>
              </w:rPr>
              <w:t>2024</w:t>
            </w:r>
          </w:p>
        </w:tc>
        <w:tc>
          <w:tcPr>
            <w:tcW w:w="1000" w:type="dxa"/>
            <w:shd w:val="clear" w:color="auto" w:fill="auto"/>
            <w:noWrap/>
            <w:vAlign w:val="bottom"/>
          </w:tcPr>
          <w:p w14:paraId="3F64A47B" w14:textId="77777777" w:rsidR="00343B8E" w:rsidRPr="00B24BE8" w:rsidRDefault="00343B8E" w:rsidP="00AB77A7">
            <w:pPr>
              <w:spacing w:after="0" w:line="360" w:lineRule="auto"/>
              <w:jc w:val="center"/>
              <w:rPr>
                <w:rFonts w:cs="Arial"/>
                <w:sz w:val="20"/>
                <w:szCs w:val="20"/>
                <w:lang w:eastAsia="sl-SI"/>
              </w:rPr>
            </w:pPr>
            <w:r w:rsidRPr="00B24BE8">
              <w:rPr>
                <w:rFonts w:cs="Arial"/>
                <w:sz w:val="20"/>
                <w:szCs w:val="20"/>
                <w:lang w:eastAsia="sl-SI"/>
              </w:rPr>
              <w:t>17,09</w:t>
            </w:r>
          </w:p>
        </w:tc>
        <w:tc>
          <w:tcPr>
            <w:tcW w:w="1000" w:type="dxa"/>
            <w:shd w:val="clear" w:color="auto" w:fill="auto"/>
            <w:noWrap/>
            <w:vAlign w:val="bottom"/>
          </w:tcPr>
          <w:p w14:paraId="1306C66C" w14:textId="77777777" w:rsidR="00343B8E" w:rsidRPr="00B24BE8" w:rsidRDefault="00343B8E" w:rsidP="00AB77A7">
            <w:pPr>
              <w:spacing w:after="0" w:line="360" w:lineRule="auto"/>
              <w:jc w:val="center"/>
              <w:rPr>
                <w:rFonts w:cs="Arial"/>
                <w:sz w:val="20"/>
                <w:szCs w:val="20"/>
                <w:lang w:eastAsia="sl-SI"/>
              </w:rPr>
            </w:pPr>
            <w:r w:rsidRPr="00B24BE8">
              <w:rPr>
                <w:rFonts w:cs="Arial"/>
                <w:sz w:val="20"/>
                <w:szCs w:val="20"/>
                <w:lang w:eastAsia="sl-SI"/>
              </w:rPr>
              <w:t>25,74</w:t>
            </w:r>
          </w:p>
        </w:tc>
        <w:tc>
          <w:tcPr>
            <w:tcW w:w="1000" w:type="dxa"/>
            <w:shd w:val="clear" w:color="auto" w:fill="auto"/>
            <w:noWrap/>
            <w:vAlign w:val="bottom"/>
          </w:tcPr>
          <w:p w14:paraId="05F6D882" w14:textId="77777777" w:rsidR="00343B8E" w:rsidRPr="00B24BE8" w:rsidRDefault="00343B8E" w:rsidP="00AB77A7">
            <w:pPr>
              <w:spacing w:after="0" w:line="360" w:lineRule="auto"/>
              <w:jc w:val="center"/>
              <w:rPr>
                <w:rFonts w:cs="Arial"/>
                <w:sz w:val="20"/>
                <w:szCs w:val="20"/>
                <w:lang w:eastAsia="sl-SI"/>
              </w:rPr>
            </w:pPr>
            <w:r w:rsidRPr="00B24BE8">
              <w:rPr>
                <w:rFonts w:cs="Arial"/>
                <w:sz w:val="20"/>
                <w:szCs w:val="20"/>
                <w:lang w:eastAsia="sl-SI"/>
              </w:rPr>
              <w:t>8,34</w:t>
            </w:r>
          </w:p>
        </w:tc>
        <w:tc>
          <w:tcPr>
            <w:tcW w:w="1442" w:type="dxa"/>
            <w:shd w:val="clear" w:color="auto" w:fill="auto"/>
            <w:noWrap/>
            <w:vAlign w:val="bottom"/>
          </w:tcPr>
          <w:p w14:paraId="69DC9A56" w14:textId="77777777" w:rsidR="00343B8E" w:rsidRDefault="00343B8E" w:rsidP="00AB77A7">
            <w:pPr>
              <w:spacing w:after="0" w:line="360" w:lineRule="auto"/>
              <w:jc w:val="center"/>
              <w:rPr>
                <w:rFonts w:cs="Arial"/>
                <w:sz w:val="20"/>
                <w:szCs w:val="20"/>
                <w:lang w:eastAsia="sl-SI"/>
              </w:rPr>
            </w:pPr>
            <w:r>
              <w:rPr>
                <w:rFonts w:cs="Arial"/>
                <w:sz w:val="20"/>
                <w:szCs w:val="20"/>
                <w:lang w:eastAsia="sl-SI"/>
              </w:rPr>
              <w:t>3,1</w:t>
            </w:r>
          </w:p>
        </w:tc>
      </w:tr>
      <w:tr w:rsidR="00742AA2" w:rsidRPr="009A0A86" w14:paraId="760A7461" w14:textId="77777777" w:rsidTr="00AB77A7">
        <w:trPr>
          <w:trHeight w:val="255"/>
          <w:jc w:val="center"/>
        </w:trPr>
        <w:tc>
          <w:tcPr>
            <w:tcW w:w="960" w:type="dxa"/>
            <w:tcBorders>
              <w:bottom w:val="single" w:sz="4" w:space="0" w:color="auto"/>
            </w:tcBorders>
            <w:shd w:val="clear" w:color="auto" w:fill="auto"/>
            <w:noWrap/>
            <w:vAlign w:val="bottom"/>
          </w:tcPr>
          <w:p w14:paraId="5AA407D8" w14:textId="609A3362" w:rsidR="00742AA2" w:rsidRPr="00B24BE8" w:rsidRDefault="00742AA2" w:rsidP="00AB77A7">
            <w:pPr>
              <w:spacing w:after="0" w:line="360" w:lineRule="auto"/>
              <w:jc w:val="center"/>
              <w:rPr>
                <w:rFonts w:cs="Arial"/>
                <w:b/>
                <w:bCs/>
                <w:sz w:val="20"/>
                <w:szCs w:val="20"/>
                <w:lang w:eastAsia="sl-SI"/>
              </w:rPr>
            </w:pPr>
            <w:r w:rsidRPr="00B24BE8">
              <w:rPr>
                <w:rFonts w:cs="Arial"/>
                <w:b/>
                <w:bCs/>
                <w:sz w:val="20"/>
                <w:szCs w:val="20"/>
                <w:lang w:eastAsia="sl-SI"/>
              </w:rPr>
              <w:t>2025</w:t>
            </w:r>
          </w:p>
        </w:tc>
        <w:tc>
          <w:tcPr>
            <w:tcW w:w="1000" w:type="dxa"/>
            <w:tcBorders>
              <w:bottom w:val="single" w:sz="4" w:space="0" w:color="auto"/>
            </w:tcBorders>
            <w:shd w:val="clear" w:color="auto" w:fill="auto"/>
            <w:noWrap/>
            <w:vAlign w:val="bottom"/>
          </w:tcPr>
          <w:p w14:paraId="61CDC1C5" w14:textId="6A1E07D0" w:rsidR="00742AA2" w:rsidRPr="00B24BE8" w:rsidRDefault="000C783E" w:rsidP="00AB77A7">
            <w:pPr>
              <w:spacing w:after="0" w:line="360" w:lineRule="auto"/>
              <w:jc w:val="center"/>
              <w:rPr>
                <w:rFonts w:cs="Arial"/>
                <w:sz w:val="20"/>
                <w:szCs w:val="20"/>
                <w:lang w:eastAsia="sl-SI"/>
              </w:rPr>
            </w:pPr>
            <w:r w:rsidRPr="00B24BE8">
              <w:rPr>
                <w:rFonts w:cs="Arial"/>
                <w:sz w:val="20"/>
                <w:szCs w:val="20"/>
                <w:lang w:eastAsia="sl-SI"/>
              </w:rPr>
              <w:t>15,</w:t>
            </w:r>
            <w:r w:rsidR="00005243">
              <w:rPr>
                <w:rFonts w:cs="Arial"/>
                <w:sz w:val="20"/>
                <w:szCs w:val="20"/>
                <w:lang w:eastAsia="sl-SI"/>
              </w:rPr>
              <w:t>77</w:t>
            </w:r>
          </w:p>
        </w:tc>
        <w:tc>
          <w:tcPr>
            <w:tcW w:w="1000" w:type="dxa"/>
            <w:tcBorders>
              <w:bottom w:val="single" w:sz="4" w:space="0" w:color="auto"/>
            </w:tcBorders>
            <w:shd w:val="clear" w:color="auto" w:fill="auto"/>
            <w:noWrap/>
            <w:vAlign w:val="bottom"/>
          </w:tcPr>
          <w:p w14:paraId="2D8F9210" w14:textId="0159A7C8" w:rsidR="00742AA2" w:rsidRPr="00B24BE8" w:rsidRDefault="000C783E" w:rsidP="00AB77A7">
            <w:pPr>
              <w:spacing w:after="0" w:line="360" w:lineRule="auto"/>
              <w:jc w:val="center"/>
              <w:rPr>
                <w:rFonts w:cs="Arial"/>
                <w:sz w:val="20"/>
                <w:szCs w:val="20"/>
                <w:lang w:eastAsia="sl-SI"/>
              </w:rPr>
            </w:pPr>
            <w:r w:rsidRPr="00B24BE8">
              <w:rPr>
                <w:rFonts w:cs="Arial"/>
                <w:sz w:val="20"/>
                <w:szCs w:val="20"/>
                <w:lang w:eastAsia="sl-SI"/>
              </w:rPr>
              <w:t>2</w:t>
            </w:r>
            <w:r w:rsidR="00B24BE8" w:rsidRPr="00B24BE8">
              <w:rPr>
                <w:rFonts w:cs="Arial"/>
                <w:sz w:val="20"/>
                <w:szCs w:val="20"/>
                <w:lang w:eastAsia="sl-SI"/>
              </w:rPr>
              <w:t>4</w:t>
            </w:r>
            <w:r w:rsidRPr="00B24BE8">
              <w:rPr>
                <w:rFonts w:cs="Arial"/>
                <w:sz w:val="20"/>
                <w:szCs w:val="20"/>
                <w:lang w:eastAsia="sl-SI"/>
              </w:rPr>
              <w:t>,</w:t>
            </w:r>
            <w:r w:rsidR="00B24BE8" w:rsidRPr="00B24BE8">
              <w:rPr>
                <w:rFonts w:cs="Arial"/>
                <w:sz w:val="20"/>
                <w:szCs w:val="20"/>
                <w:lang w:eastAsia="sl-SI"/>
              </w:rPr>
              <w:t>3</w:t>
            </w:r>
            <w:r w:rsidRPr="00B24BE8">
              <w:rPr>
                <w:rFonts w:cs="Arial"/>
                <w:sz w:val="20"/>
                <w:szCs w:val="20"/>
                <w:lang w:eastAsia="sl-SI"/>
              </w:rPr>
              <w:t>4</w:t>
            </w:r>
          </w:p>
        </w:tc>
        <w:tc>
          <w:tcPr>
            <w:tcW w:w="1000" w:type="dxa"/>
            <w:tcBorders>
              <w:bottom w:val="single" w:sz="4" w:space="0" w:color="auto"/>
            </w:tcBorders>
            <w:shd w:val="clear" w:color="auto" w:fill="auto"/>
            <w:noWrap/>
            <w:vAlign w:val="bottom"/>
          </w:tcPr>
          <w:p w14:paraId="77E32E13" w14:textId="25B1D44E" w:rsidR="00742AA2" w:rsidRPr="00B24BE8" w:rsidRDefault="00B24BE8" w:rsidP="00AB77A7">
            <w:pPr>
              <w:spacing w:after="0" w:line="360" w:lineRule="auto"/>
              <w:jc w:val="center"/>
              <w:rPr>
                <w:rFonts w:cs="Arial"/>
                <w:sz w:val="20"/>
                <w:szCs w:val="20"/>
                <w:lang w:eastAsia="sl-SI"/>
              </w:rPr>
            </w:pPr>
            <w:r w:rsidRPr="00B24BE8">
              <w:rPr>
                <w:rFonts w:cs="Arial"/>
                <w:sz w:val="20"/>
                <w:szCs w:val="20"/>
                <w:lang w:eastAsia="sl-SI"/>
              </w:rPr>
              <w:t>7</w:t>
            </w:r>
            <w:r w:rsidR="000C783E" w:rsidRPr="00B24BE8">
              <w:rPr>
                <w:rFonts w:cs="Arial"/>
                <w:sz w:val="20"/>
                <w:szCs w:val="20"/>
                <w:lang w:eastAsia="sl-SI"/>
              </w:rPr>
              <w:t>,</w:t>
            </w:r>
            <w:r w:rsidR="00005243">
              <w:rPr>
                <w:rFonts w:cs="Arial"/>
                <w:sz w:val="20"/>
                <w:szCs w:val="20"/>
                <w:lang w:eastAsia="sl-SI"/>
              </w:rPr>
              <w:t>09</w:t>
            </w:r>
          </w:p>
        </w:tc>
        <w:tc>
          <w:tcPr>
            <w:tcW w:w="1442" w:type="dxa"/>
            <w:tcBorders>
              <w:bottom w:val="single" w:sz="4" w:space="0" w:color="auto"/>
            </w:tcBorders>
            <w:shd w:val="clear" w:color="auto" w:fill="auto"/>
            <w:noWrap/>
            <w:vAlign w:val="bottom"/>
          </w:tcPr>
          <w:p w14:paraId="616B8CEE" w14:textId="3FED44EE" w:rsidR="00742AA2" w:rsidRPr="00F56783" w:rsidRDefault="000C783E" w:rsidP="00AB77A7">
            <w:pPr>
              <w:spacing w:after="0" w:line="360" w:lineRule="auto"/>
              <w:jc w:val="center"/>
              <w:rPr>
                <w:rFonts w:cs="Arial"/>
                <w:sz w:val="20"/>
                <w:szCs w:val="20"/>
                <w:highlight w:val="yellow"/>
                <w:lang w:eastAsia="sl-SI"/>
              </w:rPr>
            </w:pPr>
            <w:r w:rsidRPr="00C8495D">
              <w:rPr>
                <w:rFonts w:cs="Arial"/>
                <w:sz w:val="20"/>
                <w:szCs w:val="20"/>
                <w:lang w:eastAsia="sl-SI"/>
              </w:rPr>
              <w:t>3,4</w:t>
            </w:r>
          </w:p>
        </w:tc>
      </w:tr>
    </w:tbl>
    <w:p w14:paraId="2C10143E" w14:textId="7FA81A8E" w:rsidR="00343B8E" w:rsidRDefault="00343B8E" w:rsidP="00343B8E">
      <w:pPr>
        <w:spacing w:before="120" w:after="240" w:line="360" w:lineRule="auto"/>
        <w:ind w:left="1440" w:firstLine="720"/>
        <w:rPr>
          <w:bCs/>
          <w:sz w:val="16"/>
          <w:szCs w:val="16"/>
        </w:rPr>
      </w:pPr>
      <w:r w:rsidRPr="00FA0E2B">
        <w:rPr>
          <w:bCs/>
          <w:sz w:val="16"/>
          <w:szCs w:val="16"/>
        </w:rPr>
        <w:t>Vir: Baza umrlih NIJZ</w:t>
      </w:r>
    </w:p>
    <w:p w14:paraId="6966F100" w14:textId="7742BFBB" w:rsidR="009F3D84" w:rsidRDefault="004E3AF6" w:rsidP="00DB5A3C">
      <w:pPr>
        <w:spacing w:after="0" w:line="360" w:lineRule="auto"/>
        <w:jc w:val="both"/>
      </w:pPr>
      <w:r>
        <w:t>V obdobju desetih let 201</w:t>
      </w:r>
      <w:r w:rsidR="000C783E">
        <w:t>6</w:t>
      </w:r>
      <w:r>
        <w:t>–202</w:t>
      </w:r>
      <w:r w:rsidR="000C783E">
        <w:t>5</w:t>
      </w:r>
      <w:r w:rsidR="003D7D26">
        <w:t xml:space="preserve"> </w:t>
      </w:r>
      <w:r w:rsidR="00FC0049">
        <w:t xml:space="preserve">so </w:t>
      </w:r>
      <w:r w:rsidR="00C233A7">
        <w:t xml:space="preserve">bila </w:t>
      </w:r>
      <w:r w:rsidR="00FC0049">
        <w:t>med</w:t>
      </w:r>
      <w:r w:rsidR="00694F5F">
        <w:t xml:space="preserve"> posameznimi leti nihanja </w:t>
      </w:r>
      <w:r w:rsidR="0079395E">
        <w:t>bodisi zaradi upada ali prirasta števila samomorov</w:t>
      </w:r>
      <w:r w:rsidR="00FC0049">
        <w:t xml:space="preserve">. </w:t>
      </w:r>
      <w:r w:rsidR="0087218D">
        <w:t>Na sliki</w:t>
      </w:r>
      <w:r w:rsidR="00DB5A3C">
        <w:t xml:space="preserve"> 2, na kateri </w:t>
      </w:r>
      <w:r w:rsidR="00C233A7">
        <w:t>so prikazana</w:t>
      </w:r>
      <w:r w:rsidR="00DB5A3C">
        <w:t xml:space="preserve"> drseča triletna povprečja samomorilnega količnika</w:t>
      </w:r>
      <w:r>
        <w:t xml:space="preserve"> za obdobje 201</w:t>
      </w:r>
      <w:r w:rsidR="0059631A">
        <w:t>6</w:t>
      </w:r>
      <w:r w:rsidR="00C233A7">
        <w:t>–</w:t>
      </w:r>
      <w:r>
        <w:t>202</w:t>
      </w:r>
      <w:r w:rsidR="0059631A">
        <w:t>5</w:t>
      </w:r>
      <w:r w:rsidR="00DB5A3C">
        <w:t xml:space="preserve">, je razvidno, da </w:t>
      </w:r>
      <w:r w:rsidR="00E72B24">
        <w:t xml:space="preserve">se </w:t>
      </w:r>
      <w:r w:rsidR="007D2F4B">
        <w:t xml:space="preserve">od leta 2021 </w:t>
      </w:r>
      <w:r w:rsidR="00E72B24">
        <w:t xml:space="preserve">nakazuje trend upadanja </w:t>
      </w:r>
      <w:r w:rsidR="00327911">
        <w:t>količnik</w:t>
      </w:r>
      <w:r w:rsidR="00E72B24">
        <w:t>a</w:t>
      </w:r>
      <w:r w:rsidR="00327911">
        <w:t xml:space="preserve"> </w:t>
      </w:r>
      <w:r w:rsidR="005E2384" w:rsidRPr="005E2384">
        <w:t>pri obeh spolih</w:t>
      </w:r>
      <w:r w:rsidR="006E7495">
        <w:t>, kar je nekoliko bolj izrazito pri moških</w:t>
      </w:r>
      <w:r w:rsidR="00DB5A3C" w:rsidRPr="005E2384">
        <w:t xml:space="preserve">. </w:t>
      </w:r>
    </w:p>
    <w:p w14:paraId="50A3E5D9" w14:textId="77777777" w:rsidR="003B58C0" w:rsidRDefault="003B58C0" w:rsidP="00DB5A3C">
      <w:pPr>
        <w:spacing w:after="0" w:line="360" w:lineRule="auto"/>
        <w:jc w:val="both"/>
      </w:pPr>
    </w:p>
    <w:p w14:paraId="6C8F456F" w14:textId="580A1903" w:rsidR="002F0A92" w:rsidRDefault="00005243" w:rsidP="00DB5A3C">
      <w:pPr>
        <w:spacing w:after="0" w:line="360" w:lineRule="auto"/>
        <w:jc w:val="both"/>
      </w:pPr>
      <w:r>
        <w:rPr>
          <w:noProof/>
        </w:rPr>
        <w:drawing>
          <wp:inline distT="0" distB="0" distL="0" distR="0" wp14:anchorId="43B22CAA" wp14:editId="4E42483A">
            <wp:extent cx="4643562" cy="2698257"/>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52031" cy="2703178"/>
                    </a:xfrm>
                    <a:prstGeom prst="rect">
                      <a:avLst/>
                    </a:prstGeom>
                    <a:noFill/>
                  </pic:spPr>
                </pic:pic>
              </a:graphicData>
            </a:graphic>
          </wp:inline>
        </w:drawing>
      </w:r>
    </w:p>
    <w:p w14:paraId="3BF18D84" w14:textId="31BE9DB1" w:rsidR="002F0A92" w:rsidRDefault="002F0A92" w:rsidP="002F0A92">
      <w:pPr>
        <w:spacing w:before="120" w:after="240"/>
        <w:rPr>
          <w:bCs/>
          <w:sz w:val="16"/>
          <w:szCs w:val="16"/>
        </w:rPr>
      </w:pPr>
      <w:r>
        <w:rPr>
          <w:b/>
          <w:bCs/>
          <w:sz w:val="20"/>
          <w:szCs w:val="20"/>
        </w:rPr>
        <w:t>Slika 2</w:t>
      </w:r>
      <w:r w:rsidRPr="00FA0E2B">
        <w:rPr>
          <w:b/>
          <w:bCs/>
          <w:sz w:val="20"/>
          <w:szCs w:val="20"/>
        </w:rPr>
        <w:t xml:space="preserve">. </w:t>
      </w:r>
      <w:r>
        <w:rPr>
          <w:b/>
          <w:bCs/>
          <w:sz w:val="20"/>
          <w:szCs w:val="20"/>
        </w:rPr>
        <w:t xml:space="preserve">Drseča triletna povprečja samomorilnega količnika </w:t>
      </w:r>
      <w:r>
        <w:rPr>
          <w:b/>
          <w:bCs/>
          <w:spacing w:val="-2"/>
          <w:sz w:val="20"/>
          <w:szCs w:val="20"/>
        </w:rPr>
        <w:t>za oba spola skupaj ter ločeno za moške in ženske med let</w:t>
      </w:r>
      <w:r w:rsidR="00C233A7">
        <w:rPr>
          <w:b/>
          <w:bCs/>
          <w:spacing w:val="-2"/>
          <w:sz w:val="20"/>
          <w:szCs w:val="20"/>
        </w:rPr>
        <w:t>oma</w:t>
      </w:r>
      <w:r>
        <w:rPr>
          <w:b/>
          <w:bCs/>
          <w:spacing w:val="-2"/>
          <w:sz w:val="20"/>
          <w:szCs w:val="20"/>
        </w:rPr>
        <w:t xml:space="preserve"> 2016</w:t>
      </w:r>
      <w:r w:rsidRPr="00FA0E2B">
        <w:rPr>
          <w:b/>
          <w:bCs/>
          <w:spacing w:val="-2"/>
          <w:sz w:val="20"/>
          <w:szCs w:val="20"/>
        </w:rPr>
        <w:t>–20</w:t>
      </w:r>
      <w:r>
        <w:rPr>
          <w:b/>
          <w:bCs/>
          <w:spacing w:val="-2"/>
          <w:sz w:val="20"/>
          <w:szCs w:val="20"/>
        </w:rPr>
        <w:t>25</w:t>
      </w:r>
      <w:r w:rsidRPr="00D1536F">
        <w:rPr>
          <w:bCs/>
          <w:sz w:val="16"/>
          <w:szCs w:val="16"/>
        </w:rPr>
        <w:t xml:space="preserve"> </w:t>
      </w:r>
      <w:r>
        <w:rPr>
          <w:bCs/>
          <w:sz w:val="16"/>
          <w:szCs w:val="16"/>
        </w:rPr>
        <w:t xml:space="preserve"> </w:t>
      </w:r>
      <w:r>
        <w:rPr>
          <w:bCs/>
          <w:sz w:val="16"/>
          <w:szCs w:val="16"/>
        </w:rPr>
        <w:br/>
        <w:t>(</w:t>
      </w:r>
      <w:r w:rsidRPr="00FA0E2B">
        <w:rPr>
          <w:bCs/>
          <w:sz w:val="16"/>
          <w:szCs w:val="16"/>
        </w:rPr>
        <w:t>Vir: Baza umrlih NIJZ</w:t>
      </w:r>
      <w:r>
        <w:rPr>
          <w:bCs/>
          <w:sz w:val="16"/>
          <w:szCs w:val="16"/>
        </w:rPr>
        <w:t>)</w:t>
      </w:r>
    </w:p>
    <w:p w14:paraId="3E8BDC7D" w14:textId="77777777" w:rsidR="00005243" w:rsidRPr="004B7234" w:rsidRDefault="00005243" w:rsidP="002F0A92">
      <w:pPr>
        <w:spacing w:before="120" w:after="240"/>
        <w:rPr>
          <w:bCs/>
          <w:sz w:val="16"/>
          <w:szCs w:val="16"/>
        </w:rPr>
      </w:pPr>
    </w:p>
    <w:p w14:paraId="57A43C45" w14:textId="77777777" w:rsidR="002F0A92" w:rsidRDefault="002F0A92" w:rsidP="00DB5A3C">
      <w:pPr>
        <w:spacing w:after="0" w:line="360" w:lineRule="auto"/>
        <w:jc w:val="both"/>
        <w:rPr>
          <w:highlight w:val="yellow"/>
        </w:rPr>
      </w:pPr>
    </w:p>
    <w:p w14:paraId="1730B5D4" w14:textId="77777777" w:rsidR="007214B5" w:rsidRDefault="007214B5" w:rsidP="00DB5A3C">
      <w:pPr>
        <w:spacing w:after="0" w:line="360" w:lineRule="auto"/>
        <w:jc w:val="both"/>
        <w:rPr>
          <w:highlight w:val="yellow"/>
        </w:rPr>
      </w:pPr>
    </w:p>
    <w:p w14:paraId="50817E52" w14:textId="280D05A6" w:rsidR="009962E0" w:rsidRPr="009962E0" w:rsidRDefault="009962E0" w:rsidP="009962E0">
      <w:pPr>
        <w:spacing w:after="0" w:line="360" w:lineRule="auto"/>
        <w:jc w:val="both"/>
        <w:rPr>
          <w:b/>
          <w:u w:val="single"/>
        </w:rPr>
      </w:pPr>
      <w:r w:rsidRPr="009962E0">
        <w:rPr>
          <w:b/>
          <w:u w:val="single"/>
        </w:rPr>
        <w:lastRenderedPageBreak/>
        <w:t xml:space="preserve">Samomor v letu 2025 in desetletni trend glede na starostne skupine </w:t>
      </w:r>
    </w:p>
    <w:p w14:paraId="377C506B" w14:textId="407153DE" w:rsidR="00192C71" w:rsidRDefault="009962E0" w:rsidP="009962E0">
      <w:pPr>
        <w:spacing w:after="0" w:line="360" w:lineRule="auto"/>
        <w:jc w:val="both"/>
      </w:pPr>
      <w:r>
        <w:t>Samomorilni</w:t>
      </w:r>
      <w:r w:rsidRPr="00FA0E2B">
        <w:t xml:space="preserve"> količnik narašča s starostjo in je najvišji</w:t>
      </w:r>
      <w:r>
        <w:t xml:space="preserve"> v višjih starostnih skupinah (značilno za Slovenijo in mednarodno skupnost)</w:t>
      </w:r>
      <w:r w:rsidRPr="00FA0E2B">
        <w:t xml:space="preserve">. </w:t>
      </w:r>
      <w:r w:rsidRPr="00DC69E0">
        <w:t xml:space="preserve">Na </w:t>
      </w:r>
      <w:r w:rsidR="00447381">
        <w:t>s</w:t>
      </w:r>
      <w:r w:rsidRPr="00DC69E0">
        <w:t xml:space="preserve">liki </w:t>
      </w:r>
      <w:r w:rsidR="00B83975" w:rsidRPr="00DC69E0">
        <w:t>3</w:t>
      </w:r>
      <w:r w:rsidRPr="00DC69E0">
        <w:t xml:space="preserve"> je za posamezne starostne skupine prikazana primerjava med povprečnim samomorilnim količnikom v obdobju 201</w:t>
      </w:r>
      <w:r w:rsidR="003C2609" w:rsidRPr="00DC69E0">
        <w:t>5</w:t>
      </w:r>
      <w:r w:rsidRPr="00DC69E0">
        <w:t>–202</w:t>
      </w:r>
      <w:r w:rsidR="003C2609" w:rsidRPr="00DC69E0">
        <w:t>4</w:t>
      </w:r>
      <w:r w:rsidRPr="00DC69E0">
        <w:t xml:space="preserve"> in</w:t>
      </w:r>
      <w:r w:rsidRPr="00273562">
        <w:t xml:space="preserve"> samomorilnim količnikom v letu 2025. V primerjavi z desetletnim povprečjem znotraj posamezne starostne skupine smo v letu 2025 zabeležili nižji samomorilni količnik v vseh starostnih skupinah</w:t>
      </w:r>
      <w:r w:rsidR="00DC69E0">
        <w:t xml:space="preserve">. </w:t>
      </w:r>
      <w:r w:rsidR="00582472">
        <w:t xml:space="preserve">V obdobju 2016–2025 </w:t>
      </w:r>
      <w:r w:rsidR="00671B17">
        <w:t>se nakaz</w:t>
      </w:r>
      <w:r w:rsidR="00E12116">
        <w:t>u</w:t>
      </w:r>
      <w:r w:rsidR="00671B17">
        <w:t>je</w:t>
      </w:r>
      <w:r w:rsidR="00582472" w:rsidRPr="00CF3066">
        <w:t xml:space="preserve"> trend upadanja ali stagnacije smrti zaradi samomora v vse</w:t>
      </w:r>
      <w:r w:rsidR="009C4CAE">
        <w:t>h</w:t>
      </w:r>
      <w:r w:rsidR="00582472" w:rsidRPr="00CF3066">
        <w:t xml:space="preserve"> starostnih skupinah</w:t>
      </w:r>
      <w:r w:rsidR="002071BC">
        <w:t xml:space="preserve"> </w:t>
      </w:r>
      <w:r w:rsidR="00984647" w:rsidRPr="002071BC">
        <w:t>(slika 4).</w:t>
      </w:r>
      <w:r w:rsidR="00447381">
        <w:t xml:space="preserve"> Na sliki 3 in sliki 4 niso prikazani podatki za starostno skupino 10–14 let. </w:t>
      </w:r>
      <w:r w:rsidR="001D3BF9" w:rsidRPr="001D3BF9">
        <w:t xml:space="preserve">Število samomorov v starostni skupini od 10 do 14 let je namreč vsa leta enako 0 ali nižje od </w:t>
      </w:r>
      <w:r w:rsidR="001D3BF9">
        <w:t>5</w:t>
      </w:r>
      <w:r w:rsidR="001D3BF9" w:rsidRPr="00E72B24">
        <w:rPr>
          <w:vertAlign w:val="superscript"/>
        </w:rPr>
        <w:footnoteReference w:id="1"/>
      </w:r>
      <w:r w:rsidR="00447381">
        <w:t xml:space="preserve">. Zaradi nizkega števila absolutnih primerov že en zabeležen primer več ali en zabeležen primer manj, znatno vpliva na upad ali dvig samomorilnega količnika, kar lahko daje nerealno sliko o razsežnosti problema. V obdobju 2016–2025 smo v starostni skupini 10–14 let zaradi samomora izgubili </w:t>
      </w:r>
      <w:r w:rsidR="00447381" w:rsidRPr="001D3BF9">
        <w:t>17 otrok</w:t>
      </w:r>
      <w:r w:rsidR="00447381">
        <w:t xml:space="preserve">, </w:t>
      </w:r>
      <w:r w:rsidR="00447381" w:rsidRPr="00273562">
        <w:t>količnik</w:t>
      </w:r>
      <w:r w:rsidR="00447381">
        <w:t xml:space="preserve"> samomora in število primerov samomora v letu 2025 pa </w:t>
      </w:r>
      <w:r w:rsidR="0087218D">
        <w:t>sta</w:t>
      </w:r>
      <w:r w:rsidR="00447381">
        <w:t xml:space="preserve"> v tej starostni skupini ostal</w:t>
      </w:r>
      <w:r w:rsidR="0087218D">
        <w:t>a</w:t>
      </w:r>
      <w:r w:rsidR="00447381">
        <w:t xml:space="preserve"> enak</w:t>
      </w:r>
      <w:r w:rsidR="0087218D">
        <w:t>a</w:t>
      </w:r>
      <w:r w:rsidR="00447381">
        <w:t xml:space="preserve"> kot v letu 2024.</w:t>
      </w:r>
      <w:r w:rsidR="00524899">
        <w:t xml:space="preserve"> </w:t>
      </w:r>
      <w:r w:rsidR="001D3BF9" w:rsidRPr="001D3BF9">
        <w:t xml:space="preserve">V zadnjih petih letih smo sicer zabeležili več let, v katerih je bilo število samomorov v tej starostni skupini višje kot pet let oziroma deset let nazaj, kar je tudi razvidno iz </w:t>
      </w:r>
      <w:r w:rsidR="0087218D">
        <w:t>preglednice</w:t>
      </w:r>
      <w:r w:rsidR="001D3BF9" w:rsidRPr="001D3BF9">
        <w:t xml:space="preserve"> s stopnjami umrljivosti zaradi samomora. </w:t>
      </w:r>
      <w:r w:rsidR="00582472">
        <w:t xml:space="preserve">V </w:t>
      </w:r>
      <w:r w:rsidR="0087218D">
        <w:t>preglednici</w:t>
      </w:r>
      <w:r w:rsidR="00582472">
        <w:t xml:space="preserve"> </w:t>
      </w:r>
      <w:r w:rsidR="00945578">
        <w:t>2</w:t>
      </w:r>
      <w:r w:rsidR="00582472">
        <w:t xml:space="preserve"> so prikazani samomorilni količniki za posamezne starostne skupine za obdobje 2016</w:t>
      </w:r>
      <w:r w:rsidR="0087218D">
        <w:t>–</w:t>
      </w:r>
      <w:r w:rsidR="00582472">
        <w:t>2025.</w:t>
      </w:r>
    </w:p>
    <w:p w14:paraId="2F3911B0" w14:textId="605BC3B7" w:rsidR="00417F85" w:rsidRDefault="004C63FA" w:rsidP="00417F85">
      <w:pPr>
        <w:spacing w:after="0" w:line="360" w:lineRule="auto"/>
        <w:rPr>
          <w:b/>
          <w:bCs/>
          <w:sz w:val="20"/>
          <w:szCs w:val="20"/>
        </w:rPr>
      </w:pPr>
      <w:r>
        <w:rPr>
          <w:b/>
          <w:bCs/>
          <w:noProof/>
          <w:sz w:val="20"/>
          <w:szCs w:val="20"/>
        </w:rPr>
        <w:drawing>
          <wp:inline distT="0" distB="0" distL="0" distR="0" wp14:anchorId="0E549758" wp14:editId="75E67721">
            <wp:extent cx="4945380" cy="2787396"/>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2755" cy="2797189"/>
                    </a:xfrm>
                    <a:prstGeom prst="rect">
                      <a:avLst/>
                    </a:prstGeom>
                    <a:noFill/>
                  </pic:spPr>
                </pic:pic>
              </a:graphicData>
            </a:graphic>
          </wp:inline>
        </w:drawing>
      </w:r>
    </w:p>
    <w:p w14:paraId="42E08BF7" w14:textId="2215DDC1" w:rsidR="00100954" w:rsidRPr="00417F85" w:rsidRDefault="00192C71" w:rsidP="00417F85">
      <w:pPr>
        <w:spacing w:after="0" w:line="360" w:lineRule="auto"/>
        <w:rPr>
          <w:noProof/>
          <w:lang w:val="en-US"/>
        </w:rPr>
      </w:pPr>
      <w:r>
        <w:rPr>
          <w:b/>
          <w:bCs/>
          <w:sz w:val="20"/>
          <w:szCs w:val="20"/>
        </w:rPr>
        <w:t xml:space="preserve">Slika </w:t>
      </w:r>
      <w:r w:rsidR="00B83975">
        <w:rPr>
          <w:b/>
          <w:bCs/>
          <w:sz w:val="20"/>
          <w:szCs w:val="20"/>
        </w:rPr>
        <w:t>3</w:t>
      </w:r>
      <w:r w:rsidRPr="00FA0E2B">
        <w:rPr>
          <w:b/>
          <w:bCs/>
          <w:sz w:val="20"/>
          <w:szCs w:val="20"/>
        </w:rPr>
        <w:t xml:space="preserve">. </w:t>
      </w:r>
      <w:r>
        <w:rPr>
          <w:b/>
          <w:bCs/>
          <w:sz w:val="20"/>
          <w:szCs w:val="20"/>
        </w:rPr>
        <w:t>Primerjava povprečnega samomorilnega</w:t>
      </w:r>
      <w:r w:rsidRPr="00FA0E2B">
        <w:rPr>
          <w:b/>
          <w:bCs/>
          <w:sz w:val="20"/>
          <w:szCs w:val="20"/>
        </w:rPr>
        <w:t xml:space="preserve"> količnik</w:t>
      </w:r>
      <w:r>
        <w:rPr>
          <w:b/>
          <w:bCs/>
          <w:sz w:val="20"/>
          <w:szCs w:val="20"/>
        </w:rPr>
        <w:t>a</w:t>
      </w:r>
      <w:r w:rsidRPr="00FA0E2B">
        <w:rPr>
          <w:b/>
          <w:bCs/>
          <w:sz w:val="20"/>
          <w:szCs w:val="20"/>
        </w:rPr>
        <w:t xml:space="preserve"> </w:t>
      </w:r>
      <w:r>
        <w:rPr>
          <w:b/>
          <w:bCs/>
          <w:sz w:val="20"/>
          <w:szCs w:val="20"/>
        </w:rPr>
        <w:t>v obdobju 201</w:t>
      </w:r>
      <w:r w:rsidR="00554DA2">
        <w:rPr>
          <w:b/>
          <w:bCs/>
          <w:sz w:val="20"/>
          <w:szCs w:val="20"/>
        </w:rPr>
        <w:t>5</w:t>
      </w:r>
      <w:r>
        <w:rPr>
          <w:b/>
          <w:bCs/>
          <w:sz w:val="20"/>
          <w:szCs w:val="20"/>
        </w:rPr>
        <w:t>–202</w:t>
      </w:r>
      <w:r w:rsidR="00554DA2">
        <w:rPr>
          <w:b/>
          <w:bCs/>
          <w:sz w:val="20"/>
          <w:szCs w:val="20"/>
        </w:rPr>
        <w:t>4</w:t>
      </w:r>
      <w:r w:rsidRPr="00FA0E2B">
        <w:rPr>
          <w:b/>
          <w:bCs/>
          <w:sz w:val="20"/>
          <w:szCs w:val="20"/>
        </w:rPr>
        <w:t xml:space="preserve"> </w:t>
      </w:r>
      <w:r>
        <w:rPr>
          <w:b/>
          <w:bCs/>
          <w:sz w:val="20"/>
          <w:szCs w:val="20"/>
        </w:rPr>
        <w:t xml:space="preserve">in samomorilnega količnika </w:t>
      </w:r>
      <w:r w:rsidRPr="00FA0E2B">
        <w:rPr>
          <w:b/>
          <w:bCs/>
          <w:sz w:val="20"/>
          <w:szCs w:val="20"/>
        </w:rPr>
        <w:t>za</w:t>
      </w:r>
      <w:r w:rsidR="00554DA2">
        <w:rPr>
          <w:b/>
          <w:bCs/>
          <w:sz w:val="20"/>
          <w:szCs w:val="20"/>
        </w:rPr>
        <w:t xml:space="preserve"> leto 2025 za</w:t>
      </w:r>
      <w:r w:rsidRPr="00FA0E2B">
        <w:rPr>
          <w:b/>
          <w:bCs/>
          <w:sz w:val="20"/>
          <w:szCs w:val="20"/>
        </w:rPr>
        <w:t xml:space="preserve"> </w:t>
      </w:r>
      <w:r>
        <w:rPr>
          <w:b/>
          <w:bCs/>
          <w:sz w:val="20"/>
          <w:szCs w:val="20"/>
        </w:rPr>
        <w:t xml:space="preserve">posamezne starostne </w:t>
      </w:r>
      <w:r w:rsidRPr="00FA0E2B">
        <w:rPr>
          <w:b/>
          <w:bCs/>
          <w:sz w:val="20"/>
          <w:szCs w:val="20"/>
        </w:rPr>
        <w:t>skupine</w:t>
      </w:r>
      <w:r>
        <w:rPr>
          <w:b/>
          <w:bCs/>
          <w:sz w:val="20"/>
          <w:szCs w:val="20"/>
        </w:rPr>
        <w:br/>
      </w:r>
      <w:r w:rsidRPr="00D1536F">
        <w:rPr>
          <w:bCs/>
          <w:sz w:val="16"/>
          <w:szCs w:val="16"/>
        </w:rPr>
        <w:t xml:space="preserve"> </w:t>
      </w:r>
      <w:r>
        <w:rPr>
          <w:bCs/>
          <w:sz w:val="16"/>
          <w:szCs w:val="16"/>
        </w:rPr>
        <w:t>(</w:t>
      </w:r>
      <w:r w:rsidRPr="00FA0E2B">
        <w:rPr>
          <w:bCs/>
          <w:sz w:val="16"/>
          <w:szCs w:val="16"/>
        </w:rPr>
        <w:t>Vir: Baza umrlih NIJZ</w:t>
      </w:r>
      <w:r>
        <w:rPr>
          <w:bCs/>
          <w:sz w:val="16"/>
          <w:szCs w:val="16"/>
        </w:rPr>
        <w:t>)</w:t>
      </w:r>
    </w:p>
    <w:p w14:paraId="617E58C3" w14:textId="3D26E0DE" w:rsidR="00100954" w:rsidRDefault="00BD75D5" w:rsidP="00DB5A3C">
      <w:pPr>
        <w:spacing w:after="0" w:line="360" w:lineRule="auto"/>
        <w:jc w:val="both"/>
        <w:rPr>
          <w:b/>
          <w:bCs/>
          <w:u w:val="single"/>
        </w:rPr>
      </w:pPr>
      <w:r>
        <w:rPr>
          <w:b/>
          <w:bCs/>
          <w:noProof/>
          <w:u w:val="single"/>
        </w:rPr>
        <w:lastRenderedPageBreak/>
        <w:drawing>
          <wp:inline distT="0" distB="0" distL="0" distR="0" wp14:anchorId="5307FF1E" wp14:editId="138D83BF">
            <wp:extent cx="5711345" cy="4206240"/>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3343" cy="4215076"/>
                    </a:xfrm>
                    <a:prstGeom prst="rect">
                      <a:avLst/>
                    </a:prstGeom>
                    <a:noFill/>
                  </pic:spPr>
                </pic:pic>
              </a:graphicData>
            </a:graphic>
          </wp:inline>
        </w:drawing>
      </w:r>
    </w:p>
    <w:p w14:paraId="26786934" w14:textId="2D690EC2" w:rsidR="00F30FCA" w:rsidRPr="004B7234" w:rsidRDefault="00F30FCA" w:rsidP="00F30FCA">
      <w:pPr>
        <w:spacing w:before="120" w:after="240"/>
        <w:rPr>
          <w:bCs/>
          <w:sz w:val="16"/>
          <w:szCs w:val="16"/>
        </w:rPr>
      </w:pPr>
      <w:r>
        <w:rPr>
          <w:b/>
          <w:bCs/>
          <w:sz w:val="20"/>
          <w:szCs w:val="20"/>
        </w:rPr>
        <w:t>Slika 4</w:t>
      </w:r>
      <w:r w:rsidRPr="00FA0E2B">
        <w:rPr>
          <w:b/>
          <w:bCs/>
          <w:sz w:val="20"/>
          <w:szCs w:val="20"/>
        </w:rPr>
        <w:t>.</w:t>
      </w:r>
      <w:r w:rsidR="00EE7E76">
        <w:rPr>
          <w:b/>
          <w:bCs/>
          <w:sz w:val="20"/>
          <w:szCs w:val="20"/>
        </w:rPr>
        <w:t xml:space="preserve"> Nakazani t</w:t>
      </w:r>
      <w:r>
        <w:rPr>
          <w:b/>
          <w:bCs/>
          <w:sz w:val="20"/>
          <w:szCs w:val="20"/>
        </w:rPr>
        <w:t>rend skupnega</w:t>
      </w:r>
      <w:r w:rsidRPr="00FA0E2B">
        <w:rPr>
          <w:b/>
          <w:bCs/>
          <w:sz w:val="20"/>
          <w:szCs w:val="20"/>
        </w:rPr>
        <w:t xml:space="preserve"> </w:t>
      </w:r>
      <w:r>
        <w:rPr>
          <w:b/>
          <w:bCs/>
          <w:sz w:val="20"/>
          <w:szCs w:val="20"/>
        </w:rPr>
        <w:t xml:space="preserve">količnika samomora (za oba spola) </w:t>
      </w:r>
      <w:r w:rsidR="00723868">
        <w:rPr>
          <w:b/>
          <w:bCs/>
          <w:sz w:val="20"/>
          <w:szCs w:val="20"/>
        </w:rPr>
        <w:t>znotraj posamezne starostne skupine</w:t>
      </w:r>
      <w:r>
        <w:rPr>
          <w:b/>
          <w:bCs/>
          <w:sz w:val="20"/>
          <w:szCs w:val="20"/>
        </w:rPr>
        <w:t xml:space="preserve"> med let</w:t>
      </w:r>
      <w:r w:rsidR="0087218D">
        <w:rPr>
          <w:b/>
          <w:bCs/>
          <w:sz w:val="20"/>
          <w:szCs w:val="20"/>
        </w:rPr>
        <w:t>oma</w:t>
      </w:r>
      <w:r>
        <w:rPr>
          <w:b/>
          <w:bCs/>
          <w:sz w:val="20"/>
          <w:szCs w:val="20"/>
        </w:rPr>
        <w:t xml:space="preserve"> 2016 in </w:t>
      </w:r>
      <w:r w:rsidRPr="00FA0E2B">
        <w:rPr>
          <w:b/>
          <w:bCs/>
          <w:spacing w:val="-2"/>
          <w:sz w:val="20"/>
          <w:szCs w:val="20"/>
        </w:rPr>
        <w:t>20</w:t>
      </w:r>
      <w:r>
        <w:rPr>
          <w:b/>
          <w:bCs/>
          <w:spacing w:val="-2"/>
          <w:sz w:val="20"/>
          <w:szCs w:val="20"/>
        </w:rPr>
        <w:t>25</w:t>
      </w:r>
      <w:r>
        <w:rPr>
          <w:bCs/>
          <w:sz w:val="16"/>
          <w:szCs w:val="16"/>
        </w:rPr>
        <w:br/>
        <w:t>(</w:t>
      </w:r>
      <w:r w:rsidRPr="00FA0E2B">
        <w:rPr>
          <w:bCs/>
          <w:sz w:val="16"/>
          <w:szCs w:val="16"/>
        </w:rPr>
        <w:t>Vir: Baza umrlih NIJZ</w:t>
      </w:r>
      <w:r>
        <w:rPr>
          <w:bCs/>
          <w:sz w:val="16"/>
          <w:szCs w:val="16"/>
        </w:rPr>
        <w:t xml:space="preserve">; </w:t>
      </w:r>
      <w:r w:rsidRPr="00B4440E">
        <w:rPr>
          <w:b/>
          <w:sz w:val="16"/>
          <w:szCs w:val="16"/>
        </w:rPr>
        <w:t>opomba</w:t>
      </w:r>
      <w:r w:rsidR="0087218D">
        <w:rPr>
          <w:b/>
          <w:sz w:val="16"/>
          <w:szCs w:val="16"/>
        </w:rPr>
        <w:t>:</w:t>
      </w:r>
      <w:r w:rsidRPr="00B4440E">
        <w:rPr>
          <w:b/>
          <w:sz w:val="16"/>
          <w:szCs w:val="16"/>
        </w:rPr>
        <w:t xml:space="preserve"> podatki, na podlagi katerih so izrisane trend</w:t>
      </w:r>
      <w:r>
        <w:rPr>
          <w:b/>
          <w:sz w:val="16"/>
          <w:szCs w:val="16"/>
        </w:rPr>
        <w:t>n</w:t>
      </w:r>
      <w:r w:rsidRPr="00B4440E">
        <w:rPr>
          <w:b/>
          <w:sz w:val="16"/>
          <w:szCs w:val="16"/>
        </w:rPr>
        <w:t>e črte</w:t>
      </w:r>
      <w:r>
        <w:rPr>
          <w:b/>
          <w:sz w:val="16"/>
          <w:szCs w:val="16"/>
        </w:rPr>
        <w:t xml:space="preserve"> za posamezno </w:t>
      </w:r>
      <w:r w:rsidR="00723868">
        <w:rPr>
          <w:b/>
          <w:sz w:val="16"/>
          <w:szCs w:val="16"/>
        </w:rPr>
        <w:t>starostno skupino, so navedeni v</w:t>
      </w:r>
      <w:r w:rsidRPr="00B4440E">
        <w:rPr>
          <w:b/>
          <w:sz w:val="16"/>
          <w:szCs w:val="16"/>
        </w:rPr>
        <w:t xml:space="preserve"> </w:t>
      </w:r>
      <w:r w:rsidR="0087218D">
        <w:rPr>
          <w:b/>
          <w:sz w:val="16"/>
          <w:szCs w:val="16"/>
        </w:rPr>
        <w:t xml:space="preserve">preglednici </w:t>
      </w:r>
      <w:r w:rsidR="00312A55">
        <w:rPr>
          <w:b/>
          <w:sz w:val="16"/>
          <w:szCs w:val="16"/>
        </w:rPr>
        <w:t>2</w:t>
      </w:r>
      <w:r w:rsidR="00723868">
        <w:rPr>
          <w:b/>
          <w:sz w:val="16"/>
          <w:szCs w:val="16"/>
        </w:rPr>
        <w:t>)</w:t>
      </w:r>
    </w:p>
    <w:p w14:paraId="54FBA5AC" w14:textId="77777777" w:rsidR="00442582" w:rsidRDefault="00442582" w:rsidP="00F30FCA">
      <w:pPr>
        <w:spacing w:before="120" w:after="240"/>
        <w:rPr>
          <w:b/>
          <w:bCs/>
          <w:sz w:val="20"/>
          <w:szCs w:val="20"/>
        </w:rPr>
      </w:pPr>
    </w:p>
    <w:p w14:paraId="551E0298" w14:textId="77777777" w:rsidR="00442582" w:rsidRDefault="00442582" w:rsidP="00F30FCA">
      <w:pPr>
        <w:spacing w:before="120" w:after="240"/>
        <w:rPr>
          <w:b/>
          <w:bCs/>
          <w:sz w:val="20"/>
          <w:szCs w:val="20"/>
        </w:rPr>
      </w:pPr>
    </w:p>
    <w:p w14:paraId="3C600F91" w14:textId="77777777" w:rsidR="00442582" w:rsidRDefault="00442582" w:rsidP="00F30FCA">
      <w:pPr>
        <w:spacing w:before="120" w:after="240"/>
        <w:rPr>
          <w:b/>
          <w:bCs/>
          <w:sz w:val="20"/>
          <w:szCs w:val="20"/>
        </w:rPr>
      </w:pPr>
    </w:p>
    <w:p w14:paraId="1D8B9497" w14:textId="77777777" w:rsidR="00442582" w:rsidRDefault="00442582" w:rsidP="00F30FCA">
      <w:pPr>
        <w:spacing w:before="120" w:after="240"/>
        <w:rPr>
          <w:b/>
          <w:bCs/>
          <w:sz w:val="20"/>
          <w:szCs w:val="20"/>
        </w:rPr>
      </w:pPr>
    </w:p>
    <w:p w14:paraId="64195A52" w14:textId="77777777" w:rsidR="00442582" w:rsidRDefault="00442582" w:rsidP="00F30FCA">
      <w:pPr>
        <w:spacing w:before="120" w:after="240"/>
        <w:rPr>
          <w:b/>
          <w:bCs/>
          <w:sz w:val="20"/>
          <w:szCs w:val="20"/>
        </w:rPr>
      </w:pPr>
    </w:p>
    <w:p w14:paraId="2542429C" w14:textId="77777777" w:rsidR="00442582" w:rsidRDefault="00442582" w:rsidP="00F30FCA">
      <w:pPr>
        <w:spacing w:before="120" w:after="240"/>
        <w:rPr>
          <w:b/>
          <w:bCs/>
          <w:sz w:val="20"/>
          <w:szCs w:val="20"/>
        </w:rPr>
      </w:pPr>
    </w:p>
    <w:p w14:paraId="3D4449B3" w14:textId="77777777" w:rsidR="00442582" w:rsidRDefault="00442582" w:rsidP="00F30FCA">
      <w:pPr>
        <w:spacing w:before="120" w:after="240"/>
        <w:rPr>
          <w:b/>
          <w:bCs/>
          <w:sz w:val="20"/>
          <w:szCs w:val="20"/>
        </w:rPr>
      </w:pPr>
    </w:p>
    <w:p w14:paraId="56F56B14" w14:textId="77777777" w:rsidR="00442582" w:rsidRDefault="00442582" w:rsidP="00F30FCA">
      <w:pPr>
        <w:spacing w:before="120" w:after="240"/>
        <w:rPr>
          <w:b/>
          <w:bCs/>
          <w:sz w:val="20"/>
          <w:szCs w:val="20"/>
        </w:rPr>
      </w:pPr>
    </w:p>
    <w:p w14:paraId="183C9884" w14:textId="77777777" w:rsidR="00442582" w:rsidRDefault="00442582" w:rsidP="00F30FCA">
      <w:pPr>
        <w:spacing w:before="120" w:after="240"/>
        <w:rPr>
          <w:b/>
          <w:bCs/>
          <w:sz w:val="20"/>
          <w:szCs w:val="20"/>
        </w:rPr>
      </w:pPr>
    </w:p>
    <w:p w14:paraId="738A198B" w14:textId="77777777" w:rsidR="00442582" w:rsidRDefault="00442582" w:rsidP="00F30FCA">
      <w:pPr>
        <w:spacing w:before="120" w:after="240"/>
        <w:rPr>
          <w:b/>
          <w:bCs/>
          <w:sz w:val="20"/>
          <w:szCs w:val="20"/>
        </w:rPr>
      </w:pPr>
    </w:p>
    <w:p w14:paraId="2ED6C6B5" w14:textId="77777777" w:rsidR="00442582" w:rsidRDefault="00442582" w:rsidP="00F30FCA">
      <w:pPr>
        <w:spacing w:before="120" w:after="240"/>
        <w:rPr>
          <w:b/>
          <w:bCs/>
          <w:sz w:val="20"/>
          <w:szCs w:val="20"/>
        </w:rPr>
      </w:pPr>
    </w:p>
    <w:p w14:paraId="76971919" w14:textId="77777777" w:rsidR="00442582" w:rsidRDefault="00442582" w:rsidP="00F30FCA">
      <w:pPr>
        <w:spacing w:before="120" w:after="240"/>
        <w:rPr>
          <w:b/>
          <w:bCs/>
          <w:sz w:val="20"/>
          <w:szCs w:val="20"/>
        </w:rPr>
      </w:pPr>
    </w:p>
    <w:p w14:paraId="5A0917D1" w14:textId="35A9BF22" w:rsidR="00F30FCA" w:rsidRPr="00F30FCA" w:rsidRDefault="0087218D" w:rsidP="00F30FCA">
      <w:pPr>
        <w:spacing w:before="120" w:after="240"/>
        <w:rPr>
          <w:bCs/>
          <w:sz w:val="16"/>
          <w:szCs w:val="16"/>
        </w:rPr>
      </w:pPr>
      <w:r>
        <w:rPr>
          <w:b/>
          <w:bCs/>
          <w:sz w:val="20"/>
          <w:szCs w:val="20"/>
        </w:rPr>
        <w:lastRenderedPageBreak/>
        <w:t>Preglednica</w:t>
      </w:r>
      <w:r w:rsidR="00F30FCA">
        <w:rPr>
          <w:b/>
          <w:bCs/>
          <w:sz w:val="20"/>
          <w:szCs w:val="20"/>
        </w:rPr>
        <w:t xml:space="preserve"> </w:t>
      </w:r>
      <w:r w:rsidR="00312A55">
        <w:rPr>
          <w:b/>
          <w:bCs/>
          <w:sz w:val="20"/>
          <w:szCs w:val="20"/>
        </w:rPr>
        <w:t>2</w:t>
      </w:r>
      <w:r w:rsidR="00F30FCA" w:rsidRPr="00FA0E2B">
        <w:rPr>
          <w:b/>
          <w:bCs/>
          <w:sz w:val="20"/>
          <w:szCs w:val="20"/>
        </w:rPr>
        <w:t>. Samomorilni količnik (skupaj, moški, ženske) v različnih starost</w:t>
      </w:r>
      <w:r w:rsidR="00F30FCA">
        <w:rPr>
          <w:b/>
          <w:bCs/>
          <w:sz w:val="20"/>
          <w:szCs w:val="20"/>
        </w:rPr>
        <w:t>nih skupinah za zadnjih deset</w:t>
      </w:r>
      <w:r>
        <w:rPr>
          <w:b/>
          <w:bCs/>
          <w:sz w:val="20"/>
          <w:szCs w:val="20"/>
        </w:rPr>
        <w:t xml:space="preserve"> let</w:t>
      </w:r>
      <w:r w:rsidR="00F30FCA">
        <w:rPr>
          <w:b/>
          <w:bCs/>
          <w:sz w:val="20"/>
          <w:szCs w:val="20"/>
        </w:rPr>
        <w:t xml:space="preserve">, 2016–2025 </w:t>
      </w:r>
    </w:p>
    <w:tbl>
      <w:tblPr>
        <w:tblW w:w="8343" w:type="dxa"/>
        <w:tblInd w:w="-284" w:type="dxa"/>
        <w:tblLayout w:type="fixed"/>
        <w:tblLook w:val="04A0" w:firstRow="1" w:lastRow="0" w:firstColumn="1" w:lastColumn="0" w:noHBand="0" w:noVBand="1"/>
      </w:tblPr>
      <w:tblGrid>
        <w:gridCol w:w="284"/>
        <w:gridCol w:w="850"/>
        <w:gridCol w:w="721"/>
        <w:gridCol w:w="720"/>
        <w:gridCol w:w="721"/>
        <w:gridCol w:w="721"/>
        <w:gridCol w:w="721"/>
        <w:gridCol w:w="721"/>
        <w:gridCol w:w="721"/>
        <w:gridCol w:w="721"/>
        <w:gridCol w:w="721"/>
        <w:gridCol w:w="721"/>
      </w:tblGrid>
      <w:tr w:rsidR="00F30FCA" w:rsidRPr="00AC2D29" w14:paraId="0938272E" w14:textId="77777777" w:rsidTr="00BB60D9">
        <w:trPr>
          <w:trHeight w:val="261"/>
        </w:trPr>
        <w:tc>
          <w:tcPr>
            <w:tcW w:w="284" w:type="dxa"/>
            <w:tcBorders>
              <w:top w:val="single" w:sz="4" w:space="0" w:color="auto"/>
              <w:left w:val="nil"/>
              <w:bottom w:val="single" w:sz="4" w:space="0" w:color="auto"/>
              <w:right w:val="nil"/>
            </w:tcBorders>
            <w:shd w:val="clear" w:color="auto" w:fill="auto"/>
            <w:noWrap/>
            <w:vAlign w:val="bottom"/>
            <w:hideMark/>
          </w:tcPr>
          <w:p w14:paraId="29E396F3"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 </w:t>
            </w:r>
          </w:p>
        </w:tc>
        <w:tc>
          <w:tcPr>
            <w:tcW w:w="850" w:type="dxa"/>
            <w:tcBorders>
              <w:top w:val="single" w:sz="4" w:space="0" w:color="auto"/>
              <w:left w:val="nil"/>
              <w:bottom w:val="single" w:sz="4" w:space="0" w:color="auto"/>
              <w:right w:val="nil"/>
            </w:tcBorders>
            <w:shd w:val="clear" w:color="auto" w:fill="auto"/>
            <w:noWrap/>
            <w:vAlign w:val="bottom"/>
            <w:hideMark/>
          </w:tcPr>
          <w:p w14:paraId="1B22C2F1"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 </w:t>
            </w:r>
          </w:p>
        </w:tc>
        <w:tc>
          <w:tcPr>
            <w:tcW w:w="721" w:type="dxa"/>
            <w:tcBorders>
              <w:top w:val="single" w:sz="4" w:space="0" w:color="auto"/>
              <w:left w:val="nil"/>
              <w:bottom w:val="single" w:sz="4" w:space="0" w:color="auto"/>
              <w:right w:val="nil"/>
            </w:tcBorders>
            <w:shd w:val="clear" w:color="auto" w:fill="auto"/>
            <w:noWrap/>
            <w:vAlign w:val="bottom"/>
            <w:hideMark/>
          </w:tcPr>
          <w:p w14:paraId="1F9D6926"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2016</w:t>
            </w:r>
          </w:p>
        </w:tc>
        <w:tc>
          <w:tcPr>
            <w:tcW w:w="720" w:type="dxa"/>
            <w:tcBorders>
              <w:top w:val="single" w:sz="4" w:space="0" w:color="auto"/>
              <w:left w:val="nil"/>
              <w:bottom w:val="single" w:sz="4" w:space="0" w:color="auto"/>
              <w:right w:val="nil"/>
            </w:tcBorders>
            <w:shd w:val="clear" w:color="auto" w:fill="auto"/>
            <w:noWrap/>
            <w:vAlign w:val="bottom"/>
            <w:hideMark/>
          </w:tcPr>
          <w:p w14:paraId="74D7A939"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2017</w:t>
            </w:r>
          </w:p>
        </w:tc>
        <w:tc>
          <w:tcPr>
            <w:tcW w:w="721" w:type="dxa"/>
            <w:tcBorders>
              <w:top w:val="single" w:sz="4" w:space="0" w:color="auto"/>
              <w:left w:val="nil"/>
              <w:bottom w:val="single" w:sz="4" w:space="0" w:color="auto"/>
              <w:right w:val="nil"/>
            </w:tcBorders>
            <w:shd w:val="clear" w:color="auto" w:fill="auto"/>
            <w:noWrap/>
            <w:vAlign w:val="bottom"/>
            <w:hideMark/>
          </w:tcPr>
          <w:p w14:paraId="1083E86B"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2018</w:t>
            </w:r>
          </w:p>
        </w:tc>
        <w:tc>
          <w:tcPr>
            <w:tcW w:w="721" w:type="dxa"/>
            <w:tcBorders>
              <w:top w:val="single" w:sz="4" w:space="0" w:color="auto"/>
              <w:left w:val="nil"/>
              <w:bottom w:val="single" w:sz="4" w:space="0" w:color="auto"/>
              <w:right w:val="nil"/>
            </w:tcBorders>
            <w:shd w:val="clear" w:color="auto" w:fill="auto"/>
            <w:noWrap/>
            <w:vAlign w:val="bottom"/>
            <w:hideMark/>
          </w:tcPr>
          <w:p w14:paraId="2F781C53"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2019</w:t>
            </w:r>
          </w:p>
        </w:tc>
        <w:tc>
          <w:tcPr>
            <w:tcW w:w="721" w:type="dxa"/>
            <w:tcBorders>
              <w:top w:val="single" w:sz="4" w:space="0" w:color="auto"/>
              <w:left w:val="nil"/>
              <w:bottom w:val="single" w:sz="4" w:space="0" w:color="auto"/>
              <w:right w:val="nil"/>
            </w:tcBorders>
          </w:tcPr>
          <w:p w14:paraId="2DE3729F" w14:textId="77777777" w:rsidR="00F30FCA" w:rsidRPr="00AC2D29"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2020</w:t>
            </w:r>
          </w:p>
        </w:tc>
        <w:tc>
          <w:tcPr>
            <w:tcW w:w="721" w:type="dxa"/>
            <w:tcBorders>
              <w:top w:val="single" w:sz="4" w:space="0" w:color="auto"/>
              <w:left w:val="nil"/>
              <w:bottom w:val="single" w:sz="4" w:space="0" w:color="auto"/>
              <w:right w:val="nil"/>
            </w:tcBorders>
          </w:tcPr>
          <w:p w14:paraId="09B108C5"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2021</w:t>
            </w:r>
          </w:p>
        </w:tc>
        <w:tc>
          <w:tcPr>
            <w:tcW w:w="721" w:type="dxa"/>
            <w:tcBorders>
              <w:top w:val="single" w:sz="4" w:space="0" w:color="auto"/>
              <w:left w:val="nil"/>
              <w:bottom w:val="single" w:sz="4" w:space="0" w:color="auto"/>
              <w:right w:val="nil"/>
            </w:tcBorders>
          </w:tcPr>
          <w:p w14:paraId="67AA1A39"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2022</w:t>
            </w:r>
          </w:p>
        </w:tc>
        <w:tc>
          <w:tcPr>
            <w:tcW w:w="721" w:type="dxa"/>
            <w:tcBorders>
              <w:top w:val="single" w:sz="4" w:space="0" w:color="auto"/>
              <w:left w:val="nil"/>
              <w:bottom w:val="single" w:sz="4" w:space="0" w:color="auto"/>
              <w:right w:val="nil"/>
            </w:tcBorders>
          </w:tcPr>
          <w:p w14:paraId="03BCE071"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2023</w:t>
            </w:r>
          </w:p>
        </w:tc>
        <w:tc>
          <w:tcPr>
            <w:tcW w:w="721" w:type="dxa"/>
            <w:tcBorders>
              <w:top w:val="single" w:sz="4" w:space="0" w:color="auto"/>
              <w:left w:val="nil"/>
              <w:bottom w:val="single" w:sz="4" w:space="0" w:color="auto"/>
              <w:right w:val="nil"/>
            </w:tcBorders>
          </w:tcPr>
          <w:p w14:paraId="7FFAF975"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2024</w:t>
            </w:r>
          </w:p>
        </w:tc>
        <w:tc>
          <w:tcPr>
            <w:tcW w:w="721" w:type="dxa"/>
            <w:tcBorders>
              <w:top w:val="single" w:sz="4" w:space="0" w:color="auto"/>
              <w:left w:val="nil"/>
              <w:bottom w:val="single" w:sz="4" w:space="0" w:color="auto"/>
              <w:right w:val="nil"/>
            </w:tcBorders>
          </w:tcPr>
          <w:p w14:paraId="5A40F65D"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2025</w:t>
            </w:r>
          </w:p>
        </w:tc>
      </w:tr>
      <w:tr w:rsidR="00F30FCA" w:rsidRPr="00AC2D29" w14:paraId="7A9D1076" w14:textId="77777777" w:rsidTr="00BB60D9">
        <w:trPr>
          <w:trHeight w:val="261"/>
        </w:trPr>
        <w:tc>
          <w:tcPr>
            <w:tcW w:w="284" w:type="dxa"/>
            <w:tcBorders>
              <w:top w:val="nil"/>
              <w:left w:val="nil"/>
              <w:bottom w:val="nil"/>
              <w:right w:val="nil"/>
            </w:tcBorders>
            <w:shd w:val="clear" w:color="auto" w:fill="auto"/>
            <w:noWrap/>
            <w:vAlign w:val="bottom"/>
            <w:hideMark/>
          </w:tcPr>
          <w:p w14:paraId="4A43B793"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22E64E28"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0–9</w:t>
            </w:r>
          </w:p>
        </w:tc>
        <w:tc>
          <w:tcPr>
            <w:tcW w:w="721" w:type="dxa"/>
            <w:tcBorders>
              <w:top w:val="nil"/>
              <w:left w:val="nil"/>
              <w:bottom w:val="nil"/>
              <w:right w:val="nil"/>
            </w:tcBorders>
            <w:shd w:val="clear" w:color="auto" w:fill="auto"/>
            <w:noWrap/>
            <w:vAlign w:val="bottom"/>
            <w:hideMark/>
          </w:tcPr>
          <w:p w14:paraId="78512081"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0,00</w:t>
            </w:r>
          </w:p>
        </w:tc>
        <w:tc>
          <w:tcPr>
            <w:tcW w:w="720" w:type="dxa"/>
            <w:tcBorders>
              <w:top w:val="nil"/>
              <w:left w:val="nil"/>
              <w:bottom w:val="nil"/>
              <w:right w:val="nil"/>
            </w:tcBorders>
            <w:shd w:val="clear" w:color="auto" w:fill="auto"/>
            <w:noWrap/>
            <w:vAlign w:val="bottom"/>
            <w:hideMark/>
          </w:tcPr>
          <w:p w14:paraId="5B58FC1C"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0,00</w:t>
            </w:r>
          </w:p>
        </w:tc>
        <w:tc>
          <w:tcPr>
            <w:tcW w:w="721" w:type="dxa"/>
            <w:tcBorders>
              <w:top w:val="nil"/>
              <w:left w:val="nil"/>
              <w:bottom w:val="nil"/>
              <w:right w:val="nil"/>
            </w:tcBorders>
            <w:shd w:val="clear" w:color="auto" w:fill="auto"/>
            <w:noWrap/>
            <w:vAlign w:val="bottom"/>
            <w:hideMark/>
          </w:tcPr>
          <w:p w14:paraId="7FCC92C3"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0,00</w:t>
            </w:r>
          </w:p>
        </w:tc>
        <w:tc>
          <w:tcPr>
            <w:tcW w:w="721" w:type="dxa"/>
            <w:tcBorders>
              <w:top w:val="nil"/>
              <w:left w:val="nil"/>
              <w:bottom w:val="nil"/>
              <w:right w:val="nil"/>
            </w:tcBorders>
            <w:shd w:val="clear" w:color="auto" w:fill="auto"/>
            <w:noWrap/>
            <w:vAlign w:val="bottom"/>
            <w:hideMark/>
          </w:tcPr>
          <w:p w14:paraId="662745D0"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0,00</w:t>
            </w:r>
          </w:p>
        </w:tc>
        <w:tc>
          <w:tcPr>
            <w:tcW w:w="721" w:type="dxa"/>
            <w:tcBorders>
              <w:top w:val="nil"/>
              <w:left w:val="nil"/>
              <w:bottom w:val="nil"/>
              <w:right w:val="nil"/>
            </w:tcBorders>
            <w:shd w:val="clear" w:color="auto" w:fill="auto"/>
            <w:vAlign w:val="bottom"/>
          </w:tcPr>
          <w:p w14:paraId="0BAE29E3"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0,00</w:t>
            </w:r>
          </w:p>
        </w:tc>
        <w:tc>
          <w:tcPr>
            <w:tcW w:w="721" w:type="dxa"/>
            <w:tcBorders>
              <w:top w:val="nil"/>
              <w:left w:val="nil"/>
              <w:bottom w:val="nil"/>
              <w:right w:val="nil"/>
            </w:tcBorders>
          </w:tcPr>
          <w:p w14:paraId="33899D77" w14:textId="77777777" w:rsidR="00F30FCA" w:rsidRPr="00AC2D29"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0,00</w:t>
            </w:r>
          </w:p>
        </w:tc>
        <w:tc>
          <w:tcPr>
            <w:tcW w:w="721" w:type="dxa"/>
            <w:tcBorders>
              <w:top w:val="nil"/>
              <w:left w:val="nil"/>
              <w:bottom w:val="nil"/>
              <w:right w:val="nil"/>
            </w:tcBorders>
          </w:tcPr>
          <w:p w14:paraId="416ABA51"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0,00</w:t>
            </w:r>
          </w:p>
        </w:tc>
        <w:tc>
          <w:tcPr>
            <w:tcW w:w="721" w:type="dxa"/>
            <w:tcBorders>
              <w:top w:val="nil"/>
              <w:left w:val="nil"/>
              <w:bottom w:val="nil"/>
              <w:right w:val="nil"/>
            </w:tcBorders>
          </w:tcPr>
          <w:p w14:paraId="367A9855"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0,00</w:t>
            </w:r>
          </w:p>
        </w:tc>
        <w:tc>
          <w:tcPr>
            <w:tcW w:w="721" w:type="dxa"/>
            <w:tcBorders>
              <w:top w:val="nil"/>
              <w:left w:val="nil"/>
              <w:bottom w:val="nil"/>
              <w:right w:val="nil"/>
            </w:tcBorders>
          </w:tcPr>
          <w:p w14:paraId="1832C5BB"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0,00</w:t>
            </w:r>
          </w:p>
        </w:tc>
        <w:tc>
          <w:tcPr>
            <w:tcW w:w="721" w:type="dxa"/>
            <w:tcBorders>
              <w:top w:val="nil"/>
              <w:left w:val="nil"/>
              <w:bottom w:val="nil"/>
              <w:right w:val="nil"/>
            </w:tcBorders>
          </w:tcPr>
          <w:p w14:paraId="6ED84A08"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0,00</w:t>
            </w:r>
          </w:p>
        </w:tc>
      </w:tr>
      <w:tr w:rsidR="00F30FCA" w:rsidRPr="00AC2D29" w14:paraId="31F60C2E" w14:textId="77777777" w:rsidTr="00BB60D9">
        <w:trPr>
          <w:trHeight w:val="261"/>
        </w:trPr>
        <w:tc>
          <w:tcPr>
            <w:tcW w:w="284" w:type="dxa"/>
            <w:tcBorders>
              <w:top w:val="nil"/>
              <w:left w:val="nil"/>
              <w:bottom w:val="nil"/>
              <w:right w:val="nil"/>
            </w:tcBorders>
            <w:shd w:val="clear" w:color="auto" w:fill="auto"/>
            <w:noWrap/>
            <w:vAlign w:val="bottom"/>
            <w:hideMark/>
          </w:tcPr>
          <w:p w14:paraId="768D6CEF"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2A990696"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10 –14</w:t>
            </w:r>
          </w:p>
        </w:tc>
        <w:tc>
          <w:tcPr>
            <w:tcW w:w="721" w:type="dxa"/>
            <w:tcBorders>
              <w:top w:val="nil"/>
              <w:left w:val="nil"/>
              <w:bottom w:val="nil"/>
              <w:right w:val="nil"/>
            </w:tcBorders>
            <w:shd w:val="clear" w:color="auto" w:fill="auto"/>
            <w:noWrap/>
            <w:vAlign w:val="bottom"/>
            <w:hideMark/>
          </w:tcPr>
          <w:p w14:paraId="4B9E6269"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1,09</w:t>
            </w:r>
          </w:p>
        </w:tc>
        <w:tc>
          <w:tcPr>
            <w:tcW w:w="720" w:type="dxa"/>
            <w:tcBorders>
              <w:top w:val="nil"/>
              <w:left w:val="nil"/>
              <w:bottom w:val="nil"/>
              <w:right w:val="nil"/>
            </w:tcBorders>
            <w:shd w:val="clear" w:color="auto" w:fill="auto"/>
            <w:noWrap/>
            <w:vAlign w:val="bottom"/>
            <w:hideMark/>
          </w:tcPr>
          <w:p w14:paraId="16323FA5"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1,06</w:t>
            </w:r>
          </w:p>
        </w:tc>
        <w:tc>
          <w:tcPr>
            <w:tcW w:w="721" w:type="dxa"/>
            <w:tcBorders>
              <w:top w:val="nil"/>
              <w:left w:val="nil"/>
              <w:bottom w:val="nil"/>
              <w:right w:val="nil"/>
            </w:tcBorders>
            <w:shd w:val="clear" w:color="auto" w:fill="auto"/>
            <w:noWrap/>
            <w:vAlign w:val="bottom"/>
            <w:hideMark/>
          </w:tcPr>
          <w:p w14:paraId="20C06D31"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3,07</w:t>
            </w:r>
          </w:p>
        </w:tc>
        <w:tc>
          <w:tcPr>
            <w:tcW w:w="721" w:type="dxa"/>
            <w:tcBorders>
              <w:top w:val="nil"/>
              <w:left w:val="nil"/>
              <w:bottom w:val="nil"/>
              <w:right w:val="nil"/>
            </w:tcBorders>
            <w:shd w:val="clear" w:color="auto" w:fill="auto"/>
            <w:noWrap/>
            <w:vAlign w:val="bottom"/>
            <w:hideMark/>
          </w:tcPr>
          <w:p w14:paraId="1129B8E3"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0,97</w:t>
            </w:r>
          </w:p>
        </w:tc>
        <w:tc>
          <w:tcPr>
            <w:tcW w:w="721" w:type="dxa"/>
            <w:tcBorders>
              <w:top w:val="nil"/>
              <w:left w:val="nil"/>
              <w:bottom w:val="nil"/>
              <w:right w:val="nil"/>
            </w:tcBorders>
            <w:shd w:val="clear" w:color="auto" w:fill="auto"/>
            <w:vAlign w:val="bottom"/>
          </w:tcPr>
          <w:p w14:paraId="08A685E7"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0,97</w:t>
            </w:r>
          </w:p>
        </w:tc>
        <w:tc>
          <w:tcPr>
            <w:tcW w:w="721" w:type="dxa"/>
            <w:tcBorders>
              <w:top w:val="nil"/>
              <w:left w:val="nil"/>
              <w:bottom w:val="nil"/>
              <w:right w:val="nil"/>
            </w:tcBorders>
          </w:tcPr>
          <w:p w14:paraId="776BB38D" w14:textId="77777777" w:rsidR="00F30FCA" w:rsidRPr="00AC2D29"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0,90</w:t>
            </w:r>
          </w:p>
        </w:tc>
        <w:tc>
          <w:tcPr>
            <w:tcW w:w="721" w:type="dxa"/>
            <w:tcBorders>
              <w:top w:val="nil"/>
              <w:left w:val="nil"/>
              <w:bottom w:val="nil"/>
              <w:right w:val="nil"/>
            </w:tcBorders>
          </w:tcPr>
          <w:p w14:paraId="79D410BF"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3,53</w:t>
            </w:r>
          </w:p>
        </w:tc>
        <w:tc>
          <w:tcPr>
            <w:tcW w:w="721" w:type="dxa"/>
            <w:tcBorders>
              <w:top w:val="nil"/>
              <w:left w:val="nil"/>
              <w:bottom w:val="nil"/>
              <w:right w:val="nil"/>
            </w:tcBorders>
          </w:tcPr>
          <w:p w14:paraId="57935836"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0,00</w:t>
            </w:r>
          </w:p>
        </w:tc>
        <w:tc>
          <w:tcPr>
            <w:tcW w:w="721" w:type="dxa"/>
            <w:tcBorders>
              <w:top w:val="nil"/>
              <w:left w:val="nil"/>
              <w:bottom w:val="nil"/>
              <w:right w:val="nil"/>
            </w:tcBorders>
          </w:tcPr>
          <w:p w14:paraId="4AABEDF4"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2,63</w:t>
            </w:r>
          </w:p>
        </w:tc>
        <w:tc>
          <w:tcPr>
            <w:tcW w:w="721" w:type="dxa"/>
            <w:tcBorders>
              <w:top w:val="nil"/>
              <w:left w:val="nil"/>
              <w:bottom w:val="nil"/>
              <w:right w:val="nil"/>
            </w:tcBorders>
          </w:tcPr>
          <w:p w14:paraId="40D4776B"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2,63</w:t>
            </w:r>
          </w:p>
        </w:tc>
      </w:tr>
      <w:tr w:rsidR="00F30FCA" w:rsidRPr="00AC2D29" w14:paraId="568CA9CB" w14:textId="77777777" w:rsidTr="00BB60D9">
        <w:trPr>
          <w:trHeight w:val="261"/>
        </w:trPr>
        <w:tc>
          <w:tcPr>
            <w:tcW w:w="284" w:type="dxa"/>
            <w:tcBorders>
              <w:top w:val="nil"/>
              <w:left w:val="nil"/>
              <w:bottom w:val="nil"/>
              <w:right w:val="nil"/>
            </w:tcBorders>
            <w:shd w:val="clear" w:color="auto" w:fill="auto"/>
            <w:noWrap/>
            <w:vAlign w:val="bottom"/>
            <w:hideMark/>
          </w:tcPr>
          <w:p w14:paraId="473DFF0D"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306E745C"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15–19</w:t>
            </w:r>
          </w:p>
        </w:tc>
        <w:tc>
          <w:tcPr>
            <w:tcW w:w="721" w:type="dxa"/>
            <w:tcBorders>
              <w:top w:val="nil"/>
              <w:left w:val="nil"/>
              <w:bottom w:val="nil"/>
              <w:right w:val="nil"/>
            </w:tcBorders>
            <w:shd w:val="clear" w:color="auto" w:fill="auto"/>
            <w:noWrap/>
            <w:vAlign w:val="bottom"/>
            <w:hideMark/>
          </w:tcPr>
          <w:p w14:paraId="1872B0B6"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10,63</w:t>
            </w:r>
          </w:p>
        </w:tc>
        <w:tc>
          <w:tcPr>
            <w:tcW w:w="720" w:type="dxa"/>
            <w:tcBorders>
              <w:top w:val="nil"/>
              <w:left w:val="nil"/>
              <w:bottom w:val="nil"/>
              <w:right w:val="nil"/>
            </w:tcBorders>
            <w:shd w:val="clear" w:color="auto" w:fill="auto"/>
            <w:noWrap/>
            <w:vAlign w:val="bottom"/>
            <w:hideMark/>
          </w:tcPr>
          <w:p w14:paraId="02F1EDF1"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3,23</w:t>
            </w:r>
          </w:p>
        </w:tc>
        <w:tc>
          <w:tcPr>
            <w:tcW w:w="721" w:type="dxa"/>
            <w:tcBorders>
              <w:top w:val="nil"/>
              <w:left w:val="nil"/>
              <w:bottom w:val="nil"/>
              <w:right w:val="nil"/>
            </w:tcBorders>
            <w:shd w:val="clear" w:color="auto" w:fill="auto"/>
            <w:noWrap/>
            <w:vAlign w:val="bottom"/>
            <w:hideMark/>
          </w:tcPr>
          <w:p w14:paraId="1641F664"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9,72</w:t>
            </w:r>
          </w:p>
        </w:tc>
        <w:tc>
          <w:tcPr>
            <w:tcW w:w="721" w:type="dxa"/>
            <w:tcBorders>
              <w:top w:val="nil"/>
              <w:left w:val="nil"/>
              <w:bottom w:val="nil"/>
              <w:right w:val="nil"/>
            </w:tcBorders>
            <w:shd w:val="clear" w:color="auto" w:fill="auto"/>
            <w:noWrap/>
            <w:vAlign w:val="bottom"/>
            <w:hideMark/>
          </w:tcPr>
          <w:p w14:paraId="7B962AE0"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6,43</w:t>
            </w:r>
          </w:p>
        </w:tc>
        <w:tc>
          <w:tcPr>
            <w:tcW w:w="721" w:type="dxa"/>
            <w:tcBorders>
              <w:top w:val="nil"/>
              <w:left w:val="nil"/>
              <w:bottom w:val="nil"/>
              <w:right w:val="nil"/>
            </w:tcBorders>
            <w:shd w:val="clear" w:color="auto" w:fill="auto"/>
            <w:vAlign w:val="bottom"/>
          </w:tcPr>
          <w:p w14:paraId="4AF7CE55" w14:textId="77777777" w:rsidR="00F30FCA" w:rsidRPr="00AC2D29"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8,54</w:t>
            </w:r>
          </w:p>
        </w:tc>
        <w:tc>
          <w:tcPr>
            <w:tcW w:w="721" w:type="dxa"/>
            <w:tcBorders>
              <w:top w:val="nil"/>
              <w:left w:val="nil"/>
              <w:bottom w:val="nil"/>
              <w:right w:val="nil"/>
            </w:tcBorders>
          </w:tcPr>
          <w:p w14:paraId="1FB36F91"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12,70</w:t>
            </w:r>
          </w:p>
        </w:tc>
        <w:tc>
          <w:tcPr>
            <w:tcW w:w="721" w:type="dxa"/>
            <w:tcBorders>
              <w:top w:val="nil"/>
              <w:left w:val="nil"/>
              <w:bottom w:val="nil"/>
              <w:right w:val="nil"/>
            </w:tcBorders>
          </w:tcPr>
          <w:p w14:paraId="41CBDB9A"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7,22</w:t>
            </w:r>
          </w:p>
        </w:tc>
        <w:tc>
          <w:tcPr>
            <w:tcW w:w="721" w:type="dxa"/>
            <w:tcBorders>
              <w:top w:val="nil"/>
              <w:left w:val="nil"/>
              <w:bottom w:val="nil"/>
              <w:right w:val="nil"/>
            </w:tcBorders>
          </w:tcPr>
          <w:p w14:paraId="44B47930"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7,08</w:t>
            </w:r>
          </w:p>
        </w:tc>
        <w:tc>
          <w:tcPr>
            <w:tcW w:w="721" w:type="dxa"/>
            <w:tcBorders>
              <w:top w:val="nil"/>
              <w:left w:val="nil"/>
              <w:bottom w:val="nil"/>
              <w:right w:val="nil"/>
            </w:tcBorders>
          </w:tcPr>
          <w:p w14:paraId="5A9A02E6"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2,88</w:t>
            </w:r>
          </w:p>
        </w:tc>
        <w:tc>
          <w:tcPr>
            <w:tcW w:w="721" w:type="dxa"/>
            <w:tcBorders>
              <w:top w:val="nil"/>
              <w:left w:val="nil"/>
              <w:bottom w:val="nil"/>
              <w:right w:val="nil"/>
            </w:tcBorders>
          </w:tcPr>
          <w:p w14:paraId="616E10F0" w14:textId="616A5810" w:rsidR="00F30FCA" w:rsidRDefault="00E501C8"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6</w:t>
            </w:r>
            <w:r w:rsidR="00F30FCA">
              <w:rPr>
                <w:rFonts w:eastAsia="Times New Roman" w:cs="Calibri"/>
                <w:color w:val="000000"/>
                <w:sz w:val="18"/>
                <w:szCs w:val="18"/>
                <w:lang w:val="en-US"/>
              </w:rPr>
              <w:t>,</w:t>
            </w:r>
            <w:r>
              <w:rPr>
                <w:rFonts w:eastAsia="Times New Roman" w:cs="Calibri"/>
                <w:color w:val="000000"/>
                <w:sz w:val="18"/>
                <w:szCs w:val="18"/>
                <w:lang w:val="en-US"/>
              </w:rPr>
              <w:t>6</w:t>
            </w:r>
            <w:r w:rsidR="00F30FCA">
              <w:rPr>
                <w:rFonts w:eastAsia="Times New Roman" w:cs="Calibri"/>
                <w:color w:val="000000"/>
                <w:sz w:val="18"/>
                <w:szCs w:val="18"/>
                <w:lang w:val="en-US"/>
              </w:rPr>
              <w:t>4</w:t>
            </w:r>
          </w:p>
        </w:tc>
      </w:tr>
      <w:tr w:rsidR="00F30FCA" w:rsidRPr="00964F03" w14:paraId="7B761CD2" w14:textId="77777777" w:rsidTr="00BB60D9">
        <w:trPr>
          <w:trHeight w:val="261"/>
        </w:trPr>
        <w:tc>
          <w:tcPr>
            <w:tcW w:w="284" w:type="dxa"/>
            <w:tcBorders>
              <w:top w:val="nil"/>
              <w:left w:val="nil"/>
              <w:bottom w:val="nil"/>
              <w:right w:val="nil"/>
            </w:tcBorders>
            <w:shd w:val="clear" w:color="auto" w:fill="auto"/>
            <w:noWrap/>
            <w:vAlign w:val="bottom"/>
            <w:hideMark/>
          </w:tcPr>
          <w:p w14:paraId="6D5AAC15"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4A888B94"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20–24</w:t>
            </w:r>
          </w:p>
        </w:tc>
        <w:tc>
          <w:tcPr>
            <w:tcW w:w="721" w:type="dxa"/>
            <w:tcBorders>
              <w:top w:val="nil"/>
              <w:left w:val="nil"/>
              <w:bottom w:val="nil"/>
              <w:right w:val="nil"/>
            </w:tcBorders>
            <w:shd w:val="clear" w:color="auto" w:fill="auto"/>
            <w:noWrap/>
            <w:vAlign w:val="bottom"/>
            <w:hideMark/>
          </w:tcPr>
          <w:p w14:paraId="735F809C"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13,61</w:t>
            </w:r>
          </w:p>
        </w:tc>
        <w:tc>
          <w:tcPr>
            <w:tcW w:w="720" w:type="dxa"/>
            <w:tcBorders>
              <w:top w:val="nil"/>
              <w:left w:val="nil"/>
              <w:bottom w:val="nil"/>
              <w:right w:val="nil"/>
            </w:tcBorders>
            <w:shd w:val="clear" w:color="auto" w:fill="auto"/>
            <w:noWrap/>
            <w:vAlign w:val="bottom"/>
            <w:hideMark/>
          </w:tcPr>
          <w:p w14:paraId="31D5C454"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6,87</w:t>
            </w:r>
          </w:p>
        </w:tc>
        <w:tc>
          <w:tcPr>
            <w:tcW w:w="721" w:type="dxa"/>
            <w:tcBorders>
              <w:top w:val="nil"/>
              <w:left w:val="nil"/>
              <w:bottom w:val="nil"/>
              <w:right w:val="nil"/>
            </w:tcBorders>
            <w:shd w:val="clear" w:color="auto" w:fill="auto"/>
            <w:noWrap/>
            <w:vAlign w:val="bottom"/>
            <w:hideMark/>
          </w:tcPr>
          <w:p w14:paraId="70D99478"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6,94</w:t>
            </w:r>
          </w:p>
        </w:tc>
        <w:tc>
          <w:tcPr>
            <w:tcW w:w="721" w:type="dxa"/>
            <w:tcBorders>
              <w:top w:val="nil"/>
              <w:left w:val="nil"/>
              <w:bottom w:val="nil"/>
              <w:right w:val="nil"/>
            </w:tcBorders>
            <w:shd w:val="clear" w:color="auto" w:fill="auto"/>
            <w:noWrap/>
            <w:vAlign w:val="bottom"/>
            <w:hideMark/>
          </w:tcPr>
          <w:p w14:paraId="6621A425"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7,82</w:t>
            </w:r>
          </w:p>
        </w:tc>
        <w:tc>
          <w:tcPr>
            <w:tcW w:w="721" w:type="dxa"/>
            <w:tcBorders>
              <w:top w:val="nil"/>
              <w:left w:val="nil"/>
              <w:bottom w:val="nil"/>
              <w:right w:val="nil"/>
            </w:tcBorders>
            <w:shd w:val="clear" w:color="auto" w:fill="auto"/>
            <w:vAlign w:val="bottom"/>
          </w:tcPr>
          <w:p w14:paraId="33A316A7" w14:textId="77777777" w:rsidR="00F30FCA" w:rsidRPr="00964F03" w:rsidRDefault="00F30FCA" w:rsidP="00BB60D9">
            <w:pPr>
              <w:spacing w:after="0" w:line="240" w:lineRule="auto"/>
              <w:jc w:val="right"/>
              <w:rPr>
                <w:rFonts w:eastAsia="Times New Roman" w:cs="Calibri"/>
                <w:color w:val="000000"/>
                <w:sz w:val="18"/>
                <w:szCs w:val="18"/>
                <w:highlight w:val="yellow"/>
                <w:lang w:val="en-US"/>
              </w:rPr>
            </w:pPr>
            <w:r w:rsidRPr="00964F03">
              <w:rPr>
                <w:rFonts w:eastAsia="Times New Roman" w:cs="Calibri"/>
                <w:color w:val="000000"/>
                <w:sz w:val="18"/>
                <w:szCs w:val="18"/>
                <w:lang w:val="en-US"/>
              </w:rPr>
              <w:t>9,67</w:t>
            </w:r>
          </w:p>
        </w:tc>
        <w:tc>
          <w:tcPr>
            <w:tcW w:w="721" w:type="dxa"/>
            <w:tcBorders>
              <w:top w:val="nil"/>
              <w:left w:val="nil"/>
              <w:bottom w:val="nil"/>
              <w:right w:val="nil"/>
            </w:tcBorders>
          </w:tcPr>
          <w:p w14:paraId="12A8DE23" w14:textId="77777777" w:rsidR="00F30FCA" w:rsidRPr="00964F0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6,82</w:t>
            </w:r>
          </w:p>
        </w:tc>
        <w:tc>
          <w:tcPr>
            <w:tcW w:w="721" w:type="dxa"/>
            <w:tcBorders>
              <w:top w:val="nil"/>
              <w:left w:val="nil"/>
              <w:bottom w:val="nil"/>
              <w:right w:val="nil"/>
            </w:tcBorders>
          </w:tcPr>
          <w:p w14:paraId="735E938B"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15,76</w:t>
            </w:r>
          </w:p>
        </w:tc>
        <w:tc>
          <w:tcPr>
            <w:tcW w:w="721" w:type="dxa"/>
            <w:tcBorders>
              <w:top w:val="nil"/>
              <w:left w:val="nil"/>
              <w:bottom w:val="nil"/>
              <w:right w:val="nil"/>
            </w:tcBorders>
          </w:tcPr>
          <w:p w14:paraId="0E4F297F"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7,82</w:t>
            </w:r>
          </w:p>
        </w:tc>
        <w:tc>
          <w:tcPr>
            <w:tcW w:w="721" w:type="dxa"/>
            <w:tcBorders>
              <w:top w:val="nil"/>
              <w:left w:val="nil"/>
              <w:bottom w:val="nil"/>
              <w:right w:val="nil"/>
            </w:tcBorders>
          </w:tcPr>
          <w:p w14:paraId="0DF79321"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10,70</w:t>
            </w:r>
          </w:p>
        </w:tc>
        <w:tc>
          <w:tcPr>
            <w:tcW w:w="721" w:type="dxa"/>
            <w:tcBorders>
              <w:top w:val="nil"/>
              <w:left w:val="nil"/>
              <w:bottom w:val="nil"/>
              <w:right w:val="nil"/>
            </w:tcBorders>
          </w:tcPr>
          <w:p w14:paraId="6DD40FFC" w14:textId="2AFB0FE8" w:rsidR="00F30FCA" w:rsidRDefault="00E501C8"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9</w:t>
            </w:r>
            <w:r w:rsidR="00F30FCA">
              <w:rPr>
                <w:rFonts w:eastAsia="Times New Roman" w:cs="Calibri"/>
                <w:color w:val="000000"/>
                <w:sz w:val="18"/>
                <w:szCs w:val="18"/>
                <w:lang w:val="en-US"/>
              </w:rPr>
              <w:t>,</w:t>
            </w:r>
            <w:r>
              <w:rPr>
                <w:rFonts w:eastAsia="Times New Roman" w:cs="Calibri"/>
                <w:color w:val="000000"/>
                <w:sz w:val="18"/>
                <w:szCs w:val="18"/>
                <w:lang w:val="en-US"/>
              </w:rPr>
              <w:t>64</w:t>
            </w:r>
          </w:p>
        </w:tc>
      </w:tr>
      <w:tr w:rsidR="00F30FCA" w:rsidRPr="00964F03" w14:paraId="72D8CC00" w14:textId="77777777" w:rsidTr="00BB60D9">
        <w:trPr>
          <w:trHeight w:val="261"/>
        </w:trPr>
        <w:tc>
          <w:tcPr>
            <w:tcW w:w="284" w:type="dxa"/>
            <w:tcBorders>
              <w:top w:val="nil"/>
              <w:left w:val="nil"/>
              <w:bottom w:val="nil"/>
              <w:right w:val="nil"/>
            </w:tcBorders>
            <w:shd w:val="clear" w:color="auto" w:fill="auto"/>
            <w:noWrap/>
            <w:vAlign w:val="bottom"/>
          </w:tcPr>
          <w:p w14:paraId="7D3CA23D" w14:textId="77777777" w:rsidR="00F30FCA" w:rsidRPr="00AC2D29" w:rsidRDefault="00F30FCA" w:rsidP="00BB60D9">
            <w:pPr>
              <w:spacing w:after="0" w:line="240" w:lineRule="auto"/>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1A290B67"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25–29</w:t>
            </w:r>
          </w:p>
        </w:tc>
        <w:tc>
          <w:tcPr>
            <w:tcW w:w="721" w:type="dxa"/>
            <w:tcBorders>
              <w:top w:val="nil"/>
              <w:left w:val="nil"/>
              <w:bottom w:val="nil"/>
              <w:right w:val="nil"/>
            </w:tcBorders>
            <w:shd w:val="clear" w:color="auto" w:fill="auto"/>
            <w:noWrap/>
            <w:vAlign w:val="bottom"/>
            <w:hideMark/>
          </w:tcPr>
          <w:p w14:paraId="33A73108"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10,29</w:t>
            </w:r>
          </w:p>
        </w:tc>
        <w:tc>
          <w:tcPr>
            <w:tcW w:w="720" w:type="dxa"/>
            <w:tcBorders>
              <w:top w:val="nil"/>
              <w:left w:val="nil"/>
              <w:bottom w:val="nil"/>
              <w:right w:val="nil"/>
            </w:tcBorders>
            <w:shd w:val="clear" w:color="auto" w:fill="auto"/>
            <w:noWrap/>
            <w:vAlign w:val="bottom"/>
            <w:hideMark/>
          </w:tcPr>
          <w:p w14:paraId="3010C5BE"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17,40</w:t>
            </w:r>
          </w:p>
        </w:tc>
        <w:tc>
          <w:tcPr>
            <w:tcW w:w="721" w:type="dxa"/>
            <w:tcBorders>
              <w:top w:val="nil"/>
              <w:left w:val="nil"/>
              <w:bottom w:val="nil"/>
              <w:right w:val="nil"/>
            </w:tcBorders>
            <w:shd w:val="clear" w:color="auto" w:fill="auto"/>
            <w:noWrap/>
            <w:vAlign w:val="bottom"/>
            <w:hideMark/>
          </w:tcPr>
          <w:p w14:paraId="0E7EC898"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10,39</w:t>
            </w:r>
          </w:p>
        </w:tc>
        <w:tc>
          <w:tcPr>
            <w:tcW w:w="721" w:type="dxa"/>
            <w:tcBorders>
              <w:top w:val="nil"/>
              <w:left w:val="nil"/>
              <w:bottom w:val="nil"/>
              <w:right w:val="nil"/>
            </w:tcBorders>
            <w:shd w:val="clear" w:color="auto" w:fill="auto"/>
            <w:noWrap/>
            <w:vAlign w:val="bottom"/>
            <w:hideMark/>
          </w:tcPr>
          <w:p w14:paraId="30E21608"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11,36</w:t>
            </w:r>
          </w:p>
        </w:tc>
        <w:tc>
          <w:tcPr>
            <w:tcW w:w="721" w:type="dxa"/>
            <w:tcBorders>
              <w:top w:val="nil"/>
              <w:left w:val="nil"/>
              <w:bottom w:val="nil"/>
              <w:right w:val="nil"/>
            </w:tcBorders>
            <w:shd w:val="clear" w:color="auto" w:fill="auto"/>
            <w:vAlign w:val="bottom"/>
          </w:tcPr>
          <w:p w14:paraId="6C740E31" w14:textId="77777777" w:rsidR="00F30FCA" w:rsidRPr="00964F03" w:rsidRDefault="00F30FCA" w:rsidP="00BB60D9">
            <w:pPr>
              <w:spacing w:after="0" w:line="240" w:lineRule="auto"/>
              <w:jc w:val="right"/>
              <w:rPr>
                <w:rFonts w:eastAsia="Times New Roman" w:cs="Calibri"/>
                <w:color w:val="000000"/>
                <w:sz w:val="18"/>
                <w:szCs w:val="18"/>
                <w:highlight w:val="yellow"/>
                <w:lang w:val="en-US"/>
              </w:rPr>
            </w:pPr>
            <w:r w:rsidRPr="00964F03">
              <w:rPr>
                <w:rFonts w:eastAsia="Times New Roman" w:cs="Calibri"/>
                <w:color w:val="000000"/>
                <w:sz w:val="18"/>
                <w:szCs w:val="18"/>
                <w:lang w:val="en-US"/>
              </w:rPr>
              <w:t>2,64</w:t>
            </w:r>
          </w:p>
        </w:tc>
        <w:tc>
          <w:tcPr>
            <w:tcW w:w="721" w:type="dxa"/>
            <w:tcBorders>
              <w:top w:val="nil"/>
              <w:left w:val="nil"/>
              <w:bottom w:val="nil"/>
              <w:right w:val="nil"/>
            </w:tcBorders>
          </w:tcPr>
          <w:p w14:paraId="3B514D1C" w14:textId="77777777" w:rsidR="00F30FCA" w:rsidRPr="00964F0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11,66</w:t>
            </w:r>
          </w:p>
        </w:tc>
        <w:tc>
          <w:tcPr>
            <w:tcW w:w="721" w:type="dxa"/>
            <w:tcBorders>
              <w:top w:val="nil"/>
              <w:left w:val="nil"/>
              <w:bottom w:val="nil"/>
              <w:right w:val="nil"/>
            </w:tcBorders>
          </w:tcPr>
          <w:p w14:paraId="390806CF"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16,99</w:t>
            </w:r>
          </w:p>
        </w:tc>
        <w:tc>
          <w:tcPr>
            <w:tcW w:w="721" w:type="dxa"/>
            <w:tcBorders>
              <w:top w:val="nil"/>
              <w:left w:val="nil"/>
              <w:bottom w:val="nil"/>
              <w:right w:val="nil"/>
            </w:tcBorders>
          </w:tcPr>
          <w:p w14:paraId="03FA12A9"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12,52</w:t>
            </w:r>
          </w:p>
        </w:tc>
        <w:tc>
          <w:tcPr>
            <w:tcW w:w="721" w:type="dxa"/>
            <w:tcBorders>
              <w:top w:val="nil"/>
              <w:left w:val="nil"/>
              <w:bottom w:val="nil"/>
              <w:right w:val="nil"/>
            </w:tcBorders>
          </w:tcPr>
          <w:p w14:paraId="2BAAA09B"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6,26</w:t>
            </w:r>
          </w:p>
        </w:tc>
        <w:tc>
          <w:tcPr>
            <w:tcW w:w="721" w:type="dxa"/>
            <w:tcBorders>
              <w:top w:val="nil"/>
              <w:left w:val="nil"/>
              <w:bottom w:val="nil"/>
              <w:right w:val="nil"/>
            </w:tcBorders>
          </w:tcPr>
          <w:p w14:paraId="4BE03186"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8,08</w:t>
            </w:r>
          </w:p>
        </w:tc>
      </w:tr>
      <w:tr w:rsidR="00F30FCA" w:rsidRPr="00964F03" w14:paraId="36010A06" w14:textId="77777777" w:rsidTr="00BB60D9">
        <w:trPr>
          <w:trHeight w:val="261"/>
        </w:trPr>
        <w:tc>
          <w:tcPr>
            <w:tcW w:w="284" w:type="dxa"/>
            <w:tcBorders>
              <w:top w:val="nil"/>
              <w:left w:val="nil"/>
              <w:bottom w:val="nil"/>
              <w:right w:val="nil"/>
            </w:tcBorders>
            <w:shd w:val="clear" w:color="auto" w:fill="auto"/>
            <w:noWrap/>
            <w:vAlign w:val="bottom"/>
          </w:tcPr>
          <w:p w14:paraId="0217128A"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4A2EF965"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30–39</w:t>
            </w:r>
          </w:p>
        </w:tc>
        <w:tc>
          <w:tcPr>
            <w:tcW w:w="721" w:type="dxa"/>
            <w:tcBorders>
              <w:top w:val="nil"/>
              <w:left w:val="nil"/>
              <w:bottom w:val="nil"/>
              <w:right w:val="nil"/>
            </w:tcBorders>
            <w:shd w:val="clear" w:color="auto" w:fill="auto"/>
            <w:noWrap/>
            <w:vAlign w:val="bottom"/>
            <w:hideMark/>
          </w:tcPr>
          <w:p w14:paraId="0722798E"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16,02</w:t>
            </w:r>
          </w:p>
        </w:tc>
        <w:tc>
          <w:tcPr>
            <w:tcW w:w="720" w:type="dxa"/>
            <w:tcBorders>
              <w:top w:val="nil"/>
              <w:left w:val="nil"/>
              <w:bottom w:val="nil"/>
              <w:right w:val="nil"/>
            </w:tcBorders>
            <w:shd w:val="clear" w:color="auto" w:fill="auto"/>
            <w:noWrap/>
            <w:vAlign w:val="bottom"/>
            <w:hideMark/>
          </w:tcPr>
          <w:p w14:paraId="509DE93E"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12,19</w:t>
            </w:r>
          </w:p>
        </w:tc>
        <w:tc>
          <w:tcPr>
            <w:tcW w:w="721" w:type="dxa"/>
            <w:tcBorders>
              <w:top w:val="nil"/>
              <w:left w:val="nil"/>
              <w:bottom w:val="nil"/>
              <w:right w:val="nil"/>
            </w:tcBorders>
            <w:shd w:val="clear" w:color="auto" w:fill="auto"/>
            <w:noWrap/>
            <w:vAlign w:val="bottom"/>
            <w:hideMark/>
          </w:tcPr>
          <w:p w14:paraId="5509D341"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13,36</w:t>
            </w:r>
          </w:p>
        </w:tc>
        <w:tc>
          <w:tcPr>
            <w:tcW w:w="721" w:type="dxa"/>
            <w:tcBorders>
              <w:top w:val="nil"/>
              <w:left w:val="nil"/>
              <w:bottom w:val="nil"/>
              <w:right w:val="nil"/>
            </w:tcBorders>
            <w:shd w:val="clear" w:color="auto" w:fill="auto"/>
            <w:noWrap/>
            <w:vAlign w:val="bottom"/>
            <w:hideMark/>
          </w:tcPr>
          <w:p w14:paraId="74FA3562"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14,11</w:t>
            </w:r>
          </w:p>
        </w:tc>
        <w:tc>
          <w:tcPr>
            <w:tcW w:w="721" w:type="dxa"/>
            <w:tcBorders>
              <w:top w:val="nil"/>
              <w:left w:val="nil"/>
              <w:bottom w:val="nil"/>
              <w:right w:val="nil"/>
            </w:tcBorders>
            <w:shd w:val="clear" w:color="auto" w:fill="auto"/>
            <w:vAlign w:val="bottom"/>
          </w:tcPr>
          <w:p w14:paraId="3DDEE976" w14:textId="77777777" w:rsidR="00F30FCA" w:rsidRPr="00964F03" w:rsidRDefault="00F30FCA" w:rsidP="00BB60D9">
            <w:pPr>
              <w:spacing w:after="0" w:line="240" w:lineRule="auto"/>
              <w:jc w:val="right"/>
              <w:rPr>
                <w:rFonts w:eastAsia="Times New Roman" w:cs="Calibri"/>
                <w:color w:val="000000"/>
                <w:sz w:val="18"/>
                <w:szCs w:val="18"/>
                <w:highlight w:val="yellow"/>
                <w:lang w:val="en-US"/>
              </w:rPr>
            </w:pPr>
            <w:r w:rsidRPr="00020A2B">
              <w:rPr>
                <w:rFonts w:eastAsia="Times New Roman" w:cs="Calibri"/>
                <w:color w:val="000000"/>
                <w:sz w:val="18"/>
                <w:szCs w:val="18"/>
                <w:lang w:val="en-US"/>
              </w:rPr>
              <w:t>15,40</w:t>
            </w:r>
          </w:p>
        </w:tc>
        <w:tc>
          <w:tcPr>
            <w:tcW w:w="721" w:type="dxa"/>
            <w:tcBorders>
              <w:top w:val="nil"/>
              <w:left w:val="nil"/>
              <w:bottom w:val="nil"/>
              <w:right w:val="nil"/>
            </w:tcBorders>
          </w:tcPr>
          <w:p w14:paraId="2BAF2D42" w14:textId="77777777" w:rsidR="00F30FCA" w:rsidRPr="00020A2B"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15,01</w:t>
            </w:r>
          </w:p>
        </w:tc>
        <w:tc>
          <w:tcPr>
            <w:tcW w:w="721" w:type="dxa"/>
            <w:tcBorders>
              <w:top w:val="nil"/>
              <w:left w:val="nil"/>
              <w:bottom w:val="nil"/>
              <w:right w:val="nil"/>
            </w:tcBorders>
          </w:tcPr>
          <w:p w14:paraId="7A680B33"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15,42</w:t>
            </w:r>
          </w:p>
        </w:tc>
        <w:tc>
          <w:tcPr>
            <w:tcW w:w="721" w:type="dxa"/>
            <w:tcBorders>
              <w:top w:val="nil"/>
              <w:left w:val="nil"/>
              <w:bottom w:val="nil"/>
              <w:right w:val="nil"/>
            </w:tcBorders>
          </w:tcPr>
          <w:p w14:paraId="048295A6"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12,55</w:t>
            </w:r>
          </w:p>
        </w:tc>
        <w:tc>
          <w:tcPr>
            <w:tcW w:w="721" w:type="dxa"/>
            <w:tcBorders>
              <w:top w:val="nil"/>
              <w:left w:val="nil"/>
              <w:bottom w:val="nil"/>
              <w:right w:val="nil"/>
            </w:tcBorders>
          </w:tcPr>
          <w:p w14:paraId="20B3A6FF"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17,31</w:t>
            </w:r>
          </w:p>
        </w:tc>
        <w:tc>
          <w:tcPr>
            <w:tcW w:w="721" w:type="dxa"/>
            <w:tcBorders>
              <w:top w:val="nil"/>
              <w:left w:val="nil"/>
              <w:bottom w:val="nil"/>
              <w:right w:val="nil"/>
            </w:tcBorders>
          </w:tcPr>
          <w:p w14:paraId="271A4620" w14:textId="52355B49"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10,7</w:t>
            </w:r>
            <w:r w:rsidR="00E501C8">
              <w:rPr>
                <w:rFonts w:eastAsia="Times New Roman" w:cs="Calibri"/>
                <w:color w:val="000000"/>
                <w:sz w:val="18"/>
                <w:szCs w:val="18"/>
                <w:lang w:val="en-US"/>
              </w:rPr>
              <w:t>7</w:t>
            </w:r>
          </w:p>
        </w:tc>
      </w:tr>
      <w:tr w:rsidR="00F30FCA" w:rsidRPr="00964F03" w14:paraId="13ABECB2" w14:textId="77777777" w:rsidTr="00BB60D9">
        <w:trPr>
          <w:trHeight w:val="261"/>
        </w:trPr>
        <w:tc>
          <w:tcPr>
            <w:tcW w:w="284" w:type="dxa"/>
            <w:tcBorders>
              <w:top w:val="nil"/>
              <w:left w:val="nil"/>
              <w:bottom w:val="nil"/>
              <w:right w:val="nil"/>
            </w:tcBorders>
            <w:shd w:val="clear" w:color="auto" w:fill="auto"/>
            <w:noWrap/>
            <w:vAlign w:val="bottom"/>
            <w:hideMark/>
          </w:tcPr>
          <w:p w14:paraId="60EA5E32" w14:textId="77777777" w:rsidR="00F30FCA" w:rsidRPr="00AC2D29" w:rsidRDefault="00F30FCA" w:rsidP="00BB60D9">
            <w:pPr>
              <w:spacing w:after="0" w:line="240" w:lineRule="auto"/>
              <w:jc w:val="right"/>
              <w:rPr>
                <w:rFonts w:eastAsia="Times New Roman" w:cs="Calibri"/>
                <w:color w:val="000000"/>
                <w:sz w:val="18"/>
                <w:szCs w:val="18"/>
                <w:lang w:val="en-US"/>
              </w:rPr>
            </w:pPr>
            <w:r>
              <w:rPr>
                <w:noProof/>
                <w:lang w:val="en-US"/>
              </w:rPr>
              <w:drawing>
                <wp:anchor distT="0" distB="0" distL="114300" distR="114300" simplePos="0" relativeHeight="251677696" behindDoc="0" locked="0" layoutInCell="1" allowOverlap="1" wp14:anchorId="7ED7F8FC" wp14:editId="3E77CCD7">
                  <wp:simplePos x="0" y="0"/>
                  <wp:positionH relativeFrom="column">
                    <wp:posOffset>-20955</wp:posOffset>
                  </wp:positionH>
                  <wp:positionV relativeFrom="paragraph">
                    <wp:posOffset>-179705</wp:posOffset>
                  </wp:positionV>
                  <wp:extent cx="125095" cy="222885"/>
                  <wp:effectExtent l="0" t="0" r="0" b="0"/>
                  <wp:wrapNone/>
                  <wp:docPr id="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r="48572" b="35103"/>
                          <a:stretch>
                            <a:fillRect/>
                          </a:stretch>
                        </pic:blipFill>
                        <pic:spPr bwMode="auto">
                          <a:xfrm>
                            <a:off x="0" y="0"/>
                            <a:ext cx="125095" cy="2228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76672" behindDoc="1" locked="0" layoutInCell="1" allowOverlap="1" wp14:anchorId="14FA2029" wp14:editId="5AB08661">
                  <wp:simplePos x="0" y="0"/>
                  <wp:positionH relativeFrom="column">
                    <wp:posOffset>-99060</wp:posOffset>
                  </wp:positionH>
                  <wp:positionV relativeFrom="paragraph">
                    <wp:posOffset>-179070</wp:posOffset>
                  </wp:positionV>
                  <wp:extent cx="109220" cy="222885"/>
                  <wp:effectExtent l="0" t="0" r="0" b="0"/>
                  <wp:wrapNone/>
                  <wp:docPr id="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l="54095" b="33763"/>
                          <a:stretch>
                            <a:fillRect/>
                          </a:stretch>
                        </pic:blipFill>
                        <pic:spPr bwMode="auto">
                          <a:xfrm>
                            <a:off x="0" y="0"/>
                            <a:ext cx="109220" cy="2228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50" w:type="dxa"/>
            <w:tcBorders>
              <w:top w:val="nil"/>
              <w:left w:val="nil"/>
              <w:bottom w:val="nil"/>
              <w:right w:val="nil"/>
            </w:tcBorders>
            <w:shd w:val="clear" w:color="auto" w:fill="auto"/>
            <w:noWrap/>
            <w:vAlign w:val="bottom"/>
            <w:hideMark/>
          </w:tcPr>
          <w:p w14:paraId="1A2C9216"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40–49</w:t>
            </w:r>
          </w:p>
        </w:tc>
        <w:tc>
          <w:tcPr>
            <w:tcW w:w="721" w:type="dxa"/>
            <w:tcBorders>
              <w:top w:val="nil"/>
              <w:left w:val="nil"/>
              <w:bottom w:val="nil"/>
              <w:right w:val="nil"/>
            </w:tcBorders>
            <w:shd w:val="clear" w:color="auto" w:fill="auto"/>
            <w:noWrap/>
            <w:vAlign w:val="bottom"/>
            <w:hideMark/>
          </w:tcPr>
          <w:p w14:paraId="3AED1B60"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16,37</w:t>
            </w:r>
          </w:p>
        </w:tc>
        <w:tc>
          <w:tcPr>
            <w:tcW w:w="720" w:type="dxa"/>
            <w:tcBorders>
              <w:top w:val="nil"/>
              <w:left w:val="nil"/>
              <w:bottom w:val="nil"/>
              <w:right w:val="nil"/>
            </w:tcBorders>
            <w:shd w:val="clear" w:color="auto" w:fill="auto"/>
            <w:noWrap/>
            <w:vAlign w:val="bottom"/>
            <w:hideMark/>
          </w:tcPr>
          <w:p w14:paraId="3540135C"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14,37</w:t>
            </w:r>
          </w:p>
        </w:tc>
        <w:tc>
          <w:tcPr>
            <w:tcW w:w="721" w:type="dxa"/>
            <w:tcBorders>
              <w:top w:val="nil"/>
              <w:left w:val="nil"/>
              <w:bottom w:val="nil"/>
              <w:right w:val="nil"/>
            </w:tcBorders>
            <w:shd w:val="clear" w:color="auto" w:fill="auto"/>
            <w:noWrap/>
            <w:vAlign w:val="bottom"/>
            <w:hideMark/>
          </w:tcPr>
          <w:p w14:paraId="76336FF5"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16,65</w:t>
            </w:r>
          </w:p>
        </w:tc>
        <w:tc>
          <w:tcPr>
            <w:tcW w:w="721" w:type="dxa"/>
            <w:tcBorders>
              <w:top w:val="nil"/>
              <w:left w:val="nil"/>
              <w:bottom w:val="nil"/>
              <w:right w:val="nil"/>
            </w:tcBorders>
            <w:shd w:val="clear" w:color="auto" w:fill="auto"/>
            <w:noWrap/>
            <w:vAlign w:val="bottom"/>
            <w:hideMark/>
          </w:tcPr>
          <w:p w14:paraId="2E5B0B68"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17,30</w:t>
            </w:r>
          </w:p>
        </w:tc>
        <w:tc>
          <w:tcPr>
            <w:tcW w:w="721" w:type="dxa"/>
            <w:tcBorders>
              <w:top w:val="nil"/>
              <w:left w:val="nil"/>
              <w:bottom w:val="nil"/>
              <w:right w:val="nil"/>
            </w:tcBorders>
            <w:shd w:val="clear" w:color="auto" w:fill="auto"/>
            <w:vAlign w:val="bottom"/>
          </w:tcPr>
          <w:p w14:paraId="75D162EE" w14:textId="77777777" w:rsidR="00F30FCA" w:rsidRPr="00964F03" w:rsidRDefault="00F30FCA" w:rsidP="00BB60D9">
            <w:pPr>
              <w:spacing w:after="0" w:line="240" w:lineRule="auto"/>
              <w:jc w:val="right"/>
              <w:rPr>
                <w:rFonts w:eastAsia="Times New Roman" w:cs="Calibri"/>
                <w:color w:val="000000"/>
                <w:sz w:val="18"/>
                <w:szCs w:val="18"/>
                <w:highlight w:val="yellow"/>
                <w:lang w:val="en-US"/>
              </w:rPr>
            </w:pPr>
            <w:r w:rsidRPr="00020A2B">
              <w:rPr>
                <w:rFonts w:eastAsia="Times New Roman" w:cs="Calibri"/>
                <w:color w:val="000000"/>
                <w:sz w:val="18"/>
                <w:szCs w:val="18"/>
                <w:lang w:val="en-US"/>
              </w:rPr>
              <w:t>17,37</w:t>
            </w:r>
          </w:p>
        </w:tc>
        <w:tc>
          <w:tcPr>
            <w:tcW w:w="721" w:type="dxa"/>
            <w:tcBorders>
              <w:top w:val="nil"/>
              <w:left w:val="nil"/>
              <w:bottom w:val="nil"/>
              <w:right w:val="nil"/>
            </w:tcBorders>
          </w:tcPr>
          <w:p w14:paraId="7CCD2F9B" w14:textId="77777777" w:rsidR="00F30FCA" w:rsidRPr="00020A2B"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16,48</w:t>
            </w:r>
          </w:p>
        </w:tc>
        <w:tc>
          <w:tcPr>
            <w:tcW w:w="721" w:type="dxa"/>
            <w:tcBorders>
              <w:top w:val="nil"/>
              <w:left w:val="nil"/>
              <w:bottom w:val="nil"/>
              <w:right w:val="nil"/>
            </w:tcBorders>
          </w:tcPr>
          <w:p w14:paraId="66A843EB"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19,89</w:t>
            </w:r>
          </w:p>
        </w:tc>
        <w:tc>
          <w:tcPr>
            <w:tcW w:w="721" w:type="dxa"/>
            <w:tcBorders>
              <w:top w:val="nil"/>
              <w:left w:val="nil"/>
              <w:bottom w:val="nil"/>
              <w:right w:val="nil"/>
            </w:tcBorders>
          </w:tcPr>
          <w:p w14:paraId="60427CE4"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16,03</w:t>
            </w:r>
          </w:p>
        </w:tc>
        <w:tc>
          <w:tcPr>
            <w:tcW w:w="721" w:type="dxa"/>
            <w:tcBorders>
              <w:top w:val="nil"/>
              <w:left w:val="nil"/>
              <w:bottom w:val="nil"/>
              <w:right w:val="nil"/>
            </w:tcBorders>
          </w:tcPr>
          <w:p w14:paraId="71BE0D98"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18,49</w:t>
            </w:r>
          </w:p>
        </w:tc>
        <w:tc>
          <w:tcPr>
            <w:tcW w:w="721" w:type="dxa"/>
            <w:tcBorders>
              <w:top w:val="nil"/>
              <w:left w:val="nil"/>
              <w:bottom w:val="nil"/>
              <w:right w:val="nil"/>
            </w:tcBorders>
          </w:tcPr>
          <w:p w14:paraId="231C6719" w14:textId="3ADCA7C2"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w:t>
            </w:r>
            <w:r w:rsidR="00E501C8">
              <w:rPr>
                <w:rFonts w:eastAsia="Times New Roman" w:cs="Calibri"/>
                <w:color w:val="000000"/>
                <w:sz w:val="18"/>
                <w:szCs w:val="18"/>
                <w:lang w:val="en-US"/>
              </w:rPr>
              <w:t>1</w:t>
            </w:r>
            <w:r>
              <w:rPr>
                <w:rFonts w:eastAsia="Times New Roman" w:cs="Calibri"/>
                <w:color w:val="000000"/>
                <w:sz w:val="18"/>
                <w:szCs w:val="18"/>
                <w:lang w:val="en-US"/>
              </w:rPr>
              <w:t>,</w:t>
            </w:r>
            <w:r w:rsidR="00977B25">
              <w:rPr>
                <w:rFonts w:eastAsia="Times New Roman" w:cs="Calibri"/>
                <w:color w:val="000000"/>
                <w:sz w:val="18"/>
                <w:szCs w:val="18"/>
                <w:lang w:val="en-US"/>
              </w:rPr>
              <w:t>58</w:t>
            </w:r>
          </w:p>
        </w:tc>
      </w:tr>
      <w:tr w:rsidR="00F30FCA" w:rsidRPr="00964F03" w14:paraId="753CBB70" w14:textId="77777777" w:rsidTr="00BB60D9">
        <w:trPr>
          <w:trHeight w:val="261"/>
        </w:trPr>
        <w:tc>
          <w:tcPr>
            <w:tcW w:w="284" w:type="dxa"/>
            <w:tcBorders>
              <w:top w:val="nil"/>
              <w:left w:val="nil"/>
              <w:bottom w:val="nil"/>
              <w:right w:val="nil"/>
            </w:tcBorders>
            <w:shd w:val="clear" w:color="auto" w:fill="auto"/>
            <w:noWrap/>
            <w:vAlign w:val="bottom"/>
            <w:hideMark/>
          </w:tcPr>
          <w:p w14:paraId="45A42E7F"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4698A311"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50–64</w:t>
            </w:r>
          </w:p>
        </w:tc>
        <w:tc>
          <w:tcPr>
            <w:tcW w:w="721" w:type="dxa"/>
            <w:tcBorders>
              <w:top w:val="nil"/>
              <w:left w:val="nil"/>
              <w:bottom w:val="nil"/>
              <w:right w:val="nil"/>
            </w:tcBorders>
            <w:shd w:val="clear" w:color="auto" w:fill="auto"/>
            <w:noWrap/>
            <w:vAlign w:val="bottom"/>
            <w:hideMark/>
          </w:tcPr>
          <w:p w14:paraId="68B4905A"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25,39</w:t>
            </w:r>
          </w:p>
        </w:tc>
        <w:tc>
          <w:tcPr>
            <w:tcW w:w="720" w:type="dxa"/>
            <w:tcBorders>
              <w:top w:val="nil"/>
              <w:left w:val="nil"/>
              <w:bottom w:val="nil"/>
              <w:right w:val="nil"/>
            </w:tcBorders>
            <w:shd w:val="clear" w:color="auto" w:fill="auto"/>
            <w:noWrap/>
            <w:vAlign w:val="bottom"/>
            <w:hideMark/>
          </w:tcPr>
          <w:p w14:paraId="7212A9FA"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33,50</w:t>
            </w:r>
          </w:p>
        </w:tc>
        <w:tc>
          <w:tcPr>
            <w:tcW w:w="721" w:type="dxa"/>
            <w:tcBorders>
              <w:top w:val="nil"/>
              <w:left w:val="nil"/>
              <w:bottom w:val="nil"/>
              <w:right w:val="nil"/>
            </w:tcBorders>
            <w:shd w:val="clear" w:color="auto" w:fill="auto"/>
            <w:noWrap/>
            <w:vAlign w:val="bottom"/>
            <w:hideMark/>
          </w:tcPr>
          <w:p w14:paraId="510FE17E"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21,79</w:t>
            </w:r>
          </w:p>
        </w:tc>
        <w:tc>
          <w:tcPr>
            <w:tcW w:w="721" w:type="dxa"/>
            <w:tcBorders>
              <w:top w:val="nil"/>
              <w:left w:val="nil"/>
              <w:bottom w:val="nil"/>
              <w:right w:val="nil"/>
            </w:tcBorders>
            <w:shd w:val="clear" w:color="auto" w:fill="auto"/>
            <w:noWrap/>
            <w:vAlign w:val="bottom"/>
            <w:hideMark/>
          </w:tcPr>
          <w:p w14:paraId="694A7A69"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25,61</w:t>
            </w:r>
          </w:p>
        </w:tc>
        <w:tc>
          <w:tcPr>
            <w:tcW w:w="721" w:type="dxa"/>
            <w:tcBorders>
              <w:top w:val="nil"/>
              <w:left w:val="nil"/>
              <w:bottom w:val="nil"/>
              <w:right w:val="nil"/>
            </w:tcBorders>
            <w:shd w:val="clear" w:color="auto" w:fill="auto"/>
            <w:vAlign w:val="bottom"/>
          </w:tcPr>
          <w:p w14:paraId="6946ED9A" w14:textId="77777777" w:rsidR="00F30FCA" w:rsidRPr="00964F03" w:rsidRDefault="00F30FCA" w:rsidP="00BB60D9">
            <w:pPr>
              <w:spacing w:after="0" w:line="240" w:lineRule="auto"/>
              <w:jc w:val="right"/>
              <w:rPr>
                <w:rFonts w:eastAsia="Times New Roman" w:cs="Calibri"/>
                <w:color w:val="000000"/>
                <w:sz w:val="18"/>
                <w:szCs w:val="18"/>
                <w:highlight w:val="yellow"/>
                <w:lang w:val="en-US"/>
              </w:rPr>
            </w:pPr>
            <w:r w:rsidRPr="00020A2B">
              <w:rPr>
                <w:rFonts w:eastAsia="Times New Roman" w:cs="Calibri"/>
                <w:color w:val="000000"/>
                <w:sz w:val="18"/>
                <w:szCs w:val="18"/>
                <w:lang w:val="en-US"/>
              </w:rPr>
              <w:t>17,92</w:t>
            </w:r>
          </w:p>
        </w:tc>
        <w:tc>
          <w:tcPr>
            <w:tcW w:w="721" w:type="dxa"/>
            <w:tcBorders>
              <w:top w:val="nil"/>
              <w:left w:val="nil"/>
              <w:bottom w:val="nil"/>
              <w:right w:val="nil"/>
            </w:tcBorders>
          </w:tcPr>
          <w:p w14:paraId="61161685" w14:textId="77777777" w:rsidR="00F30FCA" w:rsidRPr="00020A2B"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31,03</w:t>
            </w:r>
          </w:p>
        </w:tc>
        <w:tc>
          <w:tcPr>
            <w:tcW w:w="721" w:type="dxa"/>
            <w:tcBorders>
              <w:top w:val="nil"/>
              <w:left w:val="nil"/>
              <w:bottom w:val="nil"/>
              <w:right w:val="nil"/>
            </w:tcBorders>
          </w:tcPr>
          <w:p w14:paraId="276AC389"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25,30</w:t>
            </w:r>
          </w:p>
        </w:tc>
        <w:tc>
          <w:tcPr>
            <w:tcW w:w="721" w:type="dxa"/>
            <w:tcBorders>
              <w:top w:val="nil"/>
              <w:left w:val="nil"/>
              <w:bottom w:val="nil"/>
              <w:right w:val="nil"/>
            </w:tcBorders>
          </w:tcPr>
          <w:p w14:paraId="45DC22BB"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22,08</w:t>
            </w:r>
          </w:p>
        </w:tc>
        <w:tc>
          <w:tcPr>
            <w:tcW w:w="721" w:type="dxa"/>
            <w:tcBorders>
              <w:top w:val="nil"/>
              <w:left w:val="nil"/>
              <w:bottom w:val="nil"/>
              <w:right w:val="nil"/>
            </w:tcBorders>
          </w:tcPr>
          <w:p w14:paraId="292D301C"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21,12</w:t>
            </w:r>
          </w:p>
        </w:tc>
        <w:tc>
          <w:tcPr>
            <w:tcW w:w="721" w:type="dxa"/>
            <w:tcBorders>
              <w:top w:val="nil"/>
              <w:left w:val="nil"/>
              <w:bottom w:val="nil"/>
              <w:right w:val="nil"/>
            </w:tcBorders>
          </w:tcPr>
          <w:p w14:paraId="459B6349" w14:textId="692FF3CF"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w:t>
            </w:r>
            <w:r w:rsidR="00E501C8">
              <w:rPr>
                <w:rFonts w:eastAsia="Times New Roman" w:cs="Calibri"/>
                <w:color w:val="000000"/>
                <w:sz w:val="18"/>
                <w:szCs w:val="18"/>
                <w:lang w:val="en-US"/>
              </w:rPr>
              <w:t>1</w:t>
            </w:r>
            <w:r>
              <w:rPr>
                <w:rFonts w:eastAsia="Times New Roman" w:cs="Calibri"/>
                <w:color w:val="000000"/>
                <w:sz w:val="18"/>
                <w:szCs w:val="18"/>
                <w:lang w:val="en-US"/>
              </w:rPr>
              <w:t>,</w:t>
            </w:r>
            <w:r w:rsidR="00E501C8">
              <w:rPr>
                <w:rFonts w:eastAsia="Times New Roman" w:cs="Calibri"/>
                <w:color w:val="000000"/>
                <w:sz w:val="18"/>
                <w:szCs w:val="18"/>
                <w:lang w:val="en-US"/>
              </w:rPr>
              <w:t>26</w:t>
            </w:r>
          </w:p>
        </w:tc>
      </w:tr>
      <w:tr w:rsidR="00F30FCA" w:rsidRPr="00964F03" w14:paraId="659FB8DD" w14:textId="77777777" w:rsidTr="00BB60D9">
        <w:trPr>
          <w:trHeight w:val="261"/>
        </w:trPr>
        <w:tc>
          <w:tcPr>
            <w:tcW w:w="284" w:type="dxa"/>
            <w:tcBorders>
              <w:top w:val="nil"/>
              <w:left w:val="nil"/>
              <w:bottom w:val="nil"/>
              <w:right w:val="nil"/>
            </w:tcBorders>
            <w:shd w:val="clear" w:color="auto" w:fill="auto"/>
            <w:noWrap/>
            <w:vAlign w:val="bottom"/>
            <w:hideMark/>
          </w:tcPr>
          <w:p w14:paraId="35EFA250"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45329CD2"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65–74</w:t>
            </w:r>
          </w:p>
        </w:tc>
        <w:tc>
          <w:tcPr>
            <w:tcW w:w="721" w:type="dxa"/>
            <w:tcBorders>
              <w:top w:val="nil"/>
              <w:left w:val="nil"/>
              <w:bottom w:val="nil"/>
              <w:right w:val="nil"/>
            </w:tcBorders>
            <w:shd w:val="clear" w:color="auto" w:fill="auto"/>
            <w:noWrap/>
            <w:vAlign w:val="bottom"/>
            <w:hideMark/>
          </w:tcPr>
          <w:p w14:paraId="41B70240"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22,92</w:t>
            </w:r>
          </w:p>
        </w:tc>
        <w:tc>
          <w:tcPr>
            <w:tcW w:w="720" w:type="dxa"/>
            <w:tcBorders>
              <w:top w:val="nil"/>
              <w:left w:val="nil"/>
              <w:bottom w:val="nil"/>
              <w:right w:val="nil"/>
            </w:tcBorders>
            <w:shd w:val="clear" w:color="auto" w:fill="auto"/>
            <w:noWrap/>
            <w:vAlign w:val="bottom"/>
            <w:hideMark/>
          </w:tcPr>
          <w:p w14:paraId="24DE228D"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26,52</w:t>
            </w:r>
          </w:p>
        </w:tc>
        <w:tc>
          <w:tcPr>
            <w:tcW w:w="721" w:type="dxa"/>
            <w:tcBorders>
              <w:top w:val="nil"/>
              <w:left w:val="nil"/>
              <w:bottom w:val="nil"/>
              <w:right w:val="nil"/>
            </w:tcBorders>
            <w:shd w:val="clear" w:color="auto" w:fill="auto"/>
            <w:noWrap/>
            <w:vAlign w:val="bottom"/>
            <w:hideMark/>
          </w:tcPr>
          <w:p w14:paraId="78E031C4"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30,20</w:t>
            </w:r>
          </w:p>
        </w:tc>
        <w:tc>
          <w:tcPr>
            <w:tcW w:w="721" w:type="dxa"/>
            <w:tcBorders>
              <w:top w:val="nil"/>
              <w:left w:val="nil"/>
              <w:bottom w:val="nil"/>
              <w:right w:val="nil"/>
            </w:tcBorders>
            <w:shd w:val="clear" w:color="auto" w:fill="auto"/>
            <w:noWrap/>
            <w:vAlign w:val="bottom"/>
            <w:hideMark/>
          </w:tcPr>
          <w:p w14:paraId="4BE23565"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34,58</w:t>
            </w:r>
          </w:p>
        </w:tc>
        <w:tc>
          <w:tcPr>
            <w:tcW w:w="721" w:type="dxa"/>
            <w:tcBorders>
              <w:top w:val="nil"/>
              <w:left w:val="nil"/>
              <w:bottom w:val="nil"/>
              <w:right w:val="nil"/>
            </w:tcBorders>
            <w:shd w:val="clear" w:color="auto" w:fill="auto"/>
            <w:vAlign w:val="bottom"/>
          </w:tcPr>
          <w:p w14:paraId="40275402" w14:textId="77777777" w:rsidR="00F30FCA" w:rsidRPr="00964F03" w:rsidRDefault="00F30FCA" w:rsidP="00BB60D9">
            <w:pPr>
              <w:spacing w:after="0" w:line="240" w:lineRule="auto"/>
              <w:jc w:val="right"/>
              <w:rPr>
                <w:rFonts w:eastAsia="Times New Roman" w:cs="Calibri"/>
                <w:color w:val="000000"/>
                <w:sz w:val="18"/>
                <w:szCs w:val="18"/>
                <w:highlight w:val="yellow"/>
                <w:lang w:val="en-US"/>
              </w:rPr>
            </w:pPr>
            <w:r w:rsidRPr="00020A2B">
              <w:rPr>
                <w:rFonts w:eastAsia="Times New Roman" w:cs="Calibri"/>
                <w:color w:val="000000"/>
                <w:sz w:val="18"/>
                <w:szCs w:val="18"/>
                <w:lang w:val="en-US"/>
              </w:rPr>
              <w:t>29,56</w:t>
            </w:r>
          </w:p>
        </w:tc>
        <w:tc>
          <w:tcPr>
            <w:tcW w:w="721" w:type="dxa"/>
            <w:tcBorders>
              <w:top w:val="nil"/>
              <w:left w:val="nil"/>
              <w:bottom w:val="nil"/>
              <w:right w:val="nil"/>
            </w:tcBorders>
          </w:tcPr>
          <w:p w14:paraId="3FCEB548" w14:textId="77777777" w:rsidR="00F30FCA" w:rsidRPr="00020A2B"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27,74</w:t>
            </w:r>
          </w:p>
        </w:tc>
        <w:tc>
          <w:tcPr>
            <w:tcW w:w="721" w:type="dxa"/>
            <w:tcBorders>
              <w:top w:val="nil"/>
              <w:left w:val="nil"/>
              <w:bottom w:val="nil"/>
              <w:right w:val="nil"/>
            </w:tcBorders>
          </w:tcPr>
          <w:p w14:paraId="780D5BDA"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24,86</w:t>
            </w:r>
          </w:p>
        </w:tc>
        <w:tc>
          <w:tcPr>
            <w:tcW w:w="721" w:type="dxa"/>
            <w:tcBorders>
              <w:top w:val="nil"/>
              <w:left w:val="nil"/>
              <w:bottom w:val="nil"/>
              <w:right w:val="nil"/>
            </w:tcBorders>
          </w:tcPr>
          <w:p w14:paraId="3389AC16"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22,71</w:t>
            </w:r>
          </w:p>
        </w:tc>
        <w:tc>
          <w:tcPr>
            <w:tcW w:w="721" w:type="dxa"/>
            <w:tcBorders>
              <w:top w:val="nil"/>
              <w:left w:val="nil"/>
              <w:bottom w:val="nil"/>
              <w:right w:val="nil"/>
            </w:tcBorders>
          </w:tcPr>
          <w:p w14:paraId="439BA56E"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22,83</w:t>
            </w:r>
          </w:p>
        </w:tc>
        <w:tc>
          <w:tcPr>
            <w:tcW w:w="721" w:type="dxa"/>
            <w:tcBorders>
              <w:top w:val="nil"/>
              <w:left w:val="nil"/>
              <w:bottom w:val="nil"/>
              <w:right w:val="nil"/>
            </w:tcBorders>
          </w:tcPr>
          <w:p w14:paraId="452633D8" w14:textId="63EB7DB5"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w:t>
            </w:r>
            <w:r w:rsidR="00E501C8">
              <w:rPr>
                <w:rFonts w:eastAsia="Times New Roman" w:cs="Calibri"/>
                <w:color w:val="000000"/>
                <w:sz w:val="18"/>
                <w:szCs w:val="18"/>
                <w:lang w:val="en-US"/>
              </w:rPr>
              <w:t>6</w:t>
            </w:r>
            <w:r>
              <w:rPr>
                <w:rFonts w:eastAsia="Times New Roman" w:cs="Calibri"/>
                <w:color w:val="000000"/>
                <w:sz w:val="18"/>
                <w:szCs w:val="18"/>
                <w:lang w:val="en-US"/>
              </w:rPr>
              <w:t>,</w:t>
            </w:r>
            <w:r w:rsidR="00E501C8">
              <w:rPr>
                <w:rFonts w:eastAsia="Times New Roman" w:cs="Calibri"/>
                <w:color w:val="000000"/>
                <w:sz w:val="18"/>
                <w:szCs w:val="18"/>
                <w:lang w:val="en-US"/>
              </w:rPr>
              <w:t>44</w:t>
            </w:r>
          </w:p>
        </w:tc>
      </w:tr>
      <w:tr w:rsidR="00F30FCA" w:rsidRPr="00964F03" w14:paraId="7E7116D7" w14:textId="77777777" w:rsidTr="00BB60D9">
        <w:trPr>
          <w:trHeight w:val="261"/>
        </w:trPr>
        <w:tc>
          <w:tcPr>
            <w:tcW w:w="284" w:type="dxa"/>
            <w:tcBorders>
              <w:top w:val="nil"/>
              <w:left w:val="nil"/>
              <w:bottom w:val="nil"/>
              <w:right w:val="nil"/>
            </w:tcBorders>
            <w:shd w:val="clear" w:color="auto" w:fill="auto"/>
            <w:noWrap/>
            <w:vAlign w:val="bottom"/>
            <w:hideMark/>
          </w:tcPr>
          <w:p w14:paraId="3B83D67E"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4BC8824E"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75–84</w:t>
            </w:r>
          </w:p>
        </w:tc>
        <w:tc>
          <w:tcPr>
            <w:tcW w:w="721" w:type="dxa"/>
            <w:tcBorders>
              <w:top w:val="nil"/>
              <w:left w:val="nil"/>
              <w:bottom w:val="nil"/>
              <w:right w:val="nil"/>
            </w:tcBorders>
            <w:shd w:val="clear" w:color="auto" w:fill="auto"/>
            <w:noWrap/>
            <w:vAlign w:val="bottom"/>
            <w:hideMark/>
          </w:tcPr>
          <w:p w14:paraId="663BBEB4"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40,50</w:t>
            </w:r>
          </w:p>
        </w:tc>
        <w:tc>
          <w:tcPr>
            <w:tcW w:w="720" w:type="dxa"/>
            <w:tcBorders>
              <w:top w:val="nil"/>
              <w:left w:val="nil"/>
              <w:bottom w:val="nil"/>
              <w:right w:val="nil"/>
            </w:tcBorders>
            <w:shd w:val="clear" w:color="auto" w:fill="auto"/>
            <w:noWrap/>
            <w:vAlign w:val="bottom"/>
            <w:hideMark/>
          </w:tcPr>
          <w:p w14:paraId="1D0FED76"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48,00</w:t>
            </w:r>
          </w:p>
        </w:tc>
        <w:tc>
          <w:tcPr>
            <w:tcW w:w="721" w:type="dxa"/>
            <w:tcBorders>
              <w:top w:val="nil"/>
              <w:left w:val="nil"/>
              <w:bottom w:val="nil"/>
              <w:right w:val="nil"/>
            </w:tcBorders>
            <w:shd w:val="clear" w:color="auto" w:fill="auto"/>
            <w:noWrap/>
            <w:vAlign w:val="bottom"/>
            <w:hideMark/>
          </w:tcPr>
          <w:p w14:paraId="07159B31"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35,66</w:t>
            </w:r>
          </w:p>
        </w:tc>
        <w:tc>
          <w:tcPr>
            <w:tcW w:w="721" w:type="dxa"/>
            <w:tcBorders>
              <w:top w:val="nil"/>
              <w:left w:val="nil"/>
              <w:bottom w:val="nil"/>
              <w:right w:val="nil"/>
            </w:tcBorders>
            <w:shd w:val="clear" w:color="auto" w:fill="auto"/>
            <w:noWrap/>
            <w:vAlign w:val="bottom"/>
            <w:hideMark/>
          </w:tcPr>
          <w:p w14:paraId="62EF59AD"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38,63</w:t>
            </w:r>
          </w:p>
        </w:tc>
        <w:tc>
          <w:tcPr>
            <w:tcW w:w="721" w:type="dxa"/>
            <w:tcBorders>
              <w:top w:val="nil"/>
              <w:left w:val="nil"/>
              <w:right w:val="nil"/>
            </w:tcBorders>
            <w:shd w:val="clear" w:color="auto" w:fill="auto"/>
            <w:vAlign w:val="bottom"/>
          </w:tcPr>
          <w:p w14:paraId="13502881" w14:textId="77777777" w:rsidR="00F30FCA" w:rsidRPr="00964F03" w:rsidRDefault="00F30FCA" w:rsidP="00BB60D9">
            <w:pPr>
              <w:spacing w:after="0" w:line="240" w:lineRule="auto"/>
              <w:jc w:val="right"/>
              <w:rPr>
                <w:rFonts w:eastAsia="Times New Roman" w:cs="Calibri"/>
                <w:color w:val="000000"/>
                <w:sz w:val="18"/>
                <w:szCs w:val="18"/>
                <w:highlight w:val="yellow"/>
                <w:lang w:val="en-US"/>
              </w:rPr>
            </w:pPr>
            <w:r w:rsidRPr="00020A2B">
              <w:rPr>
                <w:rFonts w:eastAsia="Times New Roman" w:cs="Calibri"/>
                <w:color w:val="000000"/>
                <w:sz w:val="18"/>
                <w:szCs w:val="18"/>
                <w:lang w:val="en-US"/>
              </w:rPr>
              <w:t>52,17</w:t>
            </w:r>
          </w:p>
        </w:tc>
        <w:tc>
          <w:tcPr>
            <w:tcW w:w="721" w:type="dxa"/>
            <w:tcBorders>
              <w:top w:val="nil"/>
              <w:left w:val="nil"/>
              <w:right w:val="nil"/>
            </w:tcBorders>
          </w:tcPr>
          <w:p w14:paraId="052E8A80" w14:textId="77777777" w:rsidR="00F30FCA" w:rsidRPr="00020A2B"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48,31</w:t>
            </w:r>
          </w:p>
        </w:tc>
        <w:tc>
          <w:tcPr>
            <w:tcW w:w="721" w:type="dxa"/>
            <w:tcBorders>
              <w:top w:val="nil"/>
              <w:left w:val="nil"/>
              <w:right w:val="nil"/>
            </w:tcBorders>
          </w:tcPr>
          <w:p w14:paraId="6583F55D"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38,73</w:t>
            </w:r>
          </w:p>
        </w:tc>
        <w:tc>
          <w:tcPr>
            <w:tcW w:w="721" w:type="dxa"/>
            <w:tcBorders>
              <w:top w:val="nil"/>
              <w:left w:val="nil"/>
              <w:right w:val="nil"/>
            </w:tcBorders>
          </w:tcPr>
          <w:p w14:paraId="1268D8B7"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42,50</w:t>
            </w:r>
          </w:p>
        </w:tc>
        <w:tc>
          <w:tcPr>
            <w:tcW w:w="721" w:type="dxa"/>
            <w:tcBorders>
              <w:top w:val="nil"/>
              <w:left w:val="nil"/>
              <w:right w:val="nil"/>
            </w:tcBorders>
          </w:tcPr>
          <w:p w14:paraId="5B4E957B"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36,51</w:t>
            </w:r>
          </w:p>
        </w:tc>
        <w:tc>
          <w:tcPr>
            <w:tcW w:w="721" w:type="dxa"/>
            <w:tcBorders>
              <w:top w:val="nil"/>
              <w:left w:val="nil"/>
              <w:right w:val="nil"/>
            </w:tcBorders>
          </w:tcPr>
          <w:p w14:paraId="70C987F1" w14:textId="6CE168AE"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35,</w:t>
            </w:r>
            <w:r w:rsidR="00E501C8">
              <w:rPr>
                <w:rFonts w:eastAsia="Times New Roman" w:cs="Calibri"/>
                <w:color w:val="000000"/>
                <w:sz w:val="18"/>
                <w:szCs w:val="18"/>
                <w:lang w:val="en-US"/>
              </w:rPr>
              <w:t>98</w:t>
            </w:r>
          </w:p>
        </w:tc>
      </w:tr>
      <w:tr w:rsidR="00F30FCA" w:rsidRPr="00964F03" w14:paraId="46E5286D" w14:textId="77777777" w:rsidTr="00BB60D9">
        <w:trPr>
          <w:trHeight w:val="261"/>
        </w:trPr>
        <w:tc>
          <w:tcPr>
            <w:tcW w:w="284" w:type="dxa"/>
            <w:tcBorders>
              <w:top w:val="nil"/>
              <w:left w:val="nil"/>
              <w:bottom w:val="single" w:sz="4" w:space="0" w:color="auto"/>
              <w:right w:val="nil"/>
            </w:tcBorders>
            <w:shd w:val="clear" w:color="auto" w:fill="auto"/>
            <w:noWrap/>
            <w:vAlign w:val="bottom"/>
            <w:hideMark/>
          </w:tcPr>
          <w:p w14:paraId="538644B1"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 </w:t>
            </w:r>
          </w:p>
        </w:tc>
        <w:tc>
          <w:tcPr>
            <w:tcW w:w="850" w:type="dxa"/>
            <w:tcBorders>
              <w:top w:val="nil"/>
              <w:left w:val="nil"/>
              <w:bottom w:val="single" w:sz="4" w:space="0" w:color="auto"/>
              <w:right w:val="nil"/>
            </w:tcBorders>
            <w:shd w:val="clear" w:color="auto" w:fill="auto"/>
            <w:noWrap/>
            <w:vAlign w:val="bottom"/>
            <w:hideMark/>
          </w:tcPr>
          <w:p w14:paraId="61062D9D"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85+</w:t>
            </w:r>
          </w:p>
        </w:tc>
        <w:tc>
          <w:tcPr>
            <w:tcW w:w="721" w:type="dxa"/>
            <w:tcBorders>
              <w:top w:val="nil"/>
              <w:left w:val="nil"/>
              <w:bottom w:val="single" w:sz="4" w:space="0" w:color="auto"/>
              <w:right w:val="nil"/>
            </w:tcBorders>
            <w:shd w:val="clear" w:color="auto" w:fill="auto"/>
            <w:noWrap/>
            <w:vAlign w:val="bottom"/>
            <w:hideMark/>
          </w:tcPr>
          <w:p w14:paraId="4510CEC7"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44,55</w:t>
            </w:r>
          </w:p>
        </w:tc>
        <w:tc>
          <w:tcPr>
            <w:tcW w:w="720" w:type="dxa"/>
            <w:tcBorders>
              <w:top w:val="nil"/>
              <w:left w:val="nil"/>
              <w:bottom w:val="single" w:sz="4" w:space="0" w:color="auto"/>
              <w:right w:val="nil"/>
            </w:tcBorders>
            <w:shd w:val="clear" w:color="auto" w:fill="auto"/>
            <w:noWrap/>
            <w:vAlign w:val="bottom"/>
            <w:hideMark/>
          </w:tcPr>
          <w:p w14:paraId="30D993F7"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57,09</w:t>
            </w:r>
          </w:p>
        </w:tc>
        <w:tc>
          <w:tcPr>
            <w:tcW w:w="721" w:type="dxa"/>
            <w:tcBorders>
              <w:top w:val="nil"/>
              <w:left w:val="nil"/>
              <w:bottom w:val="single" w:sz="4" w:space="0" w:color="auto"/>
              <w:right w:val="nil"/>
            </w:tcBorders>
            <w:shd w:val="clear" w:color="auto" w:fill="auto"/>
            <w:noWrap/>
            <w:vAlign w:val="bottom"/>
            <w:hideMark/>
          </w:tcPr>
          <w:p w14:paraId="260E453F"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38,96</w:t>
            </w:r>
          </w:p>
        </w:tc>
        <w:tc>
          <w:tcPr>
            <w:tcW w:w="721" w:type="dxa"/>
            <w:tcBorders>
              <w:top w:val="nil"/>
              <w:left w:val="nil"/>
              <w:bottom w:val="single" w:sz="4" w:space="0" w:color="auto"/>
              <w:right w:val="nil"/>
            </w:tcBorders>
            <w:shd w:val="clear" w:color="auto" w:fill="auto"/>
            <w:noWrap/>
            <w:vAlign w:val="bottom"/>
            <w:hideMark/>
          </w:tcPr>
          <w:p w14:paraId="0C83458D"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47,11</w:t>
            </w:r>
          </w:p>
        </w:tc>
        <w:tc>
          <w:tcPr>
            <w:tcW w:w="721" w:type="dxa"/>
            <w:tcBorders>
              <w:top w:val="nil"/>
              <w:left w:val="nil"/>
              <w:bottom w:val="single" w:sz="4" w:space="0" w:color="auto"/>
              <w:right w:val="nil"/>
            </w:tcBorders>
            <w:shd w:val="clear" w:color="auto" w:fill="auto"/>
            <w:vAlign w:val="bottom"/>
          </w:tcPr>
          <w:p w14:paraId="230FE686" w14:textId="77777777" w:rsidR="00F30FCA" w:rsidRPr="00964F03" w:rsidRDefault="00F30FCA" w:rsidP="00BB60D9">
            <w:pPr>
              <w:spacing w:after="0" w:line="240" w:lineRule="auto"/>
              <w:jc w:val="right"/>
              <w:rPr>
                <w:rFonts w:eastAsia="Times New Roman" w:cs="Calibri"/>
                <w:color w:val="000000"/>
                <w:sz w:val="18"/>
                <w:szCs w:val="18"/>
                <w:highlight w:val="yellow"/>
                <w:lang w:val="en-US"/>
              </w:rPr>
            </w:pPr>
            <w:r w:rsidRPr="00020A2B">
              <w:rPr>
                <w:rFonts w:eastAsia="Times New Roman" w:cs="Calibri"/>
                <w:color w:val="000000"/>
                <w:sz w:val="18"/>
                <w:szCs w:val="18"/>
                <w:lang w:val="en-US"/>
              </w:rPr>
              <w:t>50,88</w:t>
            </w:r>
          </w:p>
        </w:tc>
        <w:tc>
          <w:tcPr>
            <w:tcW w:w="721" w:type="dxa"/>
            <w:tcBorders>
              <w:top w:val="nil"/>
              <w:left w:val="nil"/>
              <w:bottom w:val="single" w:sz="4" w:space="0" w:color="auto"/>
              <w:right w:val="nil"/>
            </w:tcBorders>
          </w:tcPr>
          <w:p w14:paraId="340B7447" w14:textId="77777777" w:rsidR="00F30FCA" w:rsidRPr="00020A2B"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57,91</w:t>
            </w:r>
          </w:p>
        </w:tc>
        <w:tc>
          <w:tcPr>
            <w:tcW w:w="721" w:type="dxa"/>
            <w:tcBorders>
              <w:top w:val="nil"/>
              <w:left w:val="nil"/>
              <w:bottom w:val="single" w:sz="4" w:space="0" w:color="auto"/>
              <w:right w:val="nil"/>
            </w:tcBorders>
          </w:tcPr>
          <w:p w14:paraId="36789A37"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38,79</w:t>
            </w:r>
          </w:p>
        </w:tc>
        <w:tc>
          <w:tcPr>
            <w:tcW w:w="721" w:type="dxa"/>
            <w:tcBorders>
              <w:top w:val="nil"/>
              <w:left w:val="nil"/>
              <w:bottom w:val="single" w:sz="4" w:space="0" w:color="auto"/>
              <w:right w:val="nil"/>
            </w:tcBorders>
          </w:tcPr>
          <w:p w14:paraId="4BC10254"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50,76</w:t>
            </w:r>
          </w:p>
        </w:tc>
        <w:tc>
          <w:tcPr>
            <w:tcW w:w="721" w:type="dxa"/>
            <w:tcBorders>
              <w:top w:val="nil"/>
              <w:left w:val="nil"/>
              <w:bottom w:val="single" w:sz="4" w:space="0" w:color="auto"/>
              <w:right w:val="nil"/>
            </w:tcBorders>
          </w:tcPr>
          <w:p w14:paraId="46831BE5"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47,57</w:t>
            </w:r>
          </w:p>
        </w:tc>
        <w:tc>
          <w:tcPr>
            <w:tcW w:w="721" w:type="dxa"/>
            <w:tcBorders>
              <w:top w:val="nil"/>
              <w:left w:val="nil"/>
              <w:bottom w:val="single" w:sz="4" w:space="0" w:color="auto"/>
              <w:right w:val="nil"/>
            </w:tcBorders>
          </w:tcPr>
          <w:p w14:paraId="2ED1EFB1" w14:textId="42A990E0"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3</w:t>
            </w:r>
            <w:r w:rsidR="00E501C8">
              <w:rPr>
                <w:rFonts w:eastAsia="Times New Roman" w:cs="Calibri"/>
                <w:color w:val="000000"/>
                <w:sz w:val="18"/>
                <w:szCs w:val="18"/>
                <w:lang w:val="en-US"/>
              </w:rPr>
              <w:t>9</w:t>
            </w:r>
            <w:r>
              <w:rPr>
                <w:rFonts w:eastAsia="Times New Roman" w:cs="Calibri"/>
                <w:color w:val="000000"/>
                <w:sz w:val="18"/>
                <w:szCs w:val="18"/>
                <w:lang w:val="en-US"/>
              </w:rPr>
              <w:t>,</w:t>
            </w:r>
            <w:r w:rsidR="00E501C8">
              <w:rPr>
                <w:rFonts w:eastAsia="Times New Roman" w:cs="Calibri"/>
                <w:color w:val="000000"/>
                <w:sz w:val="18"/>
                <w:szCs w:val="18"/>
                <w:lang w:val="en-US"/>
              </w:rPr>
              <w:t>5</w:t>
            </w:r>
            <w:r>
              <w:rPr>
                <w:rFonts w:eastAsia="Times New Roman" w:cs="Calibri"/>
                <w:color w:val="000000"/>
                <w:sz w:val="18"/>
                <w:szCs w:val="18"/>
                <w:lang w:val="en-US"/>
              </w:rPr>
              <w:t>3</w:t>
            </w:r>
          </w:p>
        </w:tc>
      </w:tr>
      <w:tr w:rsidR="00F30FCA" w:rsidRPr="003958B3" w14:paraId="7EC7440E" w14:textId="77777777" w:rsidTr="00BB60D9">
        <w:trPr>
          <w:trHeight w:val="261"/>
        </w:trPr>
        <w:tc>
          <w:tcPr>
            <w:tcW w:w="284" w:type="dxa"/>
            <w:tcBorders>
              <w:top w:val="nil"/>
              <w:left w:val="nil"/>
              <w:bottom w:val="nil"/>
              <w:right w:val="nil"/>
            </w:tcBorders>
            <w:shd w:val="clear" w:color="auto" w:fill="auto"/>
            <w:noWrap/>
            <w:vAlign w:val="bottom"/>
            <w:hideMark/>
          </w:tcPr>
          <w:p w14:paraId="604CB03E"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791221C5"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0–9</w:t>
            </w:r>
          </w:p>
        </w:tc>
        <w:tc>
          <w:tcPr>
            <w:tcW w:w="721" w:type="dxa"/>
            <w:tcBorders>
              <w:top w:val="nil"/>
              <w:left w:val="nil"/>
              <w:bottom w:val="nil"/>
              <w:right w:val="nil"/>
            </w:tcBorders>
            <w:shd w:val="clear" w:color="auto" w:fill="auto"/>
            <w:noWrap/>
            <w:vAlign w:val="bottom"/>
            <w:hideMark/>
          </w:tcPr>
          <w:p w14:paraId="47A68E4F"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0,00</w:t>
            </w:r>
          </w:p>
        </w:tc>
        <w:tc>
          <w:tcPr>
            <w:tcW w:w="720" w:type="dxa"/>
            <w:tcBorders>
              <w:top w:val="nil"/>
              <w:left w:val="nil"/>
              <w:bottom w:val="nil"/>
              <w:right w:val="nil"/>
            </w:tcBorders>
            <w:shd w:val="clear" w:color="auto" w:fill="auto"/>
            <w:noWrap/>
            <w:vAlign w:val="bottom"/>
            <w:hideMark/>
          </w:tcPr>
          <w:p w14:paraId="5BAE3D65"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0,00</w:t>
            </w:r>
          </w:p>
        </w:tc>
        <w:tc>
          <w:tcPr>
            <w:tcW w:w="721" w:type="dxa"/>
            <w:tcBorders>
              <w:top w:val="nil"/>
              <w:left w:val="nil"/>
              <w:bottom w:val="nil"/>
              <w:right w:val="nil"/>
            </w:tcBorders>
            <w:shd w:val="clear" w:color="auto" w:fill="auto"/>
            <w:noWrap/>
            <w:vAlign w:val="bottom"/>
            <w:hideMark/>
          </w:tcPr>
          <w:p w14:paraId="46763D95"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0,00</w:t>
            </w:r>
          </w:p>
        </w:tc>
        <w:tc>
          <w:tcPr>
            <w:tcW w:w="721" w:type="dxa"/>
            <w:tcBorders>
              <w:top w:val="nil"/>
              <w:left w:val="nil"/>
              <w:bottom w:val="nil"/>
              <w:right w:val="nil"/>
            </w:tcBorders>
            <w:shd w:val="clear" w:color="auto" w:fill="auto"/>
            <w:noWrap/>
            <w:vAlign w:val="bottom"/>
            <w:hideMark/>
          </w:tcPr>
          <w:p w14:paraId="41255A91"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0,00</w:t>
            </w:r>
          </w:p>
        </w:tc>
        <w:tc>
          <w:tcPr>
            <w:tcW w:w="721" w:type="dxa"/>
            <w:tcBorders>
              <w:top w:val="single" w:sz="4" w:space="0" w:color="auto"/>
              <w:left w:val="nil"/>
            </w:tcBorders>
            <w:shd w:val="clear" w:color="auto" w:fill="auto"/>
            <w:vAlign w:val="bottom"/>
          </w:tcPr>
          <w:p w14:paraId="5110338F" w14:textId="77777777" w:rsidR="00F30FCA" w:rsidRPr="00AC2D29" w:rsidRDefault="00F30FCA" w:rsidP="00BB60D9">
            <w:pPr>
              <w:spacing w:after="0" w:line="240" w:lineRule="auto"/>
              <w:jc w:val="right"/>
              <w:rPr>
                <w:rFonts w:eastAsia="Times New Roman" w:cs="Calibri"/>
                <w:color w:val="000000"/>
                <w:sz w:val="18"/>
                <w:szCs w:val="18"/>
                <w:lang w:val="en-US"/>
              </w:rPr>
            </w:pPr>
            <w:r w:rsidRPr="003958B3">
              <w:rPr>
                <w:rFonts w:eastAsia="Times New Roman" w:cs="Calibri"/>
                <w:color w:val="000000"/>
                <w:sz w:val="18"/>
                <w:szCs w:val="18"/>
                <w:lang w:val="en-US"/>
              </w:rPr>
              <w:t>0,00</w:t>
            </w:r>
          </w:p>
        </w:tc>
        <w:tc>
          <w:tcPr>
            <w:tcW w:w="721" w:type="dxa"/>
            <w:tcBorders>
              <w:top w:val="single" w:sz="4" w:space="0" w:color="auto"/>
              <w:left w:val="nil"/>
            </w:tcBorders>
          </w:tcPr>
          <w:p w14:paraId="7596C857" w14:textId="77777777" w:rsidR="00F30FCA" w:rsidRPr="003958B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0,00</w:t>
            </w:r>
          </w:p>
        </w:tc>
        <w:tc>
          <w:tcPr>
            <w:tcW w:w="721" w:type="dxa"/>
            <w:tcBorders>
              <w:top w:val="single" w:sz="4" w:space="0" w:color="auto"/>
              <w:left w:val="nil"/>
            </w:tcBorders>
          </w:tcPr>
          <w:p w14:paraId="3490B82D"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0,00</w:t>
            </w:r>
          </w:p>
        </w:tc>
        <w:tc>
          <w:tcPr>
            <w:tcW w:w="721" w:type="dxa"/>
            <w:tcBorders>
              <w:top w:val="single" w:sz="4" w:space="0" w:color="auto"/>
              <w:left w:val="nil"/>
            </w:tcBorders>
          </w:tcPr>
          <w:p w14:paraId="2EF678E1"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0,00</w:t>
            </w:r>
          </w:p>
        </w:tc>
        <w:tc>
          <w:tcPr>
            <w:tcW w:w="721" w:type="dxa"/>
            <w:tcBorders>
              <w:top w:val="single" w:sz="4" w:space="0" w:color="auto"/>
              <w:left w:val="nil"/>
            </w:tcBorders>
          </w:tcPr>
          <w:p w14:paraId="4088241C"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0,00</w:t>
            </w:r>
          </w:p>
        </w:tc>
        <w:tc>
          <w:tcPr>
            <w:tcW w:w="721" w:type="dxa"/>
            <w:tcBorders>
              <w:top w:val="single" w:sz="4" w:space="0" w:color="auto"/>
              <w:left w:val="nil"/>
            </w:tcBorders>
          </w:tcPr>
          <w:p w14:paraId="41DE0DE1"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0,00</w:t>
            </w:r>
          </w:p>
        </w:tc>
      </w:tr>
      <w:tr w:rsidR="00F30FCA" w:rsidRPr="003958B3" w14:paraId="546B30AF" w14:textId="77777777" w:rsidTr="00BB60D9">
        <w:trPr>
          <w:trHeight w:val="261"/>
        </w:trPr>
        <w:tc>
          <w:tcPr>
            <w:tcW w:w="284" w:type="dxa"/>
            <w:tcBorders>
              <w:top w:val="nil"/>
              <w:left w:val="nil"/>
              <w:bottom w:val="nil"/>
              <w:right w:val="nil"/>
            </w:tcBorders>
            <w:shd w:val="clear" w:color="auto" w:fill="auto"/>
            <w:noWrap/>
            <w:vAlign w:val="bottom"/>
            <w:hideMark/>
          </w:tcPr>
          <w:p w14:paraId="3D8ACCB0"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10DB62AB"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10–14</w:t>
            </w:r>
          </w:p>
        </w:tc>
        <w:tc>
          <w:tcPr>
            <w:tcW w:w="721" w:type="dxa"/>
            <w:tcBorders>
              <w:top w:val="nil"/>
              <w:left w:val="nil"/>
              <w:bottom w:val="nil"/>
              <w:right w:val="nil"/>
            </w:tcBorders>
            <w:shd w:val="clear" w:color="auto" w:fill="auto"/>
            <w:noWrap/>
            <w:vAlign w:val="bottom"/>
            <w:hideMark/>
          </w:tcPr>
          <w:p w14:paraId="4B64EEB8"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2,11</w:t>
            </w:r>
          </w:p>
        </w:tc>
        <w:tc>
          <w:tcPr>
            <w:tcW w:w="720" w:type="dxa"/>
            <w:tcBorders>
              <w:top w:val="nil"/>
              <w:left w:val="nil"/>
              <w:bottom w:val="nil"/>
              <w:right w:val="nil"/>
            </w:tcBorders>
            <w:shd w:val="clear" w:color="auto" w:fill="auto"/>
            <w:noWrap/>
            <w:vAlign w:val="bottom"/>
            <w:hideMark/>
          </w:tcPr>
          <w:p w14:paraId="7A26F650"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2,07</w:t>
            </w:r>
          </w:p>
        </w:tc>
        <w:tc>
          <w:tcPr>
            <w:tcW w:w="721" w:type="dxa"/>
            <w:tcBorders>
              <w:top w:val="nil"/>
              <w:left w:val="nil"/>
              <w:bottom w:val="nil"/>
              <w:right w:val="nil"/>
            </w:tcBorders>
            <w:shd w:val="clear" w:color="auto" w:fill="auto"/>
            <w:noWrap/>
            <w:vAlign w:val="bottom"/>
            <w:hideMark/>
          </w:tcPr>
          <w:p w14:paraId="43C4435D"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2,00</w:t>
            </w:r>
          </w:p>
        </w:tc>
        <w:tc>
          <w:tcPr>
            <w:tcW w:w="721" w:type="dxa"/>
            <w:tcBorders>
              <w:top w:val="nil"/>
              <w:left w:val="nil"/>
              <w:bottom w:val="nil"/>
              <w:right w:val="nil"/>
            </w:tcBorders>
            <w:shd w:val="clear" w:color="auto" w:fill="auto"/>
            <w:noWrap/>
            <w:vAlign w:val="bottom"/>
            <w:hideMark/>
          </w:tcPr>
          <w:p w14:paraId="5B591AA1"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1,90</w:t>
            </w:r>
          </w:p>
        </w:tc>
        <w:tc>
          <w:tcPr>
            <w:tcW w:w="721" w:type="dxa"/>
            <w:tcBorders>
              <w:top w:val="nil"/>
              <w:left w:val="nil"/>
            </w:tcBorders>
            <w:shd w:val="clear" w:color="auto" w:fill="auto"/>
            <w:vAlign w:val="bottom"/>
          </w:tcPr>
          <w:p w14:paraId="045F7626" w14:textId="77777777" w:rsidR="00F30FCA" w:rsidRPr="00AC2D29" w:rsidRDefault="00F30FCA" w:rsidP="00BB60D9">
            <w:pPr>
              <w:spacing w:after="0" w:line="240" w:lineRule="auto"/>
              <w:jc w:val="right"/>
              <w:rPr>
                <w:rFonts w:eastAsia="Times New Roman" w:cs="Calibri"/>
                <w:color w:val="000000"/>
                <w:sz w:val="18"/>
                <w:szCs w:val="18"/>
                <w:lang w:val="en-US"/>
              </w:rPr>
            </w:pPr>
            <w:r w:rsidRPr="003958B3">
              <w:rPr>
                <w:rFonts w:eastAsia="Times New Roman" w:cs="Calibri"/>
                <w:color w:val="000000"/>
                <w:sz w:val="18"/>
                <w:szCs w:val="18"/>
                <w:lang w:val="en-US"/>
              </w:rPr>
              <w:t>0,00</w:t>
            </w:r>
          </w:p>
        </w:tc>
        <w:tc>
          <w:tcPr>
            <w:tcW w:w="721" w:type="dxa"/>
            <w:tcBorders>
              <w:top w:val="nil"/>
              <w:left w:val="nil"/>
            </w:tcBorders>
          </w:tcPr>
          <w:p w14:paraId="5D44333F" w14:textId="77777777" w:rsidR="00F30FCA" w:rsidRPr="003958B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0,00</w:t>
            </w:r>
          </w:p>
        </w:tc>
        <w:tc>
          <w:tcPr>
            <w:tcW w:w="721" w:type="dxa"/>
            <w:tcBorders>
              <w:top w:val="nil"/>
              <w:left w:val="nil"/>
            </w:tcBorders>
          </w:tcPr>
          <w:p w14:paraId="1C6ECE82"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0,00</w:t>
            </w:r>
          </w:p>
        </w:tc>
        <w:tc>
          <w:tcPr>
            <w:tcW w:w="721" w:type="dxa"/>
            <w:tcBorders>
              <w:top w:val="nil"/>
              <w:left w:val="nil"/>
            </w:tcBorders>
          </w:tcPr>
          <w:p w14:paraId="61F503CD"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0,00</w:t>
            </w:r>
          </w:p>
        </w:tc>
        <w:tc>
          <w:tcPr>
            <w:tcW w:w="721" w:type="dxa"/>
            <w:tcBorders>
              <w:top w:val="nil"/>
              <w:left w:val="nil"/>
            </w:tcBorders>
          </w:tcPr>
          <w:p w14:paraId="0F9FC09E"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0,00</w:t>
            </w:r>
          </w:p>
        </w:tc>
        <w:tc>
          <w:tcPr>
            <w:tcW w:w="721" w:type="dxa"/>
            <w:tcBorders>
              <w:top w:val="nil"/>
              <w:left w:val="nil"/>
            </w:tcBorders>
          </w:tcPr>
          <w:p w14:paraId="7EAD2B83"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1,70</w:t>
            </w:r>
          </w:p>
        </w:tc>
      </w:tr>
      <w:tr w:rsidR="00F30FCA" w:rsidRPr="003958B3" w14:paraId="34968380" w14:textId="77777777" w:rsidTr="00BB60D9">
        <w:trPr>
          <w:trHeight w:val="261"/>
        </w:trPr>
        <w:tc>
          <w:tcPr>
            <w:tcW w:w="284" w:type="dxa"/>
            <w:tcBorders>
              <w:top w:val="nil"/>
              <w:left w:val="nil"/>
              <w:bottom w:val="nil"/>
              <w:right w:val="nil"/>
            </w:tcBorders>
            <w:shd w:val="clear" w:color="auto" w:fill="auto"/>
            <w:noWrap/>
            <w:vAlign w:val="bottom"/>
            <w:hideMark/>
          </w:tcPr>
          <w:p w14:paraId="2F377939"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7E325CC4"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15–19</w:t>
            </w:r>
          </w:p>
        </w:tc>
        <w:tc>
          <w:tcPr>
            <w:tcW w:w="721" w:type="dxa"/>
            <w:tcBorders>
              <w:top w:val="nil"/>
              <w:left w:val="nil"/>
              <w:bottom w:val="nil"/>
              <w:right w:val="nil"/>
            </w:tcBorders>
            <w:shd w:val="clear" w:color="auto" w:fill="auto"/>
            <w:noWrap/>
            <w:vAlign w:val="bottom"/>
            <w:hideMark/>
          </w:tcPr>
          <w:p w14:paraId="6D1DBBF8"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14,41</w:t>
            </w:r>
          </w:p>
        </w:tc>
        <w:tc>
          <w:tcPr>
            <w:tcW w:w="720" w:type="dxa"/>
            <w:tcBorders>
              <w:top w:val="nil"/>
              <w:left w:val="nil"/>
              <w:bottom w:val="nil"/>
              <w:right w:val="nil"/>
            </w:tcBorders>
            <w:shd w:val="clear" w:color="auto" w:fill="auto"/>
            <w:noWrap/>
            <w:vAlign w:val="bottom"/>
            <w:hideMark/>
          </w:tcPr>
          <w:p w14:paraId="28C1012C"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6,24</w:t>
            </w:r>
          </w:p>
        </w:tc>
        <w:tc>
          <w:tcPr>
            <w:tcW w:w="721" w:type="dxa"/>
            <w:tcBorders>
              <w:top w:val="nil"/>
              <w:left w:val="nil"/>
              <w:bottom w:val="nil"/>
              <w:right w:val="nil"/>
            </w:tcBorders>
            <w:shd w:val="clear" w:color="auto" w:fill="auto"/>
            <w:noWrap/>
            <w:vAlign w:val="bottom"/>
            <w:hideMark/>
          </w:tcPr>
          <w:p w14:paraId="0F56B401"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16,67</w:t>
            </w:r>
          </w:p>
        </w:tc>
        <w:tc>
          <w:tcPr>
            <w:tcW w:w="721" w:type="dxa"/>
            <w:tcBorders>
              <w:top w:val="nil"/>
              <w:left w:val="nil"/>
              <w:bottom w:val="nil"/>
              <w:right w:val="nil"/>
            </w:tcBorders>
            <w:shd w:val="clear" w:color="auto" w:fill="auto"/>
            <w:noWrap/>
            <w:vAlign w:val="bottom"/>
            <w:hideMark/>
          </w:tcPr>
          <w:p w14:paraId="0C4434A0"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8,29</w:t>
            </w:r>
          </w:p>
        </w:tc>
        <w:tc>
          <w:tcPr>
            <w:tcW w:w="721" w:type="dxa"/>
            <w:tcBorders>
              <w:top w:val="nil"/>
              <w:left w:val="nil"/>
            </w:tcBorders>
            <w:shd w:val="clear" w:color="auto" w:fill="auto"/>
            <w:vAlign w:val="bottom"/>
          </w:tcPr>
          <w:p w14:paraId="2FA3A2B0" w14:textId="77777777" w:rsidR="00F30FCA" w:rsidRPr="00AC2D29" w:rsidRDefault="00F30FCA" w:rsidP="00BB60D9">
            <w:pPr>
              <w:spacing w:after="0" w:line="240" w:lineRule="auto"/>
              <w:jc w:val="right"/>
              <w:rPr>
                <w:rFonts w:eastAsia="Times New Roman" w:cs="Calibri"/>
                <w:color w:val="000000"/>
                <w:sz w:val="18"/>
                <w:szCs w:val="18"/>
                <w:lang w:val="en-US"/>
              </w:rPr>
            </w:pPr>
            <w:r w:rsidRPr="003958B3">
              <w:rPr>
                <w:rFonts w:eastAsia="Times New Roman" w:cs="Calibri"/>
                <w:color w:val="000000"/>
                <w:sz w:val="18"/>
                <w:szCs w:val="18"/>
                <w:lang w:val="en-US"/>
              </w:rPr>
              <w:t>12,41</w:t>
            </w:r>
          </w:p>
        </w:tc>
        <w:tc>
          <w:tcPr>
            <w:tcW w:w="721" w:type="dxa"/>
            <w:tcBorders>
              <w:top w:val="nil"/>
              <w:left w:val="nil"/>
            </w:tcBorders>
          </w:tcPr>
          <w:p w14:paraId="33A4F522" w14:textId="77777777" w:rsidR="00F30FCA" w:rsidRPr="003958B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18,47</w:t>
            </w:r>
          </w:p>
        </w:tc>
        <w:tc>
          <w:tcPr>
            <w:tcW w:w="721" w:type="dxa"/>
            <w:tcBorders>
              <w:top w:val="nil"/>
              <w:left w:val="nil"/>
            </w:tcBorders>
          </w:tcPr>
          <w:p w14:paraId="5A5CDFDC"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12,03</w:t>
            </w:r>
          </w:p>
        </w:tc>
        <w:tc>
          <w:tcPr>
            <w:tcW w:w="721" w:type="dxa"/>
            <w:tcBorders>
              <w:top w:val="nil"/>
              <w:left w:val="nil"/>
            </w:tcBorders>
          </w:tcPr>
          <w:p w14:paraId="3804D1D7"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11,79</w:t>
            </w:r>
          </w:p>
        </w:tc>
        <w:tc>
          <w:tcPr>
            <w:tcW w:w="721" w:type="dxa"/>
            <w:tcBorders>
              <w:top w:val="nil"/>
              <w:left w:val="nil"/>
            </w:tcBorders>
          </w:tcPr>
          <w:p w14:paraId="2BF2F38F"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5,62</w:t>
            </w:r>
          </w:p>
        </w:tc>
        <w:tc>
          <w:tcPr>
            <w:tcW w:w="721" w:type="dxa"/>
            <w:tcBorders>
              <w:top w:val="nil"/>
              <w:left w:val="nil"/>
            </w:tcBorders>
          </w:tcPr>
          <w:p w14:paraId="22766F3F" w14:textId="2C4EC59D" w:rsidR="00F30FCA" w:rsidRDefault="00E501C8"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8,96</w:t>
            </w:r>
          </w:p>
        </w:tc>
      </w:tr>
      <w:tr w:rsidR="00F30FCA" w:rsidRPr="003958B3" w14:paraId="1F42B18D" w14:textId="77777777" w:rsidTr="00BB60D9">
        <w:trPr>
          <w:trHeight w:val="261"/>
        </w:trPr>
        <w:tc>
          <w:tcPr>
            <w:tcW w:w="284" w:type="dxa"/>
            <w:tcBorders>
              <w:top w:val="nil"/>
              <w:left w:val="nil"/>
              <w:bottom w:val="nil"/>
              <w:right w:val="nil"/>
            </w:tcBorders>
            <w:shd w:val="clear" w:color="auto" w:fill="auto"/>
            <w:noWrap/>
            <w:vAlign w:val="bottom"/>
            <w:hideMark/>
          </w:tcPr>
          <w:p w14:paraId="0D3FA782"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5E09F02E"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20–24</w:t>
            </w:r>
          </w:p>
        </w:tc>
        <w:tc>
          <w:tcPr>
            <w:tcW w:w="721" w:type="dxa"/>
            <w:tcBorders>
              <w:top w:val="nil"/>
              <w:left w:val="nil"/>
              <w:bottom w:val="nil"/>
              <w:right w:val="nil"/>
            </w:tcBorders>
            <w:shd w:val="clear" w:color="auto" w:fill="auto"/>
            <w:noWrap/>
            <w:vAlign w:val="bottom"/>
            <w:hideMark/>
          </w:tcPr>
          <w:p w14:paraId="3E4FF944"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26,47</w:t>
            </w:r>
          </w:p>
        </w:tc>
        <w:tc>
          <w:tcPr>
            <w:tcW w:w="720" w:type="dxa"/>
            <w:tcBorders>
              <w:top w:val="nil"/>
              <w:left w:val="nil"/>
              <w:bottom w:val="nil"/>
              <w:right w:val="nil"/>
            </w:tcBorders>
            <w:shd w:val="clear" w:color="auto" w:fill="auto"/>
            <w:noWrap/>
            <w:vAlign w:val="bottom"/>
            <w:hideMark/>
          </w:tcPr>
          <w:p w14:paraId="1D1A7667"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5,71</w:t>
            </w:r>
          </w:p>
        </w:tc>
        <w:tc>
          <w:tcPr>
            <w:tcW w:w="721" w:type="dxa"/>
            <w:tcBorders>
              <w:top w:val="nil"/>
              <w:left w:val="nil"/>
              <w:bottom w:val="nil"/>
              <w:right w:val="nil"/>
            </w:tcBorders>
            <w:shd w:val="clear" w:color="auto" w:fill="auto"/>
            <w:noWrap/>
            <w:vAlign w:val="bottom"/>
            <w:hideMark/>
          </w:tcPr>
          <w:p w14:paraId="1B3D18F3"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13,34</w:t>
            </w:r>
          </w:p>
        </w:tc>
        <w:tc>
          <w:tcPr>
            <w:tcW w:w="721" w:type="dxa"/>
            <w:tcBorders>
              <w:top w:val="nil"/>
              <w:left w:val="nil"/>
              <w:bottom w:val="nil"/>
              <w:right w:val="nil"/>
            </w:tcBorders>
            <w:shd w:val="clear" w:color="auto" w:fill="auto"/>
            <w:noWrap/>
            <w:vAlign w:val="bottom"/>
            <w:hideMark/>
          </w:tcPr>
          <w:p w14:paraId="11F2D95A"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12,86</w:t>
            </w:r>
          </w:p>
        </w:tc>
        <w:tc>
          <w:tcPr>
            <w:tcW w:w="721" w:type="dxa"/>
            <w:tcBorders>
              <w:top w:val="nil"/>
              <w:left w:val="nil"/>
            </w:tcBorders>
            <w:shd w:val="clear" w:color="auto" w:fill="auto"/>
            <w:vAlign w:val="bottom"/>
          </w:tcPr>
          <w:p w14:paraId="2C891894" w14:textId="77777777" w:rsidR="00F30FCA" w:rsidRPr="00AC2D29" w:rsidRDefault="00F30FCA" w:rsidP="00BB60D9">
            <w:pPr>
              <w:spacing w:after="0" w:line="240" w:lineRule="auto"/>
              <w:jc w:val="right"/>
              <w:rPr>
                <w:rFonts w:eastAsia="Times New Roman" w:cs="Calibri"/>
                <w:color w:val="000000"/>
                <w:sz w:val="18"/>
                <w:szCs w:val="18"/>
                <w:lang w:val="en-US"/>
              </w:rPr>
            </w:pPr>
            <w:r w:rsidRPr="003958B3">
              <w:rPr>
                <w:rFonts w:eastAsia="Times New Roman" w:cs="Calibri"/>
                <w:color w:val="000000"/>
                <w:sz w:val="18"/>
                <w:szCs w:val="18"/>
                <w:lang w:val="en-US"/>
              </w:rPr>
              <w:t>16,18</w:t>
            </w:r>
          </w:p>
        </w:tc>
        <w:tc>
          <w:tcPr>
            <w:tcW w:w="721" w:type="dxa"/>
            <w:tcBorders>
              <w:top w:val="nil"/>
              <w:left w:val="nil"/>
            </w:tcBorders>
          </w:tcPr>
          <w:p w14:paraId="2280B92A" w14:textId="77777777" w:rsidR="00F30FCA" w:rsidRPr="003958B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10,98</w:t>
            </w:r>
          </w:p>
        </w:tc>
        <w:tc>
          <w:tcPr>
            <w:tcW w:w="721" w:type="dxa"/>
            <w:tcBorders>
              <w:top w:val="nil"/>
              <w:left w:val="nil"/>
            </w:tcBorders>
          </w:tcPr>
          <w:p w14:paraId="3F4C3A1A"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25,96</w:t>
            </w:r>
          </w:p>
        </w:tc>
        <w:tc>
          <w:tcPr>
            <w:tcW w:w="721" w:type="dxa"/>
            <w:tcBorders>
              <w:top w:val="nil"/>
              <w:left w:val="nil"/>
            </w:tcBorders>
          </w:tcPr>
          <w:p w14:paraId="6A5DD9F9"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9,20</w:t>
            </w:r>
          </w:p>
        </w:tc>
        <w:tc>
          <w:tcPr>
            <w:tcW w:w="721" w:type="dxa"/>
            <w:tcBorders>
              <w:top w:val="nil"/>
              <w:left w:val="nil"/>
            </w:tcBorders>
          </w:tcPr>
          <w:p w14:paraId="2D802031"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14,62</w:t>
            </w:r>
          </w:p>
        </w:tc>
        <w:tc>
          <w:tcPr>
            <w:tcW w:w="721" w:type="dxa"/>
            <w:tcBorders>
              <w:top w:val="nil"/>
              <w:left w:val="nil"/>
            </w:tcBorders>
          </w:tcPr>
          <w:p w14:paraId="275FBF82"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12,77</w:t>
            </w:r>
          </w:p>
        </w:tc>
      </w:tr>
      <w:tr w:rsidR="00F30FCA" w:rsidRPr="003958B3" w14:paraId="5D3653B6" w14:textId="77777777" w:rsidTr="00BB60D9">
        <w:trPr>
          <w:trHeight w:val="261"/>
        </w:trPr>
        <w:tc>
          <w:tcPr>
            <w:tcW w:w="284" w:type="dxa"/>
            <w:tcBorders>
              <w:top w:val="nil"/>
              <w:left w:val="nil"/>
              <w:bottom w:val="nil"/>
              <w:right w:val="nil"/>
            </w:tcBorders>
            <w:shd w:val="clear" w:color="auto" w:fill="auto"/>
            <w:noWrap/>
            <w:vAlign w:val="bottom"/>
            <w:hideMark/>
          </w:tcPr>
          <w:p w14:paraId="5CA22119" w14:textId="77777777" w:rsidR="00F30FCA" w:rsidRPr="00AC2D29" w:rsidRDefault="00F30FCA" w:rsidP="00BB60D9">
            <w:pPr>
              <w:spacing w:after="0" w:line="240" w:lineRule="auto"/>
              <w:jc w:val="right"/>
              <w:rPr>
                <w:rFonts w:eastAsia="Times New Roman" w:cs="Calibri"/>
                <w:color w:val="000000"/>
                <w:sz w:val="18"/>
                <w:szCs w:val="18"/>
                <w:lang w:val="en-US"/>
              </w:rPr>
            </w:pPr>
            <w:r>
              <w:rPr>
                <w:noProof/>
                <w:lang w:val="en-US"/>
              </w:rPr>
              <w:drawing>
                <wp:anchor distT="0" distB="0" distL="114300" distR="114300" simplePos="0" relativeHeight="251678720" behindDoc="0" locked="0" layoutInCell="1" allowOverlap="1" wp14:anchorId="41202E00" wp14:editId="0A918C05">
                  <wp:simplePos x="0" y="0"/>
                  <wp:positionH relativeFrom="column">
                    <wp:posOffset>1270</wp:posOffset>
                  </wp:positionH>
                  <wp:positionV relativeFrom="paragraph">
                    <wp:posOffset>33655</wp:posOffset>
                  </wp:positionV>
                  <wp:extent cx="109220" cy="222885"/>
                  <wp:effectExtent l="0" t="0" r="0" b="0"/>
                  <wp:wrapNone/>
                  <wp:docPr id="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l="54095" b="33763"/>
                          <a:stretch>
                            <a:fillRect/>
                          </a:stretch>
                        </pic:blipFill>
                        <pic:spPr bwMode="auto">
                          <a:xfrm>
                            <a:off x="0" y="0"/>
                            <a:ext cx="109220" cy="2228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50" w:type="dxa"/>
            <w:tcBorders>
              <w:top w:val="nil"/>
              <w:left w:val="nil"/>
              <w:bottom w:val="nil"/>
              <w:right w:val="nil"/>
            </w:tcBorders>
            <w:shd w:val="clear" w:color="auto" w:fill="auto"/>
            <w:noWrap/>
            <w:vAlign w:val="bottom"/>
            <w:hideMark/>
          </w:tcPr>
          <w:p w14:paraId="52DCA2BC"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25–29</w:t>
            </w:r>
          </w:p>
        </w:tc>
        <w:tc>
          <w:tcPr>
            <w:tcW w:w="721" w:type="dxa"/>
            <w:tcBorders>
              <w:top w:val="nil"/>
              <w:left w:val="nil"/>
              <w:bottom w:val="nil"/>
              <w:right w:val="nil"/>
            </w:tcBorders>
            <w:shd w:val="clear" w:color="auto" w:fill="auto"/>
            <w:noWrap/>
            <w:vAlign w:val="bottom"/>
            <w:hideMark/>
          </w:tcPr>
          <w:p w14:paraId="755BDA4A"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19,86</w:t>
            </w:r>
          </w:p>
        </w:tc>
        <w:tc>
          <w:tcPr>
            <w:tcW w:w="720" w:type="dxa"/>
            <w:tcBorders>
              <w:top w:val="nil"/>
              <w:left w:val="nil"/>
              <w:bottom w:val="nil"/>
              <w:right w:val="nil"/>
            </w:tcBorders>
            <w:shd w:val="clear" w:color="auto" w:fill="auto"/>
            <w:noWrap/>
            <w:vAlign w:val="bottom"/>
            <w:hideMark/>
          </w:tcPr>
          <w:p w14:paraId="5FD23A79"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30,32</w:t>
            </w:r>
          </w:p>
        </w:tc>
        <w:tc>
          <w:tcPr>
            <w:tcW w:w="721" w:type="dxa"/>
            <w:tcBorders>
              <w:top w:val="nil"/>
              <w:left w:val="nil"/>
              <w:bottom w:val="nil"/>
              <w:right w:val="nil"/>
            </w:tcBorders>
            <w:shd w:val="clear" w:color="auto" w:fill="auto"/>
            <w:noWrap/>
            <w:vAlign w:val="bottom"/>
            <w:hideMark/>
          </w:tcPr>
          <w:p w14:paraId="1F1A1BE3"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14,93</w:t>
            </w:r>
          </w:p>
        </w:tc>
        <w:tc>
          <w:tcPr>
            <w:tcW w:w="721" w:type="dxa"/>
            <w:tcBorders>
              <w:top w:val="nil"/>
              <w:left w:val="nil"/>
              <w:bottom w:val="nil"/>
              <w:right w:val="nil"/>
            </w:tcBorders>
            <w:shd w:val="clear" w:color="auto" w:fill="auto"/>
            <w:noWrap/>
            <w:vAlign w:val="bottom"/>
            <w:hideMark/>
          </w:tcPr>
          <w:p w14:paraId="47AC8478"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18,13</w:t>
            </w:r>
          </w:p>
        </w:tc>
        <w:tc>
          <w:tcPr>
            <w:tcW w:w="721" w:type="dxa"/>
            <w:tcBorders>
              <w:top w:val="nil"/>
              <w:left w:val="nil"/>
            </w:tcBorders>
            <w:shd w:val="clear" w:color="auto" w:fill="auto"/>
            <w:vAlign w:val="bottom"/>
          </w:tcPr>
          <w:p w14:paraId="4062C17E" w14:textId="77777777" w:rsidR="00F30FCA" w:rsidRPr="00AC2D29" w:rsidRDefault="00F30FCA" w:rsidP="00BB60D9">
            <w:pPr>
              <w:spacing w:after="0" w:line="240" w:lineRule="auto"/>
              <w:jc w:val="right"/>
              <w:rPr>
                <w:rFonts w:eastAsia="Times New Roman" w:cs="Calibri"/>
                <w:color w:val="000000"/>
                <w:sz w:val="18"/>
                <w:szCs w:val="18"/>
                <w:lang w:val="en-US"/>
              </w:rPr>
            </w:pPr>
            <w:r w:rsidRPr="003958B3">
              <w:rPr>
                <w:rFonts w:eastAsia="Times New Roman" w:cs="Calibri"/>
                <w:color w:val="000000"/>
                <w:sz w:val="18"/>
                <w:szCs w:val="18"/>
                <w:lang w:val="en-US"/>
              </w:rPr>
              <w:t>3,29</w:t>
            </w:r>
          </w:p>
        </w:tc>
        <w:tc>
          <w:tcPr>
            <w:tcW w:w="721" w:type="dxa"/>
            <w:tcBorders>
              <w:top w:val="nil"/>
              <w:left w:val="nil"/>
            </w:tcBorders>
          </w:tcPr>
          <w:p w14:paraId="27A5C6B5" w14:textId="77777777" w:rsidR="00F30FCA" w:rsidRPr="003958B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16,73</w:t>
            </w:r>
          </w:p>
        </w:tc>
        <w:tc>
          <w:tcPr>
            <w:tcW w:w="721" w:type="dxa"/>
            <w:tcBorders>
              <w:top w:val="nil"/>
              <w:left w:val="nil"/>
            </w:tcBorders>
          </w:tcPr>
          <w:p w14:paraId="1DC4CF9E"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28,22</w:t>
            </w:r>
          </w:p>
        </w:tc>
        <w:tc>
          <w:tcPr>
            <w:tcW w:w="721" w:type="dxa"/>
            <w:tcBorders>
              <w:top w:val="nil"/>
              <w:left w:val="nil"/>
            </w:tcBorders>
          </w:tcPr>
          <w:p w14:paraId="225DAD47"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16,59</w:t>
            </w:r>
          </w:p>
        </w:tc>
        <w:tc>
          <w:tcPr>
            <w:tcW w:w="721" w:type="dxa"/>
            <w:tcBorders>
              <w:top w:val="nil"/>
              <w:left w:val="nil"/>
            </w:tcBorders>
          </w:tcPr>
          <w:p w14:paraId="7ECD3E34"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9,89</w:t>
            </w:r>
          </w:p>
        </w:tc>
        <w:tc>
          <w:tcPr>
            <w:tcW w:w="721" w:type="dxa"/>
            <w:tcBorders>
              <w:top w:val="nil"/>
              <w:left w:val="nil"/>
            </w:tcBorders>
          </w:tcPr>
          <w:p w14:paraId="22D840B0"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13,28</w:t>
            </w:r>
          </w:p>
        </w:tc>
      </w:tr>
      <w:tr w:rsidR="00F30FCA" w:rsidRPr="003958B3" w14:paraId="72B923C2" w14:textId="77777777" w:rsidTr="00BB60D9">
        <w:trPr>
          <w:trHeight w:val="261"/>
        </w:trPr>
        <w:tc>
          <w:tcPr>
            <w:tcW w:w="284" w:type="dxa"/>
            <w:tcBorders>
              <w:top w:val="nil"/>
              <w:left w:val="nil"/>
              <w:bottom w:val="nil"/>
              <w:right w:val="nil"/>
            </w:tcBorders>
            <w:shd w:val="clear" w:color="auto" w:fill="auto"/>
            <w:noWrap/>
            <w:vAlign w:val="bottom"/>
          </w:tcPr>
          <w:p w14:paraId="08365AAB" w14:textId="77777777" w:rsidR="00F30FCA" w:rsidRPr="00AC2D29" w:rsidRDefault="00F30FCA" w:rsidP="00BB60D9">
            <w:pPr>
              <w:spacing w:after="0" w:line="240" w:lineRule="auto"/>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2840F4AA"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30–39</w:t>
            </w:r>
          </w:p>
        </w:tc>
        <w:tc>
          <w:tcPr>
            <w:tcW w:w="721" w:type="dxa"/>
            <w:tcBorders>
              <w:top w:val="nil"/>
              <w:left w:val="nil"/>
              <w:bottom w:val="nil"/>
              <w:right w:val="nil"/>
            </w:tcBorders>
            <w:shd w:val="clear" w:color="auto" w:fill="auto"/>
            <w:noWrap/>
            <w:vAlign w:val="bottom"/>
            <w:hideMark/>
          </w:tcPr>
          <w:p w14:paraId="5EF6ED7B"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25,45</w:t>
            </w:r>
          </w:p>
        </w:tc>
        <w:tc>
          <w:tcPr>
            <w:tcW w:w="720" w:type="dxa"/>
            <w:tcBorders>
              <w:top w:val="nil"/>
              <w:left w:val="nil"/>
              <w:bottom w:val="nil"/>
              <w:right w:val="nil"/>
            </w:tcBorders>
            <w:shd w:val="clear" w:color="auto" w:fill="auto"/>
            <w:noWrap/>
            <w:vAlign w:val="bottom"/>
            <w:hideMark/>
          </w:tcPr>
          <w:p w14:paraId="42016BB7"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21,92</w:t>
            </w:r>
          </w:p>
        </w:tc>
        <w:tc>
          <w:tcPr>
            <w:tcW w:w="721" w:type="dxa"/>
            <w:tcBorders>
              <w:top w:val="nil"/>
              <w:left w:val="nil"/>
              <w:bottom w:val="nil"/>
              <w:right w:val="nil"/>
            </w:tcBorders>
            <w:shd w:val="clear" w:color="auto" w:fill="auto"/>
            <w:noWrap/>
            <w:vAlign w:val="bottom"/>
            <w:hideMark/>
          </w:tcPr>
          <w:p w14:paraId="4B8E11C3"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21,49</w:t>
            </w:r>
          </w:p>
        </w:tc>
        <w:tc>
          <w:tcPr>
            <w:tcW w:w="721" w:type="dxa"/>
            <w:tcBorders>
              <w:top w:val="nil"/>
              <w:left w:val="nil"/>
              <w:bottom w:val="nil"/>
              <w:right w:val="nil"/>
            </w:tcBorders>
            <w:shd w:val="clear" w:color="auto" w:fill="auto"/>
            <w:noWrap/>
            <w:vAlign w:val="bottom"/>
            <w:hideMark/>
          </w:tcPr>
          <w:p w14:paraId="244C4E38"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17,51</w:t>
            </w:r>
          </w:p>
        </w:tc>
        <w:tc>
          <w:tcPr>
            <w:tcW w:w="721" w:type="dxa"/>
            <w:tcBorders>
              <w:top w:val="nil"/>
              <w:left w:val="nil"/>
            </w:tcBorders>
            <w:shd w:val="clear" w:color="auto" w:fill="auto"/>
            <w:vAlign w:val="bottom"/>
          </w:tcPr>
          <w:p w14:paraId="1E616ECC" w14:textId="77777777" w:rsidR="00F30FCA" w:rsidRPr="00AC2D29" w:rsidRDefault="00F30FCA" w:rsidP="00BB60D9">
            <w:pPr>
              <w:spacing w:after="0" w:line="240" w:lineRule="auto"/>
              <w:jc w:val="right"/>
              <w:rPr>
                <w:rFonts w:eastAsia="Times New Roman" w:cs="Calibri"/>
                <w:color w:val="000000"/>
                <w:sz w:val="18"/>
                <w:szCs w:val="18"/>
                <w:lang w:val="en-US"/>
              </w:rPr>
            </w:pPr>
            <w:r w:rsidRPr="003958B3">
              <w:rPr>
                <w:rFonts w:eastAsia="Times New Roman" w:cs="Calibri"/>
                <w:color w:val="000000"/>
                <w:sz w:val="18"/>
                <w:szCs w:val="18"/>
                <w:lang w:val="en-US"/>
              </w:rPr>
              <w:t>24,96</w:t>
            </w:r>
          </w:p>
        </w:tc>
        <w:tc>
          <w:tcPr>
            <w:tcW w:w="721" w:type="dxa"/>
            <w:tcBorders>
              <w:top w:val="nil"/>
              <w:left w:val="nil"/>
            </w:tcBorders>
          </w:tcPr>
          <w:p w14:paraId="1AE44148" w14:textId="77777777" w:rsidR="00F30FCA" w:rsidRPr="003958B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25,55</w:t>
            </w:r>
          </w:p>
        </w:tc>
        <w:tc>
          <w:tcPr>
            <w:tcW w:w="721" w:type="dxa"/>
            <w:tcBorders>
              <w:top w:val="nil"/>
              <w:left w:val="nil"/>
            </w:tcBorders>
          </w:tcPr>
          <w:p w14:paraId="41A93156"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24,18</w:t>
            </w:r>
          </w:p>
        </w:tc>
        <w:tc>
          <w:tcPr>
            <w:tcW w:w="721" w:type="dxa"/>
            <w:tcBorders>
              <w:top w:val="nil"/>
              <w:left w:val="nil"/>
            </w:tcBorders>
          </w:tcPr>
          <w:p w14:paraId="12D68357"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20,16</w:t>
            </w:r>
          </w:p>
        </w:tc>
        <w:tc>
          <w:tcPr>
            <w:tcW w:w="721" w:type="dxa"/>
            <w:tcBorders>
              <w:top w:val="nil"/>
              <w:left w:val="nil"/>
            </w:tcBorders>
          </w:tcPr>
          <w:p w14:paraId="4A7964F1"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23,31</w:t>
            </w:r>
          </w:p>
        </w:tc>
        <w:tc>
          <w:tcPr>
            <w:tcW w:w="721" w:type="dxa"/>
            <w:tcBorders>
              <w:top w:val="nil"/>
              <w:left w:val="nil"/>
            </w:tcBorders>
          </w:tcPr>
          <w:p w14:paraId="2E223E34"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17,99</w:t>
            </w:r>
          </w:p>
        </w:tc>
      </w:tr>
      <w:tr w:rsidR="00F30FCA" w:rsidRPr="003958B3" w14:paraId="49D1F20E" w14:textId="77777777" w:rsidTr="00BB60D9">
        <w:trPr>
          <w:trHeight w:val="261"/>
        </w:trPr>
        <w:tc>
          <w:tcPr>
            <w:tcW w:w="284" w:type="dxa"/>
            <w:tcBorders>
              <w:top w:val="nil"/>
              <w:left w:val="nil"/>
              <w:bottom w:val="nil"/>
              <w:right w:val="nil"/>
            </w:tcBorders>
            <w:shd w:val="clear" w:color="auto" w:fill="auto"/>
            <w:noWrap/>
            <w:vAlign w:val="bottom"/>
          </w:tcPr>
          <w:p w14:paraId="439DC5A2"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16B3B0F2"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40–49</w:t>
            </w:r>
          </w:p>
        </w:tc>
        <w:tc>
          <w:tcPr>
            <w:tcW w:w="721" w:type="dxa"/>
            <w:tcBorders>
              <w:top w:val="nil"/>
              <w:left w:val="nil"/>
              <w:bottom w:val="nil"/>
              <w:right w:val="nil"/>
            </w:tcBorders>
            <w:shd w:val="clear" w:color="auto" w:fill="auto"/>
            <w:noWrap/>
            <w:vAlign w:val="bottom"/>
            <w:hideMark/>
          </w:tcPr>
          <w:p w14:paraId="0697E645"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25,84</w:t>
            </w:r>
          </w:p>
        </w:tc>
        <w:tc>
          <w:tcPr>
            <w:tcW w:w="720" w:type="dxa"/>
            <w:tcBorders>
              <w:top w:val="nil"/>
              <w:left w:val="nil"/>
              <w:bottom w:val="nil"/>
              <w:right w:val="nil"/>
            </w:tcBorders>
            <w:shd w:val="clear" w:color="auto" w:fill="auto"/>
            <w:noWrap/>
            <w:vAlign w:val="bottom"/>
            <w:hideMark/>
          </w:tcPr>
          <w:p w14:paraId="0C699AF1"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22,55</w:t>
            </w:r>
          </w:p>
        </w:tc>
        <w:tc>
          <w:tcPr>
            <w:tcW w:w="721" w:type="dxa"/>
            <w:tcBorders>
              <w:top w:val="nil"/>
              <w:left w:val="nil"/>
              <w:bottom w:val="nil"/>
              <w:right w:val="nil"/>
            </w:tcBorders>
            <w:shd w:val="clear" w:color="auto" w:fill="auto"/>
            <w:noWrap/>
            <w:vAlign w:val="bottom"/>
            <w:hideMark/>
          </w:tcPr>
          <w:p w14:paraId="4A69DA07"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23,61</w:t>
            </w:r>
          </w:p>
        </w:tc>
        <w:tc>
          <w:tcPr>
            <w:tcW w:w="721" w:type="dxa"/>
            <w:tcBorders>
              <w:top w:val="nil"/>
              <w:left w:val="nil"/>
              <w:bottom w:val="nil"/>
              <w:right w:val="nil"/>
            </w:tcBorders>
            <w:shd w:val="clear" w:color="auto" w:fill="auto"/>
            <w:noWrap/>
            <w:vAlign w:val="bottom"/>
            <w:hideMark/>
          </w:tcPr>
          <w:p w14:paraId="59DE2D83"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26,08</w:t>
            </w:r>
          </w:p>
        </w:tc>
        <w:tc>
          <w:tcPr>
            <w:tcW w:w="721" w:type="dxa"/>
            <w:tcBorders>
              <w:top w:val="nil"/>
              <w:left w:val="nil"/>
            </w:tcBorders>
            <w:shd w:val="clear" w:color="auto" w:fill="auto"/>
            <w:vAlign w:val="bottom"/>
          </w:tcPr>
          <w:p w14:paraId="3B84D4CE" w14:textId="77777777" w:rsidR="00F30FCA" w:rsidRPr="00AC2D29" w:rsidRDefault="00F30FCA" w:rsidP="00BB60D9">
            <w:pPr>
              <w:spacing w:after="0" w:line="240" w:lineRule="auto"/>
              <w:jc w:val="right"/>
              <w:rPr>
                <w:rFonts w:eastAsia="Times New Roman" w:cs="Calibri"/>
                <w:color w:val="000000"/>
                <w:sz w:val="18"/>
                <w:szCs w:val="18"/>
                <w:lang w:val="en-US"/>
              </w:rPr>
            </w:pPr>
            <w:r w:rsidRPr="003958B3">
              <w:rPr>
                <w:rFonts w:eastAsia="Times New Roman" w:cs="Calibri"/>
                <w:color w:val="000000"/>
                <w:sz w:val="18"/>
                <w:szCs w:val="18"/>
                <w:lang w:val="en-US"/>
              </w:rPr>
              <w:t>27,42</w:t>
            </w:r>
          </w:p>
        </w:tc>
        <w:tc>
          <w:tcPr>
            <w:tcW w:w="721" w:type="dxa"/>
            <w:tcBorders>
              <w:top w:val="nil"/>
              <w:left w:val="nil"/>
            </w:tcBorders>
          </w:tcPr>
          <w:p w14:paraId="71E4B0FC" w14:textId="77777777" w:rsidR="00F30FCA" w:rsidRPr="003958B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26,40</w:t>
            </w:r>
          </w:p>
        </w:tc>
        <w:tc>
          <w:tcPr>
            <w:tcW w:w="721" w:type="dxa"/>
            <w:tcBorders>
              <w:top w:val="nil"/>
              <w:left w:val="nil"/>
            </w:tcBorders>
          </w:tcPr>
          <w:p w14:paraId="6D669EB1"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29,89</w:t>
            </w:r>
          </w:p>
        </w:tc>
        <w:tc>
          <w:tcPr>
            <w:tcW w:w="721" w:type="dxa"/>
            <w:tcBorders>
              <w:top w:val="nil"/>
              <w:left w:val="nil"/>
            </w:tcBorders>
          </w:tcPr>
          <w:p w14:paraId="14E2E2EA"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26,78</w:t>
            </w:r>
          </w:p>
        </w:tc>
        <w:tc>
          <w:tcPr>
            <w:tcW w:w="721" w:type="dxa"/>
            <w:tcBorders>
              <w:top w:val="nil"/>
              <w:left w:val="nil"/>
            </w:tcBorders>
          </w:tcPr>
          <w:p w14:paraId="5F27F32A"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26,04</w:t>
            </w:r>
          </w:p>
        </w:tc>
        <w:tc>
          <w:tcPr>
            <w:tcW w:w="721" w:type="dxa"/>
            <w:tcBorders>
              <w:top w:val="nil"/>
              <w:left w:val="nil"/>
            </w:tcBorders>
          </w:tcPr>
          <w:p w14:paraId="1AA86907" w14:textId="2A9F8ED2"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18,</w:t>
            </w:r>
            <w:r w:rsidR="00E501C8">
              <w:rPr>
                <w:rFonts w:eastAsia="Times New Roman" w:cs="Calibri"/>
                <w:color w:val="000000"/>
                <w:sz w:val="18"/>
                <w:szCs w:val="18"/>
                <w:lang w:val="en-US"/>
              </w:rPr>
              <w:t>35</w:t>
            </w:r>
          </w:p>
        </w:tc>
      </w:tr>
      <w:tr w:rsidR="00F30FCA" w:rsidRPr="003958B3" w14:paraId="637611C2" w14:textId="77777777" w:rsidTr="00BB60D9">
        <w:trPr>
          <w:trHeight w:val="261"/>
        </w:trPr>
        <w:tc>
          <w:tcPr>
            <w:tcW w:w="284" w:type="dxa"/>
            <w:tcBorders>
              <w:top w:val="nil"/>
              <w:left w:val="nil"/>
              <w:bottom w:val="nil"/>
              <w:right w:val="nil"/>
            </w:tcBorders>
            <w:shd w:val="clear" w:color="auto" w:fill="auto"/>
            <w:noWrap/>
            <w:vAlign w:val="bottom"/>
            <w:hideMark/>
          </w:tcPr>
          <w:p w14:paraId="163FEBFD"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2D4D07C7"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50–64</w:t>
            </w:r>
          </w:p>
        </w:tc>
        <w:tc>
          <w:tcPr>
            <w:tcW w:w="721" w:type="dxa"/>
            <w:tcBorders>
              <w:top w:val="nil"/>
              <w:left w:val="nil"/>
              <w:bottom w:val="nil"/>
              <w:right w:val="nil"/>
            </w:tcBorders>
            <w:shd w:val="clear" w:color="auto" w:fill="auto"/>
            <w:noWrap/>
            <w:vAlign w:val="bottom"/>
            <w:hideMark/>
          </w:tcPr>
          <w:p w14:paraId="7F301FFA"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41,12</w:t>
            </w:r>
          </w:p>
        </w:tc>
        <w:tc>
          <w:tcPr>
            <w:tcW w:w="720" w:type="dxa"/>
            <w:tcBorders>
              <w:top w:val="nil"/>
              <w:left w:val="nil"/>
              <w:bottom w:val="nil"/>
              <w:right w:val="nil"/>
            </w:tcBorders>
            <w:shd w:val="clear" w:color="auto" w:fill="auto"/>
            <w:noWrap/>
            <w:vAlign w:val="bottom"/>
            <w:hideMark/>
          </w:tcPr>
          <w:p w14:paraId="7447ACFB"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51,55</w:t>
            </w:r>
          </w:p>
        </w:tc>
        <w:tc>
          <w:tcPr>
            <w:tcW w:w="721" w:type="dxa"/>
            <w:tcBorders>
              <w:top w:val="nil"/>
              <w:left w:val="nil"/>
              <w:bottom w:val="nil"/>
              <w:right w:val="nil"/>
            </w:tcBorders>
            <w:shd w:val="clear" w:color="auto" w:fill="auto"/>
            <w:noWrap/>
            <w:vAlign w:val="bottom"/>
            <w:hideMark/>
          </w:tcPr>
          <w:p w14:paraId="7CC4206D"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32,71</w:t>
            </w:r>
          </w:p>
        </w:tc>
        <w:tc>
          <w:tcPr>
            <w:tcW w:w="721" w:type="dxa"/>
            <w:tcBorders>
              <w:top w:val="nil"/>
              <w:left w:val="nil"/>
              <w:bottom w:val="nil"/>
              <w:right w:val="nil"/>
            </w:tcBorders>
            <w:shd w:val="clear" w:color="auto" w:fill="auto"/>
            <w:noWrap/>
            <w:vAlign w:val="bottom"/>
            <w:hideMark/>
          </w:tcPr>
          <w:p w14:paraId="0B1CF08F"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42,44</w:t>
            </w:r>
          </w:p>
        </w:tc>
        <w:tc>
          <w:tcPr>
            <w:tcW w:w="721" w:type="dxa"/>
            <w:tcBorders>
              <w:top w:val="nil"/>
              <w:left w:val="nil"/>
            </w:tcBorders>
            <w:shd w:val="clear" w:color="auto" w:fill="auto"/>
            <w:vAlign w:val="bottom"/>
          </w:tcPr>
          <w:p w14:paraId="70455445" w14:textId="77777777" w:rsidR="00F30FCA" w:rsidRPr="00AC2D29" w:rsidRDefault="00F30FCA" w:rsidP="00BB60D9">
            <w:pPr>
              <w:spacing w:after="0" w:line="240" w:lineRule="auto"/>
              <w:jc w:val="right"/>
              <w:rPr>
                <w:rFonts w:eastAsia="Times New Roman" w:cs="Calibri"/>
                <w:color w:val="000000"/>
                <w:sz w:val="18"/>
                <w:szCs w:val="18"/>
                <w:lang w:val="en-US"/>
              </w:rPr>
            </w:pPr>
            <w:r w:rsidRPr="003958B3">
              <w:rPr>
                <w:rFonts w:eastAsia="Times New Roman" w:cs="Calibri"/>
                <w:color w:val="000000"/>
                <w:sz w:val="18"/>
                <w:szCs w:val="18"/>
                <w:lang w:val="en-US"/>
              </w:rPr>
              <w:t>29,74</w:t>
            </w:r>
          </w:p>
        </w:tc>
        <w:tc>
          <w:tcPr>
            <w:tcW w:w="721" w:type="dxa"/>
            <w:tcBorders>
              <w:top w:val="nil"/>
              <w:left w:val="nil"/>
            </w:tcBorders>
          </w:tcPr>
          <w:p w14:paraId="2EBECF5B" w14:textId="77777777" w:rsidR="00F30FCA" w:rsidRPr="003958B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47,64</w:t>
            </w:r>
          </w:p>
        </w:tc>
        <w:tc>
          <w:tcPr>
            <w:tcW w:w="721" w:type="dxa"/>
            <w:tcBorders>
              <w:top w:val="nil"/>
              <w:left w:val="nil"/>
            </w:tcBorders>
          </w:tcPr>
          <w:p w14:paraId="6925AC4D"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40,22</w:t>
            </w:r>
          </w:p>
        </w:tc>
        <w:tc>
          <w:tcPr>
            <w:tcW w:w="721" w:type="dxa"/>
            <w:tcBorders>
              <w:top w:val="nil"/>
              <w:left w:val="nil"/>
            </w:tcBorders>
          </w:tcPr>
          <w:p w14:paraId="654FE26F"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36,08</w:t>
            </w:r>
          </w:p>
        </w:tc>
        <w:tc>
          <w:tcPr>
            <w:tcW w:w="721" w:type="dxa"/>
            <w:tcBorders>
              <w:top w:val="nil"/>
              <w:left w:val="nil"/>
            </w:tcBorders>
          </w:tcPr>
          <w:p w14:paraId="44AE9BB5"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32,36</w:t>
            </w:r>
          </w:p>
        </w:tc>
        <w:tc>
          <w:tcPr>
            <w:tcW w:w="721" w:type="dxa"/>
            <w:tcBorders>
              <w:top w:val="nil"/>
              <w:left w:val="nil"/>
            </w:tcBorders>
          </w:tcPr>
          <w:p w14:paraId="7998515B" w14:textId="70DE6AD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3</w:t>
            </w:r>
            <w:r w:rsidR="00E501C8">
              <w:rPr>
                <w:rFonts w:eastAsia="Times New Roman" w:cs="Calibri"/>
                <w:color w:val="000000"/>
                <w:sz w:val="18"/>
                <w:szCs w:val="18"/>
                <w:lang w:val="en-US"/>
              </w:rPr>
              <w:t>3,04</w:t>
            </w:r>
          </w:p>
        </w:tc>
      </w:tr>
      <w:tr w:rsidR="00F30FCA" w:rsidRPr="003958B3" w14:paraId="47934449" w14:textId="77777777" w:rsidTr="00BB60D9">
        <w:trPr>
          <w:trHeight w:val="261"/>
        </w:trPr>
        <w:tc>
          <w:tcPr>
            <w:tcW w:w="284" w:type="dxa"/>
            <w:tcBorders>
              <w:top w:val="nil"/>
              <w:left w:val="nil"/>
              <w:bottom w:val="nil"/>
              <w:right w:val="nil"/>
            </w:tcBorders>
            <w:shd w:val="clear" w:color="auto" w:fill="auto"/>
            <w:noWrap/>
            <w:vAlign w:val="bottom"/>
            <w:hideMark/>
          </w:tcPr>
          <w:p w14:paraId="43942980"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2608EE2A"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65–74</w:t>
            </w:r>
          </w:p>
        </w:tc>
        <w:tc>
          <w:tcPr>
            <w:tcW w:w="721" w:type="dxa"/>
            <w:tcBorders>
              <w:top w:val="nil"/>
              <w:left w:val="nil"/>
              <w:bottom w:val="nil"/>
              <w:right w:val="nil"/>
            </w:tcBorders>
            <w:shd w:val="clear" w:color="auto" w:fill="auto"/>
            <w:noWrap/>
            <w:vAlign w:val="bottom"/>
            <w:hideMark/>
          </w:tcPr>
          <w:p w14:paraId="3FA592DB"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34,41</w:t>
            </w:r>
          </w:p>
        </w:tc>
        <w:tc>
          <w:tcPr>
            <w:tcW w:w="720" w:type="dxa"/>
            <w:tcBorders>
              <w:top w:val="nil"/>
              <w:left w:val="nil"/>
              <w:bottom w:val="nil"/>
              <w:right w:val="nil"/>
            </w:tcBorders>
            <w:shd w:val="clear" w:color="auto" w:fill="auto"/>
            <w:noWrap/>
            <w:vAlign w:val="bottom"/>
            <w:hideMark/>
          </w:tcPr>
          <w:p w14:paraId="4DFFADFB"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46,31</w:t>
            </w:r>
          </w:p>
        </w:tc>
        <w:tc>
          <w:tcPr>
            <w:tcW w:w="721" w:type="dxa"/>
            <w:tcBorders>
              <w:top w:val="nil"/>
              <w:left w:val="nil"/>
              <w:bottom w:val="nil"/>
              <w:right w:val="nil"/>
            </w:tcBorders>
            <w:shd w:val="clear" w:color="auto" w:fill="auto"/>
            <w:noWrap/>
            <w:vAlign w:val="bottom"/>
            <w:hideMark/>
          </w:tcPr>
          <w:p w14:paraId="64C24887"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51,17</w:t>
            </w:r>
          </w:p>
        </w:tc>
        <w:tc>
          <w:tcPr>
            <w:tcW w:w="721" w:type="dxa"/>
            <w:tcBorders>
              <w:top w:val="nil"/>
              <w:left w:val="nil"/>
              <w:bottom w:val="nil"/>
              <w:right w:val="nil"/>
            </w:tcBorders>
            <w:shd w:val="clear" w:color="auto" w:fill="auto"/>
            <w:noWrap/>
            <w:vAlign w:val="bottom"/>
            <w:hideMark/>
          </w:tcPr>
          <w:p w14:paraId="0C6554CA"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53,94</w:t>
            </w:r>
          </w:p>
        </w:tc>
        <w:tc>
          <w:tcPr>
            <w:tcW w:w="721" w:type="dxa"/>
            <w:tcBorders>
              <w:top w:val="nil"/>
              <w:left w:val="nil"/>
            </w:tcBorders>
            <w:shd w:val="clear" w:color="auto" w:fill="auto"/>
            <w:vAlign w:val="bottom"/>
          </w:tcPr>
          <w:p w14:paraId="26727285" w14:textId="77777777" w:rsidR="00F30FCA" w:rsidRPr="00AC2D29" w:rsidRDefault="00F30FCA" w:rsidP="00BB60D9">
            <w:pPr>
              <w:spacing w:after="0" w:line="240" w:lineRule="auto"/>
              <w:jc w:val="right"/>
              <w:rPr>
                <w:rFonts w:eastAsia="Times New Roman" w:cs="Calibri"/>
                <w:color w:val="000000"/>
                <w:sz w:val="18"/>
                <w:szCs w:val="18"/>
                <w:lang w:val="en-US"/>
              </w:rPr>
            </w:pPr>
            <w:r w:rsidRPr="003958B3">
              <w:rPr>
                <w:rFonts w:eastAsia="Times New Roman" w:cs="Calibri"/>
                <w:color w:val="000000"/>
                <w:sz w:val="18"/>
                <w:szCs w:val="18"/>
                <w:lang w:val="en-US"/>
              </w:rPr>
              <w:t>46,91</w:t>
            </w:r>
          </w:p>
        </w:tc>
        <w:tc>
          <w:tcPr>
            <w:tcW w:w="721" w:type="dxa"/>
            <w:tcBorders>
              <w:top w:val="nil"/>
              <w:left w:val="nil"/>
            </w:tcBorders>
          </w:tcPr>
          <w:p w14:paraId="0FA02772" w14:textId="77777777" w:rsidR="00F30FCA" w:rsidRPr="003958B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41,17</w:t>
            </w:r>
          </w:p>
        </w:tc>
        <w:tc>
          <w:tcPr>
            <w:tcW w:w="721" w:type="dxa"/>
            <w:tcBorders>
              <w:top w:val="nil"/>
              <w:left w:val="nil"/>
            </w:tcBorders>
          </w:tcPr>
          <w:p w14:paraId="0E15ECB3"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39,58</w:t>
            </w:r>
          </w:p>
        </w:tc>
        <w:tc>
          <w:tcPr>
            <w:tcW w:w="721" w:type="dxa"/>
            <w:tcBorders>
              <w:top w:val="nil"/>
              <w:left w:val="nil"/>
            </w:tcBorders>
          </w:tcPr>
          <w:p w14:paraId="7A264FE9"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38,55</w:t>
            </w:r>
          </w:p>
        </w:tc>
        <w:tc>
          <w:tcPr>
            <w:tcW w:w="721" w:type="dxa"/>
            <w:tcBorders>
              <w:top w:val="nil"/>
              <w:left w:val="nil"/>
            </w:tcBorders>
          </w:tcPr>
          <w:p w14:paraId="2AD4A963"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34,83</w:t>
            </w:r>
          </w:p>
        </w:tc>
        <w:tc>
          <w:tcPr>
            <w:tcW w:w="721" w:type="dxa"/>
            <w:tcBorders>
              <w:top w:val="nil"/>
              <w:left w:val="nil"/>
            </w:tcBorders>
          </w:tcPr>
          <w:p w14:paraId="3B730BAA" w14:textId="4EBCF13B" w:rsidR="00F30FCA" w:rsidRDefault="00E501C8"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40,93</w:t>
            </w:r>
          </w:p>
        </w:tc>
      </w:tr>
      <w:tr w:rsidR="00F30FCA" w:rsidRPr="003958B3" w14:paraId="560F5050" w14:textId="77777777" w:rsidTr="00BB60D9">
        <w:trPr>
          <w:trHeight w:val="261"/>
        </w:trPr>
        <w:tc>
          <w:tcPr>
            <w:tcW w:w="284" w:type="dxa"/>
            <w:tcBorders>
              <w:top w:val="nil"/>
              <w:left w:val="nil"/>
              <w:bottom w:val="nil"/>
              <w:right w:val="nil"/>
            </w:tcBorders>
            <w:shd w:val="clear" w:color="auto" w:fill="auto"/>
            <w:noWrap/>
            <w:vAlign w:val="bottom"/>
            <w:hideMark/>
          </w:tcPr>
          <w:p w14:paraId="77AF81F4"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23195AE3"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75–84</w:t>
            </w:r>
          </w:p>
        </w:tc>
        <w:tc>
          <w:tcPr>
            <w:tcW w:w="721" w:type="dxa"/>
            <w:tcBorders>
              <w:top w:val="nil"/>
              <w:left w:val="nil"/>
              <w:bottom w:val="nil"/>
              <w:right w:val="nil"/>
            </w:tcBorders>
            <w:shd w:val="clear" w:color="auto" w:fill="auto"/>
            <w:noWrap/>
            <w:vAlign w:val="bottom"/>
            <w:hideMark/>
          </w:tcPr>
          <w:p w14:paraId="1EC08A03"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74,63</w:t>
            </w:r>
          </w:p>
        </w:tc>
        <w:tc>
          <w:tcPr>
            <w:tcW w:w="720" w:type="dxa"/>
            <w:tcBorders>
              <w:top w:val="nil"/>
              <w:left w:val="nil"/>
              <w:bottom w:val="nil"/>
              <w:right w:val="nil"/>
            </w:tcBorders>
            <w:shd w:val="clear" w:color="auto" w:fill="auto"/>
            <w:noWrap/>
            <w:vAlign w:val="bottom"/>
            <w:hideMark/>
          </w:tcPr>
          <w:p w14:paraId="5B7B5CDF"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93,18</w:t>
            </w:r>
          </w:p>
        </w:tc>
        <w:tc>
          <w:tcPr>
            <w:tcW w:w="721" w:type="dxa"/>
            <w:tcBorders>
              <w:top w:val="nil"/>
              <w:left w:val="nil"/>
              <w:bottom w:val="nil"/>
              <w:right w:val="nil"/>
            </w:tcBorders>
            <w:shd w:val="clear" w:color="auto" w:fill="auto"/>
            <w:noWrap/>
            <w:vAlign w:val="bottom"/>
            <w:hideMark/>
          </w:tcPr>
          <w:p w14:paraId="26A6B14D"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67,09</w:t>
            </w:r>
          </w:p>
        </w:tc>
        <w:tc>
          <w:tcPr>
            <w:tcW w:w="721" w:type="dxa"/>
            <w:tcBorders>
              <w:top w:val="nil"/>
              <w:left w:val="nil"/>
              <w:bottom w:val="nil"/>
              <w:right w:val="nil"/>
            </w:tcBorders>
            <w:shd w:val="clear" w:color="auto" w:fill="auto"/>
            <w:noWrap/>
            <w:vAlign w:val="bottom"/>
            <w:hideMark/>
          </w:tcPr>
          <w:p w14:paraId="63ECAC17"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77,74</w:t>
            </w:r>
          </w:p>
        </w:tc>
        <w:tc>
          <w:tcPr>
            <w:tcW w:w="721" w:type="dxa"/>
            <w:tcBorders>
              <w:top w:val="nil"/>
              <w:left w:val="nil"/>
            </w:tcBorders>
            <w:shd w:val="clear" w:color="auto" w:fill="auto"/>
            <w:vAlign w:val="bottom"/>
          </w:tcPr>
          <w:p w14:paraId="0992D563" w14:textId="77777777" w:rsidR="00F30FCA" w:rsidRPr="00AC2D29" w:rsidRDefault="00F30FCA" w:rsidP="00BB60D9">
            <w:pPr>
              <w:spacing w:after="0" w:line="240" w:lineRule="auto"/>
              <w:jc w:val="right"/>
              <w:rPr>
                <w:rFonts w:eastAsia="Times New Roman" w:cs="Calibri"/>
                <w:color w:val="000000"/>
                <w:sz w:val="18"/>
                <w:szCs w:val="18"/>
                <w:lang w:val="en-US"/>
              </w:rPr>
            </w:pPr>
            <w:r w:rsidRPr="003958B3">
              <w:rPr>
                <w:rFonts w:eastAsia="Times New Roman" w:cs="Calibri"/>
                <w:color w:val="000000"/>
                <w:sz w:val="18"/>
                <w:szCs w:val="18"/>
                <w:lang w:val="en-US"/>
              </w:rPr>
              <w:t>102,92</w:t>
            </w:r>
          </w:p>
        </w:tc>
        <w:tc>
          <w:tcPr>
            <w:tcW w:w="721" w:type="dxa"/>
            <w:tcBorders>
              <w:top w:val="nil"/>
              <w:left w:val="nil"/>
            </w:tcBorders>
          </w:tcPr>
          <w:p w14:paraId="6110E113" w14:textId="77777777" w:rsidR="00F30FCA" w:rsidRPr="003958B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91,01</w:t>
            </w:r>
          </w:p>
        </w:tc>
        <w:tc>
          <w:tcPr>
            <w:tcW w:w="721" w:type="dxa"/>
            <w:tcBorders>
              <w:top w:val="nil"/>
              <w:left w:val="nil"/>
            </w:tcBorders>
          </w:tcPr>
          <w:p w14:paraId="5F9772E3"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78,05</w:t>
            </w:r>
          </w:p>
        </w:tc>
        <w:tc>
          <w:tcPr>
            <w:tcW w:w="721" w:type="dxa"/>
            <w:tcBorders>
              <w:top w:val="nil"/>
              <w:left w:val="nil"/>
            </w:tcBorders>
          </w:tcPr>
          <w:p w14:paraId="501F5843"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80,11</w:t>
            </w:r>
          </w:p>
        </w:tc>
        <w:tc>
          <w:tcPr>
            <w:tcW w:w="721" w:type="dxa"/>
            <w:tcBorders>
              <w:top w:val="nil"/>
              <w:left w:val="nil"/>
            </w:tcBorders>
          </w:tcPr>
          <w:p w14:paraId="5D89EE76"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69,07</w:t>
            </w:r>
          </w:p>
        </w:tc>
        <w:tc>
          <w:tcPr>
            <w:tcW w:w="721" w:type="dxa"/>
            <w:tcBorders>
              <w:top w:val="nil"/>
              <w:left w:val="nil"/>
            </w:tcBorders>
          </w:tcPr>
          <w:p w14:paraId="0F8E02D5" w14:textId="04E7775F"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6</w:t>
            </w:r>
            <w:r w:rsidR="00E501C8">
              <w:rPr>
                <w:rFonts w:eastAsia="Times New Roman" w:cs="Calibri"/>
                <w:color w:val="000000"/>
                <w:sz w:val="18"/>
                <w:szCs w:val="18"/>
                <w:lang w:val="en-US"/>
              </w:rPr>
              <w:t>6</w:t>
            </w:r>
            <w:r>
              <w:rPr>
                <w:rFonts w:eastAsia="Times New Roman" w:cs="Calibri"/>
                <w:color w:val="000000"/>
                <w:sz w:val="18"/>
                <w:szCs w:val="18"/>
                <w:lang w:val="en-US"/>
              </w:rPr>
              <w:t>,</w:t>
            </w:r>
            <w:r w:rsidR="00E501C8">
              <w:rPr>
                <w:rFonts w:eastAsia="Times New Roman" w:cs="Calibri"/>
                <w:color w:val="000000"/>
                <w:sz w:val="18"/>
                <w:szCs w:val="18"/>
                <w:lang w:val="en-US"/>
              </w:rPr>
              <w:t>14</w:t>
            </w:r>
          </w:p>
        </w:tc>
      </w:tr>
      <w:tr w:rsidR="00F30FCA" w:rsidRPr="003958B3" w14:paraId="72CECB68" w14:textId="77777777" w:rsidTr="00BB60D9">
        <w:trPr>
          <w:trHeight w:val="261"/>
        </w:trPr>
        <w:tc>
          <w:tcPr>
            <w:tcW w:w="284" w:type="dxa"/>
            <w:tcBorders>
              <w:top w:val="nil"/>
              <w:left w:val="nil"/>
              <w:bottom w:val="single" w:sz="4" w:space="0" w:color="auto"/>
              <w:right w:val="nil"/>
            </w:tcBorders>
            <w:shd w:val="clear" w:color="auto" w:fill="auto"/>
            <w:noWrap/>
            <w:vAlign w:val="bottom"/>
            <w:hideMark/>
          </w:tcPr>
          <w:p w14:paraId="2488E9FA"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 </w:t>
            </w:r>
          </w:p>
        </w:tc>
        <w:tc>
          <w:tcPr>
            <w:tcW w:w="850" w:type="dxa"/>
            <w:tcBorders>
              <w:top w:val="nil"/>
              <w:left w:val="nil"/>
              <w:bottom w:val="single" w:sz="4" w:space="0" w:color="auto"/>
              <w:right w:val="nil"/>
            </w:tcBorders>
            <w:shd w:val="clear" w:color="auto" w:fill="auto"/>
            <w:noWrap/>
            <w:vAlign w:val="bottom"/>
            <w:hideMark/>
          </w:tcPr>
          <w:p w14:paraId="3384D84A"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85+</w:t>
            </w:r>
          </w:p>
        </w:tc>
        <w:tc>
          <w:tcPr>
            <w:tcW w:w="721" w:type="dxa"/>
            <w:tcBorders>
              <w:top w:val="nil"/>
              <w:left w:val="nil"/>
              <w:bottom w:val="single" w:sz="4" w:space="0" w:color="auto"/>
              <w:right w:val="nil"/>
            </w:tcBorders>
            <w:shd w:val="clear" w:color="auto" w:fill="auto"/>
            <w:noWrap/>
            <w:vAlign w:val="bottom"/>
            <w:hideMark/>
          </w:tcPr>
          <w:p w14:paraId="0A6A58C4"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112,09</w:t>
            </w:r>
          </w:p>
        </w:tc>
        <w:tc>
          <w:tcPr>
            <w:tcW w:w="720" w:type="dxa"/>
            <w:tcBorders>
              <w:top w:val="nil"/>
              <w:left w:val="nil"/>
              <w:bottom w:val="single" w:sz="4" w:space="0" w:color="auto"/>
              <w:right w:val="nil"/>
            </w:tcBorders>
            <w:shd w:val="clear" w:color="auto" w:fill="auto"/>
            <w:noWrap/>
            <w:vAlign w:val="bottom"/>
            <w:hideMark/>
          </w:tcPr>
          <w:p w14:paraId="2CDC0E6D"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144,19</w:t>
            </w:r>
          </w:p>
        </w:tc>
        <w:tc>
          <w:tcPr>
            <w:tcW w:w="721" w:type="dxa"/>
            <w:tcBorders>
              <w:top w:val="nil"/>
              <w:left w:val="nil"/>
              <w:bottom w:val="single" w:sz="4" w:space="0" w:color="auto"/>
              <w:right w:val="nil"/>
            </w:tcBorders>
            <w:shd w:val="clear" w:color="auto" w:fill="auto"/>
            <w:noWrap/>
            <w:vAlign w:val="bottom"/>
            <w:hideMark/>
          </w:tcPr>
          <w:p w14:paraId="1122406B"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107,17</w:t>
            </w:r>
          </w:p>
        </w:tc>
        <w:tc>
          <w:tcPr>
            <w:tcW w:w="721" w:type="dxa"/>
            <w:tcBorders>
              <w:top w:val="nil"/>
              <w:left w:val="nil"/>
              <w:bottom w:val="single" w:sz="4" w:space="0" w:color="auto"/>
              <w:right w:val="nil"/>
            </w:tcBorders>
            <w:shd w:val="clear" w:color="auto" w:fill="auto"/>
            <w:noWrap/>
            <w:vAlign w:val="bottom"/>
            <w:hideMark/>
          </w:tcPr>
          <w:p w14:paraId="6A0E1406"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115,09</w:t>
            </w:r>
          </w:p>
        </w:tc>
        <w:tc>
          <w:tcPr>
            <w:tcW w:w="721" w:type="dxa"/>
            <w:tcBorders>
              <w:top w:val="nil"/>
              <w:left w:val="nil"/>
              <w:bottom w:val="single" w:sz="4" w:space="0" w:color="auto"/>
            </w:tcBorders>
            <w:shd w:val="clear" w:color="auto" w:fill="auto"/>
            <w:vAlign w:val="bottom"/>
          </w:tcPr>
          <w:p w14:paraId="39230B23" w14:textId="77777777" w:rsidR="00F30FCA" w:rsidRPr="00AC2D29" w:rsidRDefault="00F30FCA" w:rsidP="00BB60D9">
            <w:pPr>
              <w:spacing w:after="0" w:line="240" w:lineRule="auto"/>
              <w:jc w:val="right"/>
              <w:rPr>
                <w:rFonts w:eastAsia="Times New Roman" w:cs="Calibri"/>
                <w:color w:val="000000"/>
                <w:sz w:val="18"/>
                <w:szCs w:val="18"/>
                <w:lang w:val="en-US"/>
              </w:rPr>
            </w:pPr>
            <w:r w:rsidRPr="003958B3">
              <w:rPr>
                <w:rFonts w:eastAsia="Times New Roman" w:cs="Calibri"/>
                <w:color w:val="000000"/>
                <w:sz w:val="18"/>
                <w:szCs w:val="18"/>
                <w:lang w:val="en-US"/>
              </w:rPr>
              <w:t>108,05</w:t>
            </w:r>
          </w:p>
        </w:tc>
        <w:tc>
          <w:tcPr>
            <w:tcW w:w="721" w:type="dxa"/>
            <w:tcBorders>
              <w:top w:val="nil"/>
              <w:left w:val="nil"/>
              <w:bottom w:val="single" w:sz="4" w:space="0" w:color="auto"/>
            </w:tcBorders>
          </w:tcPr>
          <w:p w14:paraId="106F1935" w14:textId="77777777" w:rsidR="00F30FCA" w:rsidRPr="003958B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148,53</w:t>
            </w:r>
          </w:p>
        </w:tc>
        <w:tc>
          <w:tcPr>
            <w:tcW w:w="721" w:type="dxa"/>
            <w:tcBorders>
              <w:top w:val="nil"/>
              <w:left w:val="nil"/>
              <w:bottom w:val="single" w:sz="4" w:space="0" w:color="auto"/>
            </w:tcBorders>
          </w:tcPr>
          <w:p w14:paraId="1126B16A"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94,24</w:t>
            </w:r>
          </w:p>
        </w:tc>
        <w:tc>
          <w:tcPr>
            <w:tcW w:w="721" w:type="dxa"/>
            <w:tcBorders>
              <w:top w:val="nil"/>
              <w:left w:val="nil"/>
              <w:bottom w:val="single" w:sz="4" w:space="0" w:color="auto"/>
            </w:tcBorders>
          </w:tcPr>
          <w:p w14:paraId="1470FAF7"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150,59</w:t>
            </w:r>
          </w:p>
        </w:tc>
        <w:tc>
          <w:tcPr>
            <w:tcW w:w="721" w:type="dxa"/>
            <w:tcBorders>
              <w:top w:val="nil"/>
              <w:left w:val="nil"/>
              <w:bottom w:val="single" w:sz="4" w:space="0" w:color="auto"/>
            </w:tcBorders>
          </w:tcPr>
          <w:p w14:paraId="4D5885D5"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126,74</w:t>
            </w:r>
          </w:p>
        </w:tc>
        <w:tc>
          <w:tcPr>
            <w:tcW w:w="721" w:type="dxa"/>
            <w:tcBorders>
              <w:top w:val="nil"/>
              <w:left w:val="nil"/>
              <w:bottom w:val="single" w:sz="4" w:space="0" w:color="auto"/>
            </w:tcBorders>
          </w:tcPr>
          <w:p w14:paraId="58132DBF" w14:textId="492B1374" w:rsidR="00F30FCA" w:rsidRDefault="00E501C8"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83</w:t>
            </w:r>
            <w:r w:rsidR="00F30FCA">
              <w:rPr>
                <w:rFonts w:eastAsia="Times New Roman" w:cs="Calibri"/>
                <w:color w:val="000000"/>
                <w:sz w:val="18"/>
                <w:szCs w:val="18"/>
                <w:lang w:val="en-US"/>
              </w:rPr>
              <w:t>,</w:t>
            </w:r>
            <w:r>
              <w:rPr>
                <w:rFonts w:eastAsia="Times New Roman" w:cs="Calibri"/>
                <w:color w:val="000000"/>
                <w:sz w:val="18"/>
                <w:szCs w:val="18"/>
                <w:lang w:val="en-US"/>
              </w:rPr>
              <w:t>86</w:t>
            </w:r>
          </w:p>
        </w:tc>
      </w:tr>
      <w:tr w:rsidR="00F30FCA" w:rsidRPr="00AC2D29" w14:paraId="0C8533AF" w14:textId="77777777" w:rsidTr="00BB60D9">
        <w:trPr>
          <w:trHeight w:val="261"/>
        </w:trPr>
        <w:tc>
          <w:tcPr>
            <w:tcW w:w="284" w:type="dxa"/>
            <w:tcBorders>
              <w:top w:val="nil"/>
              <w:left w:val="nil"/>
              <w:bottom w:val="nil"/>
              <w:right w:val="nil"/>
            </w:tcBorders>
            <w:shd w:val="clear" w:color="auto" w:fill="auto"/>
            <w:noWrap/>
            <w:vAlign w:val="bottom"/>
            <w:hideMark/>
          </w:tcPr>
          <w:p w14:paraId="025E3884"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73AACA6F"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0–9</w:t>
            </w:r>
          </w:p>
        </w:tc>
        <w:tc>
          <w:tcPr>
            <w:tcW w:w="721" w:type="dxa"/>
            <w:tcBorders>
              <w:top w:val="nil"/>
              <w:left w:val="nil"/>
              <w:bottom w:val="nil"/>
              <w:right w:val="nil"/>
            </w:tcBorders>
            <w:shd w:val="clear" w:color="auto" w:fill="auto"/>
            <w:noWrap/>
            <w:vAlign w:val="bottom"/>
            <w:hideMark/>
          </w:tcPr>
          <w:p w14:paraId="7A250427"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0,00</w:t>
            </w:r>
          </w:p>
        </w:tc>
        <w:tc>
          <w:tcPr>
            <w:tcW w:w="720" w:type="dxa"/>
            <w:tcBorders>
              <w:top w:val="nil"/>
              <w:left w:val="nil"/>
              <w:bottom w:val="nil"/>
              <w:right w:val="nil"/>
            </w:tcBorders>
            <w:shd w:val="clear" w:color="auto" w:fill="auto"/>
            <w:noWrap/>
            <w:vAlign w:val="bottom"/>
            <w:hideMark/>
          </w:tcPr>
          <w:p w14:paraId="791D3870"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0,00</w:t>
            </w:r>
          </w:p>
        </w:tc>
        <w:tc>
          <w:tcPr>
            <w:tcW w:w="721" w:type="dxa"/>
            <w:tcBorders>
              <w:top w:val="nil"/>
              <w:left w:val="nil"/>
              <w:bottom w:val="nil"/>
              <w:right w:val="nil"/>
            </w:tcBorders>
            <w:shd w:val="clear" w:color="auto" w:fill="auto"/>
            <w:noWrap/>
            <w:vAlign w:val="bottom"/>
            <w:hideMark/>
          </w:tcPr>
          <w:p w14:paraId="710B0CA8"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0,00</w:t>
            </w:r>
          </w:p>
        </w:tc>
        <w:tc>
          <w:tcPr>
            <w:tcW w:w="721" w:type="dxa"/>
            <w:tcBorders>
              <w:top w:val="nil"/>
              <w:left w:val="nil"/>
              <w:bottom w:val="nil"/>
              <w:right w:val="nil"/>
            </w:tcBorders>
            <w:shd w:val="clear" w:color="auto" w:fill="auto"/>
            <w:noWrap/>
            <w:vAlign w:val="bottom"/>
            <w:hideMark/>
          </w:tcPr>
          <w:p w14:paraId="4FF17F7E"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0,00</w:t>
            </w:r>
          </w:p>
        </w:tc>
        <w:tc>
          <w:tcPr>
            <w:tcW w:w="721" w:type="dxa"/>
            <w:tcBorders>
              <w:top w:val="single" w:sz="4" w:space="0" w:color="auto"/>
              <w:left w:val="nil"/>
            </w:tcBorders>
            <w:shd w:val="clear" w:color="auto" w:fill="auto"/>
            <w:vAlign w:val="bottom"/>
          </w:tcPr>
          <w:p w14:paraId="7EB4E55A" w14:textId="77777777" w:rsidR="00F30FCA" w:rsidRPr="00AC2D29" w:rsidRDefault="00F30FCA" w:rsidP="00BB60D9">
            <w:pPr>
              <w:spacing w:after="0" w:line="240" w:lineRule="auto"/>
              <w:jc w:val="right"/>
              <w:rPr>
                <w:rFonts w:eastAsia="Times New Roman" w:cs="Calibri"/>
                <w:color w:val="000000"/>
                <w:sz w:val="18"/>
                <w:szCs w:val="18"/>
                <w:lang w:val="en-US"/>
              </w:rPr>
            </w:pPr>
            <w:r w:rsidRPr="003958B3">
              <w:rPr>
                <w:rFonts w:eastAsia="Times New Roman" w:cs="Calibri"/>
                <w:color w:val="000000"/>
                <w:sz w:val="18"/>
                <w:szCs w:val="18"/>
                <w:lang w:val="en-US"/>
              </w:rPr>
              <w:t>0,00</w:t>
            </w:r>
          </w:p>
        </w:tc>
        <w:tc>
          <w:tcPr>
            <w:tcW w:w="721" w:type="dxa"/>
            <w:tcBorders>
              <w:top w:val="single" w:sz="4" w:space="0" w:color="auto"/>
              <w:left w:val="nil"/>
            </w:tcBorders>
          </w:tcPr>
          <w:p w14:paraId="7CCFB310" w14:textId="77777777" w:rsidR="00F30FCA" w:rsidRPr="003958B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0,00</w:t>
            </w:r>
          </w:p>
        </w:tc>
        <w:tc>
          <w:tcPr>
            <w:tcW w:w="721" w:type="dxa"/>
            <w:tcBorders>
              <w:top w:val="single" w:sz="4" w:space="0" w:color="auto"/>
              <w:left w:val="nil"/>
            </w:tcBorders>
          </w:tcPr>
          <w:p w14:paraId="4715794E"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0,00</w:t>
            </w:r>
          </w:p>
        </w:tc>
        <w:tc>
          <w:tcPr>
            <w:tcW w:w="721" w:type="dxa"/>
            <w:tcBorders>
              <w:top w:val="single" w:sz="4" w:space="0" w:color="auto"/>
              <w:left w:val="nil"/>
            </w:tcBorders>
          </w:tcPr>
          <w:p w14:paraId="1DDB6EFE"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0,00</w:t>
            </w:r>
          </w:p>
        </w:tc>
        <w:tc>
          <w:tcPr>
            <w:tcW w:w="721" w:type="dxa"/>
            <w:tcBorders>
              <w:top w:val="single" w:sz="4" w:space="0" w:color="auto"/>
              <w:left w:val="nil"/>
            </w:tcBorders>
          </w:tcPr>
          <w:p w14:paraId="063DCEF5"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0,00</w:t>
            </w:r>
          </w:p>
        </w:tc>
        <w:tc>
          <w:tcPr>
            <w:tcW w:w="721" w:type="dxa"/>
            <w:tcBorders>
              <w:top w:val="single" w:sz="4" w:space="0" w:color="auto"/>
              <w:left w:val="nil"/>
            </w:tcBorders>
          </w:tcPr>
          <w:p w14:paraId="0C3947D3"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0,00</w:t>
            </w:r>
          </w:p>
        </w:tc>
      </w:tr>
      <w:tr w:rsidR="00F30FCA" w:rsidRPr="00AC2D29" w14:paraId="097EE60F" w14:textId="77777777" w:rsidTr="00BB60D9">
        <w:trPr>
          <w:trHeight w:val="261"/>
        </w:trPr>
        <w:tc>
          <w:tcPr>
            <w:tcW w:w="284" w:type="dxa"/>
            <w:tcBorders>
              <w:top w:val="nil"/>
              <w:left w:val="nil"/>
              <w:bottom w:val="nil"/>
              <w:right w:val="nil"/>
            </w:tcBorders>
            <w:shd w:val="clear" w:color="auto" w:fill="auto"/>
            <w:noWrap/>
            <w:vAlign w:val="bottom"/>
            <w:hideMark/>
          </w:tcPr>
          <w:p w14:paraId="6D1C85BB"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7A4349DF"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10–14</w:t>
            </w:r>
          </w:p>
        </w:tc>
        <w:tc>
          <w:tcPr>
            <w:tcW w:w="721" w:type="dxa"/>
            <w:tcBorders>
              <w:top w:val="nil"/>
              <w:left w:val="nil"/>
              <w:bottom w:val="nil"/>
              <w:right w:val="nil"/>
            </w:tcBorders>
            <w:shd w:val="clear" w:color="auto" w:fill="auto"/>
            <w:noWrap/>
            <w:vAlign w:val="bottom"/>
            <w:hideMark/>
          </w:tcPr>
          <w:p w14:paraId="0275E26E"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0,00</w:t>
            </w:r>
          </w:p>
        </w:tc>
        <w:tc>
          <w:tcPr>
            <w:tcW w:w="720" w:type="dxa"/>
            <w:tcBorders>
              <w:top w:val="nil"/>
              <w:left w:val="nil"/>
              <w:bottom w:val="nil"/>
              <w:right w:val="nil"/>
            </w:tcBorders>
            <w:shd w:val="clear" w:color="auto" w:fill="auto"/>
            <w:noWrap/>
            <w:vAlign w:val="bottom"/>
            <w:hideMark/>
          </w:tcPr>
          <w:p w14:paraId="7F7C5785"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0,00</w:t>
            </w:r>
          </w:p>
        </w:tc>
        <w:tc>
          <w:tcPr>
            <w:tcW w:w="721" w:type="dxa"/>
            <w:tcBorders>
              <w:top w:val="nil"/>
              <w:left w:val="nil"/>
              <w:bottom w:val="nil"/>
              <w:right w:val="nil"/>
            </w:tcBorders>
            <w:shd w:val="clear" w:color="auto" w:fill="auto"/>
            <w:noWrap/>
            <w:vAlign w:val="bottom"/>
            <w:hideMark/>
          </w:tcPr>
          <w:p w14:paraId="6036870C"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4,19</w:t>
            </w:r>
          </w:p>
        </w:tc>
        <w:tc>
          <w:tcPr>
            <w:tcW w:w="721" w:type="dxa"/>
            <w:tcBorders>
              <w:top w:val="nil"/>
              <w:left w:val="nil"/>
              <w:bottom w:val="nil"/>
              <w:right w:val="nil"/>
            </w:tcBorders>
            <w:shd w:val="clear" w:color="auto" w:fill="auto"/>
            <w:noWrap/>
            <w:vAlign w:val="bottom"/>
            <w:hideMark/>
          </w:tcPr>
          <w:p w14:paraId="26E7C056"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0,00</w:t>
            </w:r>
          </w:p>
        </w:tc>
        <w:tc>
          <w:tcPr>
            <w:tcW w:w="721" w:type="dxa"/>
            <w:tcBorders>
              <w:left w:val="nil"/>
            </w:tcBorders>
            <w:shd w:val="clear" w:color="auto" w:fill="auto"/>
            <w:vAlign w:val="bottom"/>
          </w:tcPr>
          <w:p w14:paraId="23CA6914" w14:textId="77777777" w:rsidR="00F30FCA" w:rsidRPr="00AC2D29" w:rsidRDefault="00F30FCA" w:rsidP="00BB60D9">
            <w:pPr>
              <w:spacing w:after="0" w:line="240" w:lineRule="auto"/>
              <w:jc w:val="right"/>
              <w:rPr>
                <w:rFonts w:eastAsia="Times New Roman" w:cs="Calibri"/>
                <w:color w:val="000000"/>
                <w:sz w:val="18"/>
                <w:szCs w:val="18"/>
                <w:lang w:val="en-US"/>
              </w:rPr>
            </w:pPr>
            <w:r w:rsidRPr="003958B3">
              <w:rPr>
                <w:rFonts w:eastAsia="Times New Roman" w:cs="Calibri"/>
                <w:color w:val="000000"/>
                <w:sz w:val="18"/>
                <w:szCs w:val="18"/>
                <w:lang w:val="en-US"/>
              </w:rPr>
              <w:t>0,00</w:t>
            </w:r>
          </w:p>
        </w:tc>
        <w:tc>
          <w:tcPr>
            <w:tcW w:w="721" w:type="dxa"/>
            <w:tcBorders>
              <w:left w:val="nil"/>
            </w:tcBorders>
          </w:tcPr>
          <w:p w14:paraId="272DE2D5" w14:textId="77777777" w:rsidR="00F30FCA" w:rsidRPr="003958B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1,86</w:t>
            </w:r>
          </w:p>
        </w:tc>
        <w:tc>
          <w:tcPr>
            <w:tcW w:w="721" w:type="dxa"/>
            <w:tcBorders>
              <w:left w:val="nil"/>
            </w:tcBorders>
          </w:tcPr>
          <w:p w14:paraId="2663D28F"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7,28</w:t>
            </w:r>
          </w:p>
        </w:tc>
        <w:tc>
          <w:tcPr>
            <w:tcW w:w="721" w:type="dxa"/>
            <w:tcBorders>
              <w:left w:val="nil"/>
            </w:tcBorders>
          </w:tcPr>
          <w:p w14:paraId="5E916EDF"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0,00</w:t>
            </w:r>
          </w:p>
        </w:tc>
        <w:tc>
          <w:tcPr>
            <w:tcW w:w="721" w:type="dxa"/>
            <w:tcBorders>
              <w:left w:val="nil"/>
            </w:tcBorders>
          </w:tcPr>
          <w:p w14:paraId="0C574053"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5,43</w:t>
            </w:r>
          </w:p>
        </w:tc>
        <w:tc>
          <w:tcPr>
            <w:tcW w:w="721" w:type="dxa"/>
            <w:tcBorders>
              <w:left w:val="nil"/>
            </w:tcBorders>
          </w:tcPr>
          <w:p w14:paraId="0A4B656E"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3,63</w:t>
            </w:r>
          </w:p>
        </w:tc>
      </w:tr>
      <w:tr w:rsidR="00F30FCA" w:rsidRPr="00AC2D29" w14:paraId="6E245186" w14:textId="77777777" w:rsidTr="00BB60D9">
        <w:trPr>
          <w:trHeight w:val="261"/>
        </w:trPr>
        <w:tc>
          <w:tcPr>
            <w:tcW w:w="284" w:type="dxa"/>
            <w:tcBorders>
              <w:top w:val="nil"/>
              <w:left w:val="nil"/>
              <w:bottom w:val="nil"/>
              <w:right w:val="nil"/>
            </w:tcBorders>
            <w:shd w:val="clear" w:color="auto" w:fill="auto"/>
            <w:noWrap/>
            <w:vAlign w:val="bottom"/>
            <w:hideMark/>
          </w:tcPr>
          <w:p w14:paraId="644C90A8"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68567A9C"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15–19</w:t>
            </w:r>
          </w:p>
        </w:tc>
        <w:tc>
          <w:tcPr>
            <w:tcW w:w="721" w:type="dxa"/>
            <w:tcBorders>
              <w:top w:val="nil"/>
              <w:left w:val="nil"/>
              <w:bottom w:val="nil"/>
              <w:right w:val="nil"/>
            </w:tcBorders>
            <w:shd w:val="clear" w:color="auto" w:fill="auto"/>
            <w:noWrap/>
            <w:vAlign w:val="bottom"/>
            <w:hideMark/>
          </w:tcPr>
          <w:p w14:paraId="58AA9CFE"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6,59</w:t>
            </w:r>
          </w:p>
        </w:tc>
        <w:tc>
          <w:tcPr>
            <w:tcW w:w="720" w:type="dxa"/>
            <w:tcBorders>
              <w:top w:val="nil"/>
              <w:left w:val="nil"/>
              <w:bottom w:val="nil"/>
              <w:right w:val="nil"/>
            </w:tcBorders>
            <w:shd w:val="clear" w:color="auto" w:fill="auto"/>
            <w:noWrap/>
            <w:vAlign w:val="bottom"/>
            <w:hideMark/>
          </w:tcPr>
          <w:p w14:paraId="2455B2D0"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0,00</w:t>
            </w:r>
          </w:p>
        </w:tc>
        <w:tc>
          <w:tcPr>
            <w:tcW w:w="721" w:type="dxa"/>
            <w:tcBorders>
              <w:top w:val="nil"/>
              <w:left w:val="nil"/>
              <w:bottom w:val="nil"/>
              <w:right w:val="nil"/>
            </w:tcBorders>
            <w:shd w:val="clear" w:color="auto" w:fill="auto"/>
            <w:noWrap/>
            <w:vAlign w:val="bottom"/>
            <w:hideMark/>
          </w:tcPr>
          <w:p w14:paraId="06B996AE"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2,24</w:t>
            </w:r>
          </w:p>
        </w:tc>
        <w:tc>
          <w:tcPr>
            <w:tcW w:w="721" w:type="dxa"/>
            <w:tcBorders>
              <w:top w:val="nil"/>
              <w:left w:val="nil"/>
              <w:bottom w:val="nil"/>
              <w:right w:val="nil"/>
            </w:tcBorders>
            <w:shd w:val="clear" w:color="auto" w:fill="auto"/>
            <w:noWrap/>
            <w:vAlign w:val="bottom"/>
            <w:hideMark/>
          </w:tcPr>
          <w:p w14:paraId="18D63EC5"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4,44</w:t>
            </w:r>
          </w:p>
        </w:tc>
        <w:tc>
          <w:tcPr>
            <w:tcW w:w="721" w:type="dxa"/>
            <w:tcBorders>
              <w:left w:val="nil"/>
            </w:tcBorders>
            <w:shd w:val="clear" w:color="auto" w:fill="auto"/>
            <w:vAlign w:val="bottom"/>
          </w:tcPr>
          <w:p w14:paraId="6E32CFD3" w14:textId="77777777" w:rsidR="00F30FCA" w:rsidRPr="00AC2D29" w:rsidRDefault="00F30FCA" w:rsidP="00BB60D9">
            <w:pPr>
              <w:spacing w:after="0" w:line="240" w:lineRule="auto"/>
              <w:jc w:val="right"/>
              <w:rPr>
                <w:rFonts w:eastAsia="Times New Roman" w:cs="Calibri"/>
                <w:color w:val="000000"/>
                <w:sz w:val="18"/>
                <w:szCs w:val="18"/>
                <w:lang w:val="en-US"/>
              </w:rPr>
            </w:pPr>
            <w:r w:rsidRPr="003958B3">
              <w:rPr>
                <w:rFonts w:eastAsia="Times New Roman" w:cs="Calibri"/>
                <w:color w:val="000000"/>
                <w:sz w:val="18"/>
                <w:szCs w:val="18"/>
                <w:lang w:val="en-US"/>
              </w:rPr>
              <w:t>4,41</w:t>
            </w:r>
          </w:p>
        </w:tc>
        <w:tc>
          <w:tcPr>
            <w:tcW w:w="721" w:type="dxa"/>
            <w:tcBorders>
              <w:left w:val="nil"/>
            </w:tcBorders>
          </w:tcPr>
          <w:p w14:paraId="2E5BBDB3" w14:textId="77777777" w:rsidR="00F30FCA" w:rsidRPr="003958B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6,56</w:t>
            </w:r>
          </w:p>
        </w:tc>
        <w:tc>
          <w:tcPr>
            <w:tcW w:w="721" w:type="dxa"/>
            <w:tcBorders>
              <w:left w:val="nil"/>
            </w:tcBorders>
          </w:tcPr>
          <w:p w14:paraId="1089532C"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2,13</w:t>
            </w:r>
          </w:p>
        </w:tc>
        <w:tc>
          <w:tcPr>
            <w:tcW w:w="721" w:type="dxa"/>
            <w:tcBorders>
              <w:left w:val="nil"/>
            </w:tcBorders>
          </w:tcPr>
          <w:p w14:paraId="7F487BF9"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2,08</w:t>
            </w:r>
          </w:p>
        </w:tc>
        <w:tc>
          <w:tcPr>
            <w:tcW w:w="721" w:type="dxa"/>
            <w:tcBorders>
              <w:left w:val="nil"/>
            </w:tcBorders>
          </w:tcPr>
          <w:p w14:paraId="1AC8FA1E"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0,00</w:t>
            </w:r>
          </w:p>
        </w:tc>
        <w:tc>
          <w:tcPr>
            <w:tcW w:w="721" w:type="dxa"/>
            <w:tcBorders>
              <w:left w:val="nil"/>
            </w:tcBorders>
          </w:tcPr>
          <w:p w14:paraId="2B3011B7"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3,81</w:t>
            </w:r>
          </w:p>
        </w:tc>
      </w:tr>
      <w:tr w:rsidR="00F30FCA" w:rsidRPr="00AC2D29" w14:paraId="63DBC85E" w14:textId="77777777" w:rsidTr="00BB60D9">
        <w:trPr>
          <w:trHeight w:val="261"/>
        </w:trPr>
        <w:tc>
          <w:tcPr>
            <w:tcW w:w="284" w:type="dxa"/>
            <w:tcBorders>
              <w:top w:val="nil"/>
              <w:left w:val="nil"/>
              <w:bottom w:val="nil"/>
              <w:right w:val="nil"/>
            </w:tcBorders>
            <w:shd w:val="clear" w:color="auto" w:fill="auto"/>
            <w:noWrap/>
            <w:vAlign w:val="bottom"/>
            <w:hideMark/>
          </w:tcPr>
          <w:p w14:paraId="02587CCA"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17B815A5"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20–24</w:t>
            </w:r>
          </w:p>
        </w:tc>
        <w:tc>
          <w:tcPr>
            <w:tcW w:w="721" w:type="dxa"/>
            <w:tcBorders>
              <w:top w:val="nil"/>
              <w:left w:val="nil"/>
              <w:bottom w:val="nil"/>
              <w:right w:val="nil"/>
            </w:tcBorders>
            <w:shd w:val="clear" w:color="auto" w:fill="auto"/>
            <w:noWrap/>
            <w:vAlign w:val="bottom"/>
            <w:hideMark/>
          </w:tcPr>
          <w:p w14:paraId="0C2320A1"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0,00</w:t>
            </w:r>
          </w:p>
        </w:tc>
        <w:tc>
          <w:tcPr>
            <w:tcW w:w="720" w:type="dxa"/>
            <w:tcBorders>
              <w:top w:val="nil"/>
              <w:left w:val="nil"/>
              <w:bottom w:val="nil"/>
              <w:right w:val="nil"/>
            </w:tcBorders>
            <w:shd w:val="clear" w:color="auto" w:fill="auto"/>
            <w:noWrap/>
            <w:vAlign w:val="bottom"/>
            <w:hideMark/>
          </w:tcPr>
          <w:p w14:paraId="3AA7881F"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8,10</w:t>
            </w:r>
          </w:p>
        </w:tc>
        <w:tc>
          <w:tcPr>
            <w:tcW w:w="721" w:type="dxa"/>
            <w:tcBorders>
              <w:top w:val="nil"/>
              <w:left w:val="nil"/>
              <w:bottom w:val="nil"/>
              <w:right w:val="nil"/>
            </w:tcBorders>
            <w:shd w:val="clear" w:color="auto" w:fill="auto"/>
            <w:noWrap/>
            <w:vAlign w:val="bottom"/>
            <w:hideMark/>
          </w:tcPr>
          <w:p w14:paraId="481DD99D"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0,00</w:t>
            </w:r>
          </w:p>
        </w:tc>
        <w:tc>
          <w:tcPr>
            <w:tcW w:w="721" w:type="dxa"/>
            <w:tcBorders>
              <w:top w:val="nil"/>
              <w:left w:val="nil"/>
              <w:bottom w:val="nil"/>
              <w:right w:val="nil"/>
            </w:tcBorders>
            <w:shd w:val="clear" w:color="auto" w:fill="auto"/>
            <w:noWrap/>
            <w:vAlign w:val="bottom"/>
            <w:hideMark/>
          </w:tcPr>
          <w:p w14:paraId="3C323965"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2,09</w:t>
            </w:r>
          </w:p>
        </w:tc>
        <w:tc>
          <w:tcPr>
            <w:tcW w:w="721" w:type="dxa"/>
            <w:tcBorders>
              <w:left w:val="nil"/>
            </w:tcBorders>
            <w:shd w:val="clear" w:color="auto" w:fill="auto"/>
            <w:vAlign w:val="bottom"/>
          </w:tcPr>
          <w:p w14:paraId="6DD0BDF7" w14:textId="77777777" w:rsidR="00F30FCA" w:rsidRPr="00AC2D29" w:rsidRDefault="00F30FCA" w:rsidP="00BB60D9">
            <w:pPr>
              <w:spacing w:after="0" w:line="240" w:lineRule="auto"/>
              <w:jc w:val="right"/>
              <w:rPr>
                <w:rFonts w:eastAsia="Times New Roman" w:cs="Calibri"/>
                <w:color w:val="000000"/>
                <w:sz w:val="18"/>
                <w:szCs w:val="18"/>
                <w:lang w:val="en-US"/>
              </w:rPr>
            </w:pPr>
            <w:r w:rsidRPr="003958B3">
              <w:rPr>
                <w:rFonts w:eastAsia="Times New Roman" w:cs="Calibri"/>
                <w:color w:val="000000"/>
                <w:sz w:val="18"/>
                <w:szCs w:val="18"/>
                <w:lang w:val="en-US"/>
              </w:rPr>
              <w:t>2,09</w:t>
            </w:r>
          </w:p>
        </w:tc>
        <w:tc>
          <w:tcPr>
            <w:tcW w:w="721" w:type="dxa"/>
            <w:tcBorders>
              <w:left w:val="nil"/>
            </w:tcBorders>
          </w:tcPr>
          <w:p w14:paraId="7C14AA9B" w14:textId="77777777" w:rsidR="00F30FCA" w:rsidRPr="003958B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2,08</w:t>
            </w:r>
          </w:p>
        </w:tc>
        <w:tc>
          <w:tcPr>
            <w:tcW w:w="721" w:type="dxa"/>
            <w:tcBorders>
              <w:left w:val="nil"/>
            </w:tcBorders>
          </w:tcPr>
          <w:p w14:paraId="3FE20281"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4,20</w:t>
            </w:r>
          </w:p>
        </w:tc>
        <w:tc>
          <w:tcPr>
            <w:tcW w:w="721" w:type="dxa"/>
            <w:tcBorders>
              <w:left w:val="nil"/>
            </w:tcBorders>
          </w:tcPr>
          <w:p w14:paraId="5C86F4FD"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6,26</w:t>
            </w:r>
          </w:p>
        </w:tc>
        <w:tc>
          <w:tcPr>
            <w:tcW w:w="721" w:type="dxa"/>
            <w:tcBorders>
              <w:left w:val="nil"/>
            </w:tcBorders>
          </w:tcPr>
          <w:p w14:paraId="40717DDA"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6,24</w:t>
            </w:r>
          </w:p>
        </w:tc>
        <w:tc>
          <w:tcPr>
            <w:tcW w:w="721" w:type="dxa"/>
            <w:tcBorders>
              <w:left w:val="nil"/>
            </w:tcBorders>
          </w:tcPr>
          <w:p w14:paraId="5CF5FC45" w14:textId="6C37218D" w:rsidR="00F30FCA" w:rsidRDefault="00E501C8"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6,13</w:t>
            </w:r>
          </w:p>
        </w:tc>
      </w:tr>
      <w:tr w:rsidR="00F30FCA" w:rsidRPr="00AC2D29" w14:paraId="670CBEB4" w14:textId="77777777" w:rsidTr="00BB60D9">
        <w:trPr>
          <w:trHeight w:val="261"/>
        </w:trPr>
        <w:tc>
          <w:tcPr>
            <w:tcW w:w="284" w:type="dxa"/>
            <w:tcBorders>
              <w:top w:val="nil"/>
              <w:left w:val="nil"/>
              <w:bottom w:val="nil"/>
              <w:right w:val="nil"/>
            </w:tcBorders>
            <w:shd w:val="clear" w:color="auto" w:fill="auto"/>
            <w:noWrap/>
            <w:vAlign w:val="bottom"/>
            <w:hideMark/>
          </w:tcPr>
          <w:p w14:paraId="01A2AE2C" w14:textId="77777777" w:rsidR="00F30FCA" w:rsidRPr="00AC2D29" w:rsidRDefault="00F30FCA" w:rsidP="00BB60D9">
            <w:pPr>
              <w:spacing w:after="0" w:line="240" w:lineRule="auto"/>
              <w:jc w:val="right"/>
              <w:rPr>
                <w:rFonts w:eastAsia="Times New Roman" w:cs="Calibri"/>
                <w:color w:val="000000"/>
                <w:sz w:val="18"/>
                <w:szCs w:val="18"/>
                <w:lang w:val="en-US"/>
              </w:rPr>
            </w:pPr>
            <w:r>
              <w:rPr>
                <w:noProof/>
                <w:lang w:val="en-US"/>
              </w:rPr>
              <w:drawing>
                <wp:anchor distT="0" distB="0" distL="114300" distR="114300" simplePos="0" relativeHeight="251679744" behindDoc="0" locked="0" layoutInCell="1" allowOverlap="1" wp14:anchorId="0CB56360" wp14:editId="25B21F43">
                  <wp:simplePos x="0" y="0"/>
                  <wp:positionH relativeFrom="column">
                    <wp:posOffset>1270</wp:posOffset>
                  </wp:positionH>
                  <wp:positionV relativeFrom="paragraph">
                    <wp:posOffset>33020</wp:posOffset>
                  </wp:positionV>
                  <wp:extent cx="125095" cy="223520"/>
                  <wp:effectExtent l="0" t="0" r="0" b="0"/>
                  <wp:wrapNone/>
                  <wp:docPr id="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r="48572" b="35103"/>
                          <a:stretch>
                            <a:fillRect/>
                          </a:stretch>
                        </pic:blipFill>
                        <pic:spPr bwMode="auto">
                          <a:xfrm>
                            <a:off x="0" y="0"/>
                            <a:ext cx="125095" cy="2235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50" w:type="dxa"/>
            <w:tcBorders>
              <w:top w:val="nil"/>
              <w:left w:val="nil"/>
              <w:bottom w:val="nil"/>
              <w:right w:val="nil"/>
            </w:tcBorders>
            <w:shd w:val="clear" w:color="auto" w:fill="auto"/>
            <w:noWrap/>
            <w:vAlign w:val="bottom"/>
            <w:hideMark/>
          </w:tcPr>
          <w:p w14:paraId="5900704D"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25–29</w:t>
            </w:r>
          </w:p>
        </w:tc>
        <w:tc>
          <w:tcPr>
            <w:tcW w:w="721" w:type="dxa"/>
            <w:tcBorders>
              <w:top w:val="nil"/>
              <w:left w:val="nil"/>
              <w:bottom w:val="nil"/>
              <w:right w:val="nil"/>
            </w:tcBorders>
            <w:shd w:val="clear" w:color="auto" w:fill="auto"/>
            <w:noWrap/>
            <w:vAlign w:val="bottom"/>
            <w:hideMark/>
          </w:tcPr>
          <w:p w14:paraId="00E11B29"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0,00</w:t>
            </w:r>
          </w:p>
        </w:tc>
        <w:tc>
          <w:tcPr>
            <w:tcW w:w="720" w:type="dxa"/>
            <w:tcBorders>
              <w:top w:val="nil"/>
              <w:left w:val="nil"/>
              <w:bottom w:val="nil"/>
              <w:right w:val="nil"/>
            </w:tcBorders>
            <w:shd w:val="clear" w:color="auto" w:fill="auto"/>
            <w:noWrap/>
            <w:vAlign w:val="bottom"/>
            <w:hideMark/>
          </w:tcPr>
          <w:p w14:paraId="56DBA306"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3,45</w:t>
            </w:r>
          </w:p>
        </w:tc>
        <w:tc>
          <w:tcPr>
            <w:tcW w:w="721" w:type="dxa"/>
            <w:tcBorders>
              <w:top w:val="nil"/>
              <w:left w:val="nil"/>
              <w:bottom w:val="nil"/>
              <w:right w:val="nil"/>
            </w:tcBorders>
            <w:shd w:val="clear" w:color="auto" w:fill="auto"/>
            <w:noWrap/>
            <w:vAlign w:val="bottom"/>
            <w:hideMark/>
          </w:tcPr>
          <w:p w14:paraId="430A00B0"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5,43</w:t>
            </w:r>
          </w:p>
        </w:tc>
        <w:tc>
          <w:tcPr>
            <w:tcW w:w="721" w:type="dxa"/>
            <w:tcBorders>
              <w:top w:val="nil"/>
              <w:left w:val="nil"/>
              <w:bottom w:val="nil"/>
              <w:right w:val="nil"/>
            </w:tcBorders>
            <w:shd w:val="clear" w:color="auto" w:fill="auto"/>
            <w:noWrap/>
            <w:vAlign w:val="bottom"/>
            <w:hideMark/>
          </w:tcPr>
          <w:p w14:paraId="71C92744"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3,72</w:t>
            </w:r>
          </w:p>
        </w:tc>
        <w:tc>
          <w:tcPr>
            <w:tcW w:w="721" w:type="dxa"/>
            <w:tcBorders>
              <w:left w:val="nil"/>
            </w:tcBorders>
            <w:shd w:val="clear" w:color="auto" w:fill="auto"/>
            <w:vAlign w:val="bottom"/>
          </w:tcPr>
          <w:p w14:paraId="4CF458E8" w14:textId="77777777" w:rsidR="00F30FCA" w:rsidRPr="00AC2D29" w:rsidRDefault="00F30FCA" w:rsidP="00BB60D9">
            <w:pPr>
              <w:spacing w:after="0" w:line="240" w:lineRule="auto"/>
              <w:jc w:val="right"/>
              <w:rPr>
                <w:rFonts w:eastAsia="Times New Roman" w:cs="Calibri"/>
                <w:color w:val="000000"/>
                <w:sz w:val="18"/>
                <w:szCs w:val="18"/>
                <w:lang w:val="en-US"/>
              </w:rPr>
            </w:pPr>
            <w:r w:rsidRPr="003958B3">
              <w:rPr>
                <w:rFonts w:eastAsia="Times New Roman" w:cs="Calibri"/>
                <w:color w:val="000000"/>
                <w:sz w:val="18"/>
                <w:szCs w:val="18"/>
                <w:lang w:val="en-US"/>
              </w:rPr>
              <w:t>1,90</w:t>
            </w:r>
          </w:p>
        </w:tc>
        <w:tc>
          <w:tcPr>
            <w:tcW w:w="721" w:type="dxa"/>
            <w:tcBorders>
              <w:left w:val="nil"/>
            </w:tcBorders>
          </w:tcPr>
          <w:p w14:paraId="5503AA33" w14:textId="77777777" w:rsidR="00F30FCA" w:rsidRPr="003958B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5,81</w:t>
            </w:r>
          </w:p>
        </w:tc>
        <w:tc>
          <w:tcPr>
            <w:tcW w:w="721" w:type="dxa"/>
            <w:tcBorders>
              <w:left w:val="nil"/>
            </w:tcBorders>
          </w:tcPr>
          <w:p w14:paraId="08A55247"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3,88</w:t>
            </w:r>
          </w:p>
        </w:tc>
        <w:tc>
          <w:tcPr>
            <w:tcW w:w="721" w:type="dxa"/>
            <w:tcBorders>
              <w:left w:val="nil"/>
            </w:tcBorders>
          </w:tcPr>
          <w:p w14:paraId="495228E9"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7,76</w:t>
            </w:r>
          </w:p>
        </w:tc>
        <w:tc>
          <w:tcPr>
            <w:tcW w:w="721" w:type="dxa"/>
            <w:tcBorders>
              <w:left w:val="nil"/>
            </w:tcBorders>
          </w:tcPr>
          <w:p w14:paraId="6FF8588B"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1,95</w:t>
            </w:r>
          </w:p>
        </w:tc>
        <w:tc>
          <w:tcPr>
            <w:tcW w:w="721" w:type="dxa"/>
            <w:tcBorders>
              <w:left w:val="nil"/>
            </w:tcBorders>
          </w:tcPr>
          <w:p w14:paraId="2569CDE6"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1,96</w:t>
            </w:r>
          </w:p>
        </w:tc>
      </w:tr>
      <w:tr w:rsidR="00F30FCA" w:rsidRPr="00AC2D29" w14:paraId="57F0E0F2" w14:textId="77777777" w:rsidTr="00BB60D9">
        <w:trPr>
          <w:trHeight w:val="261"/>
        </w:trPr>
        <w:tc>
          <w:tcPr>
            <w:tcW w:w="284" w:type="dxa"/>
            <w:tcBorders>
              <w:top w:val="nil"/>
              <w:left w:val="nil"/>
              <w:bottom w:val="nil"/>
              <w:right w:val="nil"/>
            </w:tcBorders>
            <w:shd w:val="clear" w:color="auto" w:fill="auto"/>
            <w:noWrap/>
            <w:vAlign w:val="bottom"/>
          </w:tcPr>
          <w:p w14:paraId="6EFCEA89" w14:textId="77777777" w:rsidR="00F30FCA" w:rsidRPr="00AC2D29" w:rsidRDefault="00F30FCA" w:rsidP="00BB60D9">
            <w:pPr>
              <w:spacing w:after="0" w:line="240" w:lineRule="auto"/>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77BE803A"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30–39</w:t>
            </w:r>
          </w:p>
        </w:tc>
        <w:tc>
          <w:tcPr>
            <w:tcW w:w="721" w:type="dxa"/>
            <w:tcBorders>
              <w:top w:val="nil"/>
              <w:left w:val="nil"/>
              <w:bottom w:val="nil"/>
              <w:right w:val="nil"/>
            </w:tcBorders>
            <w:shd w:val="clear" w:color="auto" w:fill="auto"/>
            <w:noWrap/>
            <w:vAlign w:val="bottom"/>
            <w:hideMark/>
          </w:tcPr>
          <w:p w14:paraId="624A3804"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5,61</w:t>
            </w:r>
          </w:p>
        </w:tc>
        <w:tc>
          <w:tcPr>
            <w:tcW w:w="720" w:type="dxa"/>
            <w:tcBorders>
              <w:top w:val="nil"/>
              <w:left w:val="nil"/>
              <w:bottom w:val="nil"/>
              <w:right w:val="nil"/>
            </w:tcBorders>
            <w:shd w:val="clear" w:color="auto" w:fill="auto"/>
            <w:noWrap/>
            <w:vAlign w:val="bottom"/>
            <w:hideMark/>
          </w:tcPr>
          <w:p w14:paraId="5453D089"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1,43</w:t>
            </w:r>
          </w:p>
        </w:tc>
        <w:tc>
          <w:tcPr>
            <w:tcW w:w="721" w:type="dxa"/>
            <w:tcBorders>
              <w:top w:val="nil"/>
              <w:left w:val="nil"/>
              <w:bottom w:val="nil"/>
              <w:right w:val="nil"/>
            </w:tcBorders>
            <w:shd w:val="clear" w:color="auto" w:fill="auto"/>
            <w:noWrap/>
            <w:vAlign w:val="bottom"/>
            <w:hideMark/>
          </w:tcPr>
          <w:p w14:paraId="2E7404DE"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4,34</w:t>
            </w:r>
          </w:p>
        </w:tc>
        <w:tc>
          <w:tcPr>
            <w:tcW w:w="721" w:type="dxa"/>
            <w:tcBorders>
              <w:top w:val="nil"/>
              <w:left w:val="nil"/>
              <w:bottom w:val="nil"/>
              <w:right w:val="nil"/>
            </w:tcBorders>
            <w:shd w:val="clear" w:color="auto" w:fill="auto"/>
            <w:noWrap/>
            <w:vAlign w:val="bottom"/>
            <w:hideMark/>
          </w:tcPr>
          <w:p w14:paraId="33EB7E1C"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10,27</w:t>
            </w:r>
          </w:p>
        </w:tc>
        <w:tc>
          <w:tcPr>
            <w:tcW w:w="721" w:type="dxa"/>
            <w:tcBorders>
              <w:left w:val="nil"/>
            </w:tcBorders>
            <w:shd w:val="clear" w:color="auto" w:fill="auto"/>
            <w:vAlign w:val="bottom"/>
          </w:tcPr>
          <w:p w14:paraId="6C51BA42" w14:textId="77777777" w:rsidR="00F30FCA" w:rsidRPr="00AC2D29" w:rsidRDefault="00F30FCA" w:rsidP="00BB60D9">
            <w:pPr>
              <w:spacing w:after="0" w:line="240" w:lineRule="auto"/>
              <w:jc w:val="right"/>
              <w:rPr>
                <w:rFonts w:eastAsia="Times New Roman" w:cs="Calibri"/>
                <w:color w:val="000000"/>
                <w:sz w:val="18"/>
                <w:szCs w:val="18"/>
                <w:lang w:val="en-US"/>
              </w:rPr>
            </w:pPr>
            <w:r w:rsidRPr="003958B3">
              <w:rPr>
                <w:rFonts w:eastAsia="Times New Roman" w:cs="Calibri"/>
                <w:color w:val="000000"/>
                <w:sz w:val="18"/>
                <w:szCs w:val="18"/>
                <w:lang w:val="en-US"/>
              </w:rPr>
              <w:t>4,49</w:t>
            </w:r>
          </w:p>
        </w:tc>
        <w:tc>
          <w:tcPr>
            <w:tcW w:w="721" w:type="dxa"/>
            <w:tcBorders>
              <w:left w:val="nil"/>
            </w:tcBorders>
          </w:tcPr>
          <w:p w14:paraId="166357C3" w14:textId="77777777" w:rsidR="00F30FCA" w:rsidRPr="003958B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3,05</w:t>
            </w:r>
          </w:p>
        </w:tc>
        <w:tc>
          <w:tcPr>
            <w:tcW w:w="721" w:type="dxa"/>
            <w:tcBorders>
              <w:left w:val="nil"/>
            </w:tcBorders>
          </w:tcPr>
          <w:p w14:paraId="7C2A88F6"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5,48</w:t>
            </w:r>
          </w:p>
        </w:tc>
        <w:tc>
          <w:tcPr>
            <w:tcW w:w="721" w:type="dxa"/>
            <w:tcBorders>
              <w:left w:val="nil"/>
            </w:tcBorders>
          </w:tcPr>
          <w:p w14:paraId="06D53D42"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3,94</w:t>
            </w:r>
          </w:p>
        </w:tc>
        <w:tc>
          <w:tcPr>
            <w:tcW w:w="721" w:type="dxa"/>
            <w:tcBorders>
              <w:left w:val="nil"/>
            </w:tcBorders>
          </w:tcPr>
          <w:p w14:paraId="3D9BB211"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10,47</w:t>
            </w:r>
          </w:p>
        </w:tc>
        <w:tc>
          <w:tcPr>
            <w:tcW w:w="721" w:type="dxa"/>
            <w:tcBorders>
              <w:left w:val="nil"/>
            </w:tcBorders>
          </w:tcPr>
          <w:p w14:paraId="190B0CA5"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2,47</w:t>
            </w:r>
          </w:p>
        </w:tc>
      </w:tr>
      <w:tr w:rsidR="00F30FCA" w:rsidRPr="00AC2D29" w14:paraId="36BD3FF5" w14:textId="77777777" w:rsidTr="00BB60D9">
        <w:trPr>
          <w:trHeight w:val="261"/>
        </w:trPr>
        <w:tc>
          <w:tcPr>
            <w:tcW w:w="284" w:type="dxa"/>
            <w:tcBorders>
              <w:top w:val="nil"/>
              <w:left w:val="nil"/>
              <w:bottom w:val="nil"/>
              <w:right w:val="nil"/>
            </w:tcBorders>
            <w:shd w:val="clear" w:color="auto" w:fill="auto"/>
            <w:noWrap/>
            <w:vAlign w:val="bottom"/>
            <w:hideMark/>
          </w:tcPr>
          <w:p w14:paraId="4EF276EF"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46C9928E"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40–49</w:t>
            </w:r>
          </w:p>
        </w:tc>
        <w:tc>
          <w:tcPr>
            <w:tcW w:w="721" w:type="dxa"/>
            <w:tcBorders>
              <w:top w:val="nil"/>
              <w:left w:val="nil"/>
              <w:bottom w:val="nil"/>
              <w:right w:val="nil"/>
            </w:tcBorders>
            <w:shd w:val="clear" w:color="auto" w:fill="auto"/>
            <w:noWrap/>
            <w:vAlign w:val="bottom"/>
            <w:hideMark/>
          </w:tcPr>
          <w:p w14:paraId="3E08225C"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6,23</w:t>
            </w:r>
          </w:p>
        </w:tc>
        <w:tc>
          <w:tcPr>
            <w:tcW w:w="720" w:type="dxa"/>
            <w:tcBorders>
              <w:top w:val="nil"/>
              <w:left w:val="nil"/>
              <w:bottom w:val="nil"/>
              <w:right w:val="nil"/>
            </w:tcBorders>
            <w:shd w:val="clear" w:color="auto" w:fill="auto"/>
            <w:noWrap/>
            <w:vAlign w:val="bottom"/>
            <w:hideMark/>
          </w:tcPr>
          <w:p w14:paraId="591AF5EB"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5,56</w:t>
            </w:r>
          </w:p>
        </w:tc>
        <w:tc>
          <w:tcPr>
            <w:tcW w:w="721" w:type="dxa"/>
            <w:tcBorders>
              <w:top w:val="nil"/>
              <w:left w:val="nil"/>
              <w:bottom w:val="nil"/>
              <w:right w:val="nil"/>
            </w:tcBorders>
            <w:shd w:val="clear" w:color="auto" w:fill="auto"/>
            <w:noWrap/>
            <w:vAlign w:val="bottom"/>
            <w:hideMark/>
          </w:tcPr>
          <w:p w14:paraId="7A5911AF"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9,05</w:t>
            </w:r>
          </w:p>
        </w:tc>
        <w:tc>
          <w:tcPr>
            <w:tcW w:w="721" w:type="dxa"/>
            <w:tcBorders>
              <w:top w:val="nil"/>
              <w:left w:val="nil"/>
              <w:bottom w:val="nil"/>
              <w:right w:val="nil"/>
            </w:tcBorders>
            <w:shd w:val="clear" w:color="auto" w:fill="auto"/>
            <w:noWrap/>
            <w:vAlign w:val="bottom"/>
            <w:hideMark/>
          </w:tcPr>
          <w:p w14:paraId="46085432"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7,57</w:t>
            </w:r>
          </w:p>
        </w:tc>
        <w:tc>
          <w:tcPr>
            <w:tcW w:w="721" w:type="dxa"/>
            <w:tcBorders>
              <w:left w:val="nil"/>
            </w:tcBorders>
            <w:shd w:val="clear" w:color="auto" w:fill="auto"/>
            <w:vAlign w:val="bottom"/>
          </w:tcPr>
          <w:p w14:paraId="4892D21D" w14:textId="77777777" w:rsidR="00F30FCA" w:rsidRPr="00AC2D29" w:rsidRDefault="00F30FCA" w:rsidP="00BB60D9">
            <w:pPr>
              <w:spacing w:after="0" w:line="240" w:lineRule="auto"/>
              <w:jc w:val="right"/>
              <w:rPr>
                <w:rFonts w:eastAsia="Times New Roman" w:cs="Calibri"/>
                <w:color w:val="000000"/>
                <w:sz w:val="18"/>
                <w:szCs w:val="18"/>
                <w:lang w:val="en-US"/>
              </w:rPr>
            </w:pPr>
            <w:r w:rsidRPr="003958B3">
              <w:rPr>
                <w:rFonts w:eastAsia="Times New Roman" w:cs="Calibri"/>
                <w:color w:val="000000"/>
                <w:sz w:val="18"/>
                <w:szCs w:val="18"/>
                <w:lang w:val="en-US"/>
              </w:rPr>
              <w:t>6,13</w:t>
            </w:r>
          </w:p>
        </w:tc>
        <w:tc>
          <w:tcPr>
            <w:tcW w:w="721" w:type="dxa"/>
            <w:tcBorders>
              <w:left w:val="nil"/>
            </w:tcBorders>
          </w:tcPr>
          <w:p w14:paraId="4393751B" w14:textId="77777777" w:rsidR="00F30FCA" w:rsidRPr="003958B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5,37</w:t>
            </w:r>
          </w:p>
        </w:tc>
        <w:tc>
          <w:tcPr>
            <w:tcW w:w="721" w:type="dxa"/>
            <w:tcBorders>
              <w:left w:val="nil"/>
            </w:tcBorders>
          </w:tcPr>
          <w:p w14:paraId="0B006D18"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8,70</w:t>
            </w:r>
          </w:p>
        </w:tc>
        <w:tc>
          <w:tcPr>
            <w:tcW w:w="721" w:type="dxa"/>
            <w:tcBorders>
              <w:left w:val="nil"/>
            </w:tcBorders>
          </w:tcPr>
          <w:p w14:paraId="2A65F4DB"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4,00</w:t>
            </w:r>
          </w:p>
        </w:tc>
        <w:tc>
          <w:tcPr>
            <w:tcW w:w="721" w:type="dxa"/>
            <w:tcBorders>
              <w:left w:val="nil"/>
            </w:tcBorders>
          </w:tcPr>
          <w:p w14:paraId="246F45CF"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9,99</w:t>
            </w:r>
          </w:p>
        </w:tc>
        <w:tc>
          <w:tcPr>
            <w:tcW w:w="721" w:type="dxa"/>
            <w:tcBorders>
              <w:left w:val="nil"/>
            </w:tcBorders>
          </w:tcPr>
          <w:p w14:paraId="5BD5DE47" w14:textId="56CBC7D7" w:rsidR="00F30FCA" w:rsidRDefault="00977B25"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3,99</w:t>
            </w:r>
          </w:p>
        </w:tc>
      </w:tr>
      <w:tr w:rsidR="00F30FCA" w:rsidRPr="00AC2D29" w14:paraId="4A099DF0" w14:textId="77777777" w:rsidTr="00BB60D9">
        <w:trPr>
          <w:trHeight w:val="261"/>
        </w:trPr>
        <w:tc>
          <w:tcPr>
            <w:tcW w:w="284" w:type="dxa"/>
            <w:tcBorders>
              <w:top w:val="nil"/>
              <w:left w:val="nil"/>
              <w:bottom w:val="nil"/>
              <w:right w:val="nil"/>
            </w:tcBorders>
            <w:shd w:val="clear" w:color="auto" w:fill="auto"/>
            <w:noWrap/>
            <w:vAlign w:val="bottom"/>
            <w:hideMark/>
          </w:tcPr>
          <w:p w14:paraId="154B5EA4"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077A7BBE"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50–64</w:t>
            </w:r>
          </w:p>
        </w:tc>
        <w:tc>
          <w:tcPr>
            <w:tcW w:w="721" w:type="dxa"/>
            <w:tcBorders>
              <w:top w:val="nil"/>
              <w:left w:val="nil"/>
              <w:bottom w:val="nil"/>
              <w:right w:val="nil"/>
            </w:tcBorders>
            <w:shd w:val="clear" w:color="auto" w:fill="auto"/>
            <w:noWrap/>
            <w:vAlign w:val="bottom"/>
            <w:hideMark/>
          </w:tcPr>
          <w:p w14:paraId="00E9EA6A"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9,42</w:t>
            </w:r>
          </w:p>
        </w:tc>
        <w:tc>
          <w:tcPr>
            <w:tcW w:w="720" w:type="dxa"/>
            <w:tcBorders>
              <w:top w:val="nil"/>
              <w:left w:val="nil"/>
              <w:bottom w:val="nil"/>
              <w:right w:val="nil"/>
            </w:tcBorders>
            <w:shd w:val="clear" w:color="auto" w:fill="auto"/>
            <w:noWrap/>
            <w:vAlign w:val="bottom"/>
            <w:hideMark/>
          </w:tcPr>
          <w:p w14:paraId="28D29570"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15,19</w:t>
            </w:r>
          </w:p>
        </w:tc>
        <w:tc>
          <w:tcPr>
            <w:tcW w:w="721" w:type="dxa"/>
            <w:tcBorders>
              <w:top w:val="nil"/>
              <w:left w:val="nil"/>
              <w:bottom w:val="nil"/>
              <w:right w:val="nil"/>
            </w:tcBorders>
            <w:shd w:val="clear" w:color="auto" w:fill="auto"/>
            <w:noWrap/>
            <w:vAlign w:val="bottom"/>
            <w:hideMark/>
          </w:tcPr>
          <w:p w14:paraId="31BBB49E"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10,74</w:t>
            </w:r>
          </w:p>
        </w:tc>
        <w:tc>
          <w:tcPr>
            <w:tcW w:w="721" w:type="dxa"/>
            <w:tcBorders>
              <w:top w:val="nil"/>
              <w:left w:val="nil"/>
              <w:bottom w:val="nil"/>
              <w:right w:val="nil"/>
            </w:tcBorders>
            <w:shd w:val="clear" w:color="auto" w:fill="auto"/>
            <w:noWrap/>
            <w:vAlign w:val="bottom"/>
            <w:hideMark/>
          </w:tcPr>
          <w:p w14:paraId="090CE8F5"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8,52</w:t>
            </w:r>
          </w:p>
        </w:tc>
        <w:tc>
          <w:tcPr>
            <w:tcW w:w="721" w:type="dxa"/>
            <w:tcBorders>
              <w:left w:val="nil"/>
            </w:tcBorders>
            <w:shd w:val="clear" w:color="auto" w:fill="auto"/>
            <w:vAlign w:val="bottom"/>
          </w:tcPr>
          <w:p w14:paraId="4F51A8C7" w14:textId="77777777" w:rsidR="00F30FCA" w:rsidRPr="00AC2D29" w:rsidRDefault="00F30FCA" w:rsidP="00BB60D9">
            <w:pPr>
              <w:spacing w:after="0" w:line="240" w:lineRule="auto"/>
              <w:jc w:val="right"/>
              <w:rPr>
                <w:rFonts w:eastAsia="Times New Roman" w:cs="Calibri"/>
                <w:color w:val="000000"/>
                <w:sz w:val="18"/>
                <w:szCs w:val="18"/>
                <w:lang w:val="en-US"/>
              </w:rPr>
            </w:pPr>
            <w:r w:rsidRPr="003958B3">
              <w:rPr>
                <w:rFonts w:eastAsia="Times New Roman" w:cs="Calibri"/>
                <w:color w:val="000000"/>
                <w:sz w:val="18"/>
                <w:szCs w:val="18"/>
                <w:lang w:val="en-US"/>
              </w:rPr>
              <w:t>5,88</w:t>
            </w:r>
          </w:p>
        </w:tc>
        <w:tc>
          <w:tcPr>
            <w:tcW w:w="721" w:type="dxa"/>
            <w:tcBorders>
              <w:left w:val="nil"/>
            </w:tcBorders>
          </w:tcPr>
          <w:p w14:paraId="0AC4AB1B" w14:textId="77777777" w:rsidR="00F30FCA" w:rsidRPr="003958B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14,08</w:t>
            </w:r>
          </w:p>
        </w:tc>
        <w:tc>
          <w:tcPr>
            <w:tcW w:w="721" w:type="dxa"/>
            <w:tcBorders>
              <w:left w:val="nil"/>
            </w:tcBorders>
          </w:tcPr>
          <w:p w14:paraId="35E4EDA5"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10,05</w:t>
            </w:r>
          </w:p>
        </w:tc>
        <w:tc>
          <w:tcPr>
            <w:tcW w:w="721" w:type="dxa"/>
            <w:tcBorders>
              <w:left w:val="nil"/>
            </w:tcBorders>
          </w:tcPr>
          <w:p w14:paraId="2A7DADAE"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7,75</w:t>
            </w:r>
          </w:p>
        </w:tc>
        <w:tc>
          <w:tcPr>
            <w:tcW w:w="721" w:type="dxa"/>
            <w:tcBorders>
              <w:left w:val="nil"/>
            </w:tcBorders>
          </w:tcPr>
          <w:p w14:paraId="327CC4C7"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9,56</w:t>
            </w:r>
          </w:p>
        </w:tc>
        <w:tc>
          <w:tcPr>
            <w:tcW w:w="721" w:type="dxa"/>
            <w:tcBorders>
              <w:left w:val="nil"/>
            </w:tcBorders>
          </w:tcPr>
          <w:p w14:paraId="7795D497" w14:textId="54F09A40" w:rsidR="00F30FCA" w:rsidRDefault="00E501C8"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9,10</w:t>
            </w:r>
          </w:p>
        </w:tc>
      </w:tr>
      <w:tr w:rsidR="00F30FCA" w:rsidRPr="00AC2D29" w14:paraId="25CAC4C1" w14:textId="77777777" w:rsidTr="00BB60D9">
        <w:trPr>
          <w:trHeight w:val="261"/>
        </w:trPr>
        <w:tc>
          <w:tcPr>
            <w:tcW w:w="284" w:type="dxa"/>
            <w:tcBorders>
              <w:top w:val="nil"/>
              <w:left w:val="nil"/>
              <w:bottom w:val="nil"/>
              <w:right w:val="nil"/>
            </w:tcBorders>
            <w:shd w:val="clear" w:color="auto" w:fill="auto"/>
            <w:noWrap/>
            <w:vAlign w:val="bottom"/>
            <w:hideMark/>
          </w:tcPr>
          <w:p w14:paraId="6DFCEE68"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nil"/>
              <w:right w:val="nil"/>
            </w:tcBorders>
            <w:shd w:val="clear" w:color="auto" w:fill="auto"/>
            <w:noWrap/>
            <w:vAlign w:val="bottom"/>
            <w:hideMark/>
          </w:tcPr>
          <w:p w14:paraId="1B52ED0A"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65–74</w:t>
            </w:r>
          </w:p>
        </w:tc>
        <w:tc>
          <w:tcPr>
            <w:tcW w:w="721" w:type="dxa"/>
            <w:tcBorders>
              <w:top w:val="nil"/>
              <w:left w:val="nil"/>
              <w:bottom w:val="nil"/>
              <w:right w:val="nil"/>
            </w:tcBorders>
            <w:shd w:val="clear" w:color="auto" w:fill="auto"/>
            <w:noWrap/>
            <w:vAlign w:val="bottom"/>
            <w:hideMark/>
          </w:tcPr>
          <w:p w14:paraId="575C69C7"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12,82</w:t>
            </w:r>
          </w:p>
        </w:tc>
        <w:tc>
          <w:tcPr>
            <w:tcW w:w="720" w:type="dxa"/>
            <w:tcBorders>
              <w:top w:val="nil"/>
              <w:left w:val="nil"/>
              <w:bottom w:val="nil"/>
              <w:right w:val="nil"/>
            </w:tcBorders>
            <w:shd w:val="clear" w:color="auto" w:fill="auto"/>
            <w:noWrap/>
            <w:vAlign w:val="bottom"/>
            <w:hideMark/>
          </w:tcPr>
          <w:p w14:paraId="0F52ECA2"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8,94</w:t>
            </w:r>
          </w:p>
        </w:tc>
        <w:tc>
          <w:tcPr>
            <w:tcW w:w="721" w:type="dxa"/>
            <w:tcBorders>
              <w:top w:val="nil"/>
              <w:left w:val="nil"/>
              <w:bottom w:val="nil"/>
              <w:right w:val="nil"/>
            </w:tcBorders>
            <w:shd w:val="clear" w:color="auto" w:fill="auto"/>
            <w:noWrap/>
            <w:vAlign w:val="bottom"/>
            <w:hideMark/>
          </w:tcPr>
          <w:p w14:paraId="7B4CC78F"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11,30</w:t>
            </w:r>
          </w:p>
        </w:tc>
        <w:tc>
          <w:tcPr>
            <w:tcW w:w="721" w:type="dxa"/>
            <w:tcBorders>
              <w:top w:val="nil"/>
              <w:left w:val="nil"/>
              <w:bottom w:val="nil"/>
              <w:right w:val="nil"/>
            </w:tcBorders>
            <w:shd w:val="clear" w:color="auto" w:fill="auto"/>
            <w:noWrap/>
            <w:vAlign w:val="bottom"/>
            <w:hideMark/>
          </w:tcPr>
          <w:p w14:paraId="4B90A871"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16,94</w:t>
            </w:r>
          </w:p>
        </w:tc>
        <w:tc>
          <w:tcPr>
            <w:tcW w:w="721" w:type="dxa"/>
            <w:tcBorders>
              <w:left w:val="nil"/>
            </w:tcBorders>
            <w:shd w:val="clear" w:color="auto" w:fill="auto"/>
            <w:vAlign w:val="bottom"/>
          </w:tcPr>
          <w:p w14:paraId="079ADBAF" w14:textId="77777777" w:rsidR="00F30FCA" w:rsidRPr="00AC2D29" w:rsidRDefault="00F30FCA" w:rsidP="00BB60D9">
            <w:pPr>
              <w:spacing w:after="0" w:line="240" w:lineRule="auto"/>
              <w:jc w:val="right"/>
              <w:rPr>
                <w:rFonts w:eastAsia="Times New Roman" w:cs="Calibri"/>
                <w:color w:val="000000"/>
                <w:sz w:val="18"/>
                <w:szCs w:val="18"/>
                <w:lang w:val="en-US"/>
              </w:rPr>
            </w:pPr>
            <w:r w:rsidRPr="003958B3">
              <w:rPr>
                <w:rFonts w:eastAsia="Times New Roman" w:cs="Calibri"/>
                <w:color w:val="000000"/>
                <w:sz w:val="18"/>
                <w:szCs w:val="18"/>
                <w:lang w:val="en-US"/>
              </w:rPr>
              <w:t>13,73</w:t>
            </w:r>
          </w:p>
        </w:tc>
        <w:tc>
          <w:tcPr>
            <w:tcW w:w="721" w:type="dxa"/>
            <w:tcBorders>
              <w:left w:val="nil"/>
            </w:tcBorders>
          </w:tcPr>
          <w:p w14:paraId="5AEA79E0" w14:textId="77777777" w:rsidR="00F30FCA" w:rsidRPr="003958B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15,41</w:t>
            </w:r>
          </w:p>
        </w:tc>
        <w:tc>
          <w:tcPr>
            <w:tcW w:w="721" w:type="dxa"/>
            <w:tcBorders>
              <w:left w:val="nil"/>
            </w:tcBorders>
          </w:tcPr>
          <w:p w14:paraId="70527424"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11,35</w:t>
            </w:r>
          </w:p>
        </w:tc>
        <w:tc>
          <w:tcPr>
            <w:tcW w:w="721" w:type="dxa"/>
            <w:tcBorders>
              <w:left w:val="nil"/>
            </w:tcBorders>
          </w:tcPr>
          <w:p w14:paraId="263E8D41"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8,24</w:t>
            </w:r>
          </w:p>
        </w:tc>
        <w:tc>
          <w:tcPr>
            <w:tcW w:w="721" w:type="dxa"/>
            <w:tcBorders>
              <w:left w:val="nil"/>
            </w:tcBorders>
          </w:tcPr>
          <w:p w14:paraId="48BDB9F9"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11,85</w:t>
            </w:r>
          </w:p>
        </w:tc>
        <w:tc>
          <w:tcPr>
            <w:tcW w:w="721" w:type="dxa"/>
            <w:tcBorders>
              <w:left w:val="nil"/>
            </w:tcBorders>
          </w:tcPr>
          <w:p w14:paraId="31946A9D"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13,20</w:t>
            </w:r>
          </w:p>
        </w:tc>
      </w:tr>
      <w:tr w:rsidR="00F30FCA" w:rsidRPr="00AC2D29" w14:paraId="473CE53F" w14:textId="77777777" w:rsidTr="00BB60D9">
        <w:trPr>
          <w:trHeight w:val="261"/>
        </w:trPr>
        <w:tc>
          <w:tcPr>
            <w:tcW w:w="284" w:type="dxa"/>
            <w:tcBorders>
              <w:top w:val="nil"/>
              <w:left w:val="nil"/>
              <w:right w:val="nil"/>
            </w:tcBorders>
            <w:shd w:val="clear" w:color="auto" w:fill="auto"/>
            <w:noWrap/>
            <w:vAlign w:val="bottom"/>
            <w:hideMark/>
          </w:tcPr>
          <w:p w14:paraId="6EEAF109"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right w:val="nil"/>
            </w:tcBorders>
            <w:shd w:val="clear" w:color="auto" w:fill="auto"/>
            <w:noWrap/>
            <w:vAlign w:val="bottom"/>
            <w:hideMark/>
          </w:tcPr>
          <w:p w14:paraId="462DC6B4"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75–84</w:t>
            </w:r>
          </w:p>
        </w:tc>
        <w:tc>
          <w:tcPr>
            <w:tcW w:w="721" w:type="dxa"/>
            <w:tcBorders>
              <w:top w:val="nil"/>
              <w:left w:val="nil"/>
              <w:right w:val="nil"/>
            </w:tcBorders>
            <w:shd w:val="clear" w:color="auto" w:fill="auto"/>
            <w:noWrap/>
            <w:vAlign w:val="bottom"/>
            <w:hideMark/>
          </w:tcPr>
          <w:p w14:paraId="652CB889"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18,50</w:t>
            </w:r>
          </w:p>
        </w:tc>
        <w:tc>
          <w:tcPr>
            <w:tcW w:w="720" w:type="dxa"/>
            <w:tcBorders>
              <w:top w:val="nil"/>
              <w:left w:val="nil"/>
              <w:right w:val="nil"/>
            </w:tcBorders>
            <w:shd w:val="clear" w:color="auto" w:fill="auto"/>
            <w:noWrap/>
            <w:vAlign w:val="bottom"/>
            <w:hideMark/>
          </w:tcPr>
          <w:p w14:paraId="7FB0551B"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18,35</w:t>
            </w:r>
          </w:p>
        </w:tc>
        <w:tc>
          <w:tcPr>
            <w:tcW w:w="721" w:type="dxa"/>
            <w:tcBorders>
              <w:top w:val="nil"/>
              <w:left w:val="nil"/>
              <w:right w:val="nil"/>
            </w:tcBorders>
            <w:shd w:val="clear" w:color="auto" w:fill="auto"/>
            <w:noWrap/>
            <w:vAlign w:val="bottom"/>
            <w:hideMark/>
          </w:tcPr>
          <w:p w14:paraId="2ABDD7E2"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14,59</w:t>
            </w:r>
          </w:p>
        </w:tc>
        <w:tc>
          <w:tcPr>
            <w:tcW w:w="721" w:type="dxa"/>
            <w:tcBorders>
              <w:top w:val="nil"/>
              <w:left w:val="nil"/>
              <w:right w:val="nil"/>
            </w:tcBorders>
            <w:shd w:val="clear" w:color="auto" w:fill="auto"/>
            <w:noWrap/>
            <w:vAlign w:val="bottom"/>
            <w:hideMark/>
          </w:tcPr>
          <w:p w14:paraId="500FC24E"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12,02</w:t>
            </w:r>
          </w:p>
        </w:tc>
        <w:tc>
          <w:tcPr>
            <w:tcW w:w="721" w:type="dxa"/>
            <w:tcBorders>
              <w:left w:val="nil"/>
            </w:tcBorders>
            <w:shd w:val="clear" w:color="auto" w:fill="auto"/>
            <w:vAlign w:val="bottom"/>
          </w:tcPr>
          <w:p w14:paraId="079E15F0" w14:textId="77777777" w:rsidR="00F30FCA" w:rsidRPr="00AC2D29" w:rsidRDefault="00F30FCA" w:rsidP="00BB60D9">
            <w:pPr>
              <w:spacing w:after="0" w:line="240" w:lineRule="auto"/>
              <w:jc w:val="right"/>
              <w:rPr>
                <w:rFonts w:eastAsia="Times New Roman" w:cs="Calibri"/>
                <w:color w:val="000000"/>
                <w:sz w:val="18"/>
                <w:szCs w:val="18"/>
                <w:lang w:val="en-US"/>
              </w:rPr>
            </w:pPr>
            <w:r w:rsidRPr="003958B3">
              <w:rPr>
                <w:rFonts w:eastAsia="Times New Roman" w:cs="Calibri"/>
                <w:color w:val="000000"/>
                <w:sz w:val="18"/>
                <w:szCs w:val="18"/>
                <w:lang w:val="en-US"/>
              </w:rPr>
              <w:t>17,15</w:t>
            </w:r>
          </w:p>
        </w:tc>
        <w:tc>
          <w:tcPr>
            <w:tcW w:w="721" w:type="dxa"/>
            <w:tcBorders>
              <w:left w:val="nil"/>
            </w:tcBorders>
          </w:tcPr>
          <w:p w14:paraId="56BC455E" w14:textId="77777777" w:rsidR="00F30FCA" w:rsidRPr="003958B3"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18,62</w:t>
            </w:r>
          </w:p>
        </w:tc>
        <w:tc>
          <w:tcPr>
            <w:tcW w:w="721" w:type="dxa"/>
            <w:tcBorders>
              <w:left w:val="nil"/>
            </w:tcBorders>
          </w:tcPr>
          <w:p w14:paraId="0FBE154C"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11,01</w:t>
            </w:r>
          </w:p>
        </w:tc>
        <w:tc>
          <w:tcPr>
            <w:tcW w:w="721" w:type="dxa"/>
            <w:tcBorders>
              <w:left w:val="nil"/>
            </w:tcBorders>
          </w:tcPr>
          <w:p w14:paraId="0A43B88A"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15,75</w:t>
            </w:r>
          </w:p>
        </w:tc>
        <w:tc>
          <w:tcPr>
            <w:tcW w:w="721" w:type="dxa"/>
            <w:tcBorders>
              <w:left w:val="nil"/>
            </w:tcBorders>
          </w:tcPr>
          <w:p w14:paraId="630B34E3"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13,04</w:t>
            </w:r>
          </w:p>
        </w:tc>
        <w:tc>
          <w:tcPr>
            <w:tcW w:w="721" w:type="dxa"/>
            <w:tcBorders>
              <w:left w:val="nil"/>
            </w:tcBorders>
          </w:tcPr>
          <w:p w14:paraId="3FF8CF7E"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13,86</w:t>
            </w:r>
          </w:p>
        </w:tc>
      </w:tr>
      <w:tr w:rsidR="00F30FCA" w:rsidRPr="00AC2D29" w14:paraId="15E33282" w14:textId="77777777" w:rsidTr="00BB60D9">
        <w:trPr>
          <w:trHeight w:val="261"/>
        </w:trPr>
        <w:tc>
          <w:tcPr>
            <w:tcW w:w="284" w:type="dxa"/>
            <w:tcBorders>
              <w:top w:val="nil"/>
              <w:left w:val="nil"/>
              <w:bottom w:val="single" w:sz="4" w:space="0" w:color="auto"/>
              <w:right w:val="nil"/>
            </w:tcBorders>
            <w:shd w:val="clear" w:color="auto" w:fill="auto"/>
            <w:noWrap/>
            <w:vAlign w:val="bottom"/>
          </w:tcPr>
          <w:p w14:paraId="06337EE0" w14:textId="77777777" w:rsidR="00F30FCA" w:rsidRPr="00AC2D29" w:rsidRDefault="00F30FCA" w:rsidP="00BB60D9">
            <w:pPr>
              <w:spacing w:after="0" w:line="240" w:lineRule="auto"/>
              <w:jc w:val="right"/>
              <w:rPr>
                <w:rFonts w:eastAsia="Times New Roman" w:cs="Calibri"/>
                <w:color w:val="000000"/>
                <w:sz w:val="18"/>
                <w:szCs w:val="18"/>
                <w:lang w:val="en-US"/>
              </w:rPr>
            </w:pPr>
          </w:p>
        </w:tc>
        <w:tc>
          <w:tcPr>
            <w:tcW w:w="850" w:type="dxa"/>
            <w:tcBorders>
              <w:top w:val="nil"/>
              <w:left w:val="nil"/>
              <w:bottom w:val="single" w:sz="4" w:space="0" w:color="auto"/>
              <w:right w:val="nil"/>
            </w:tcBorders>
            <w:shd w:val="clear" w:color="auto" w:fill="auto"/>
            <w:noWrap/>
            <w:vAlign w:val="bottom"/>
          </w:tcPr>
          <w:p w14:paraId="00971AD1" w14:textId="77777777" w:rsidR="00F30FCA" w:rsidRPr="00AC2D29" w:rsidRDefault="00F30FCA" w:rsidP="00BB60D9">
            <w:pPr>
              <w:spacing w:after="0" w:line="240" w:lineRule="auto"/>
              <w:rPr>
                <w:rFonts w:eastAsia="Times New Roman" w:cs="Calibri"/>
                <w:color w:val="000000"/>
                <w:sz w:val="18"/>
                <w:szCs w:val="18"/>
                <w:lang w:val="en-US"/>
              </w:rPr>
            </w:pPr>
            <w:r w:rsidRPr="00AC2D29">
              <w:rPr>
                <w:rFonts w:eastAsia="Times New Roman" w:cs="Calibri"/>
                <w:color w:val="000000"/>
                <w:sz w:val="18"/>
                <w:szCs w:val="18"/>
                <w:lang w:val="en-US"/>
              </w:rPr>
              <w:t>85+</w:t>
            </w:r>
          </w:p>
        </w:tc>
        <w:tc>
          <w:tcPr>
            <w:tcW w:w="721" w:type="dxa"/>
            <w:tcBorders>
              <w:top w:val="nil"/>
              <w:left w:val="nil"/>
              <w:bottom w:val="single" w:sz="4" w:space="0" w:color="auto"/>
              <w:right w:val="nil"/>
            </w:tcBorders>
            <w:shd w:val="clear" w:color="auto" w:fill="auto"/>
            <w:noWrap/>
            <w:vAlign w:val="bottom"/>
          </w:tcPr>
          <w:p w14:paraId="3FEC6352"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20,20</w:t>
            </w:r>
          </w:p>
        </w:tc>
        <w:tc>
          <w:tcPr>
            <w:tcW w:w="720" w:type="dxa"/>
            <w:tcBorders>
              <w:top w:val="nil"/>
              <w:left w:val="nil"/>
              <w:bottom w:val="single" w:sz="4" w:space="0" w:color="auto"/>
              <w:right w:val="nil"/>
            </w:tcBorders>
            <w:shd w:val="clear" w:color="auto" w:fill="auto"/>
            <w:noWrap/>
            <w:vAlign w:val="bottom"/>
          </w:tcPr>
          <w:p w14:paraId="6AAB1EBF"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25,09</w:t>
            </w:r>
          </w:p>
        </w:tc>
        <w:tc>
          <w:tcPr>
            <w:tcW w:w="721" w:type="dxa"/>
            <w:tcBorders>
              <w:top w:val="nil"/>
              <w:left w:val="nil"/>
              <w:bottom w:val="single" w:sz="4" w:space="0" w:color="auto"/>
              <w:right w:val="nil"/>
            </w:tcBorders>
            <w:shd w:val="clear" w:color="auto" w:fill="auto"/>
            <w:noWrap/>
            <w:vAlign w:val="bottom"/>
          </w:tcPr>
          <w:p w14:paraId="41C78883"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13,39</w:t>
            </w:r>
          </w:p>
        </w:tc>
        <w:tc>
          <w:tcPr>
            <w:tcW w:w="721" w:type="dxa"/>
            <w:tcBorders>
              <w:top w:val="nil"/>
              <w:left w:val="nil"/>
              <w:bottom w:val="single" w:sz="4" w:space="0" w:color="auto"/>
              <w:right w:val="nil"/>
            </w:tcBorders>
            <w:shd w:val="clear" w:color="auto" w:fill="auto"/>
            <w:noWrap/>
            <w:vAlign w:val="bottom"/>
          </w:tcPr>
          <w:p w14:paraId="1ECCDE7C" w14:textId="77777777" w:rsidR="00F30FCA" w:rsidRPr="00AC2D29" w:rsidRDefault="00F30FCA" w:rsidP="00BB60D9">
            <w:pPr>
              <w:spacing w:after="0" w:line="240" w:lineRule="auto"/>
              <w:jc w:val="right"/>
              <w:rPr>
                <w:rFonts w:eastAsia="Times New Roman" w:cs="Calibri"/>
                <w:color w:val="000000"/>
                <w:sz w:val="18"/>
                <w:szCs w:val="18"/>
                <w:lang w:val="en-US"/>
              </w:rPr>
            </w:pPr>
            <w:r w:rsidRPr="00AC2D29">
              <w:rPr>
                <w:rFonts w:eastAsia="Times New Roman" w:cs="Calibri"/>
                <w:color w:val="000000"/>
                <w:sz w:val="18"/>
                <w:szCs w:val="18"/>
                <w:lang w:val="en-US"/>
              </w:rPr>
              <w:t>20,89</w:t>
            </w:r>
          </w:p>
        </w:tc>
        <w:tc>
          <w:tcPr>
            <w:tcW w:w="721" w:type="dxa"/>
            <w:tcBorders>
              <w:left w:val="nil"/>
              <w:bottom w:val="single" w:sz="4" w:space="0" w:color="auto"/>
            </w:tcBorders>
            <w:shd w:val="clear" w:color="auto" w:fill="auto"/>
            <w:vAlign w:val="bottom"/>
          </w:tcPr>
          <w:p w14:paraId="34800D2B" w14:textId="77777777" w:rsidR="00F30FCA" w:rsidRPr="003958B3" w:rsidRDefault="00F30FCA" w:rsidP="00BB60D9">
            <w:pPr>
              <w:spacing w:after="0" w:line="240" w:lineRule="auto"/>
              <w:jc w:val="right"/>
              <w:rPr>
                <w:rFonts w:eastAsia="Times New Roman" w:cs="Calibri"/>
                <w:color w:val="000000"/>
                <w:sz w:val="18"/>
                <w:szCs w:val="18"/>
                <w:lang w:val="en-US"/>
              </w:rPr>
            </w:pPr>
            <w:r w:rsidRPr="003958B3">
              <w:rPr>
                <w:rFonts w:eastAsia="Times New Roman" w:cs="Calibri"/>
                <w:color w:val="000000"/>
                <w:sz w:val="18"/>
                <w:szCs w:val="18"/>
                <w:lang w:val="en-US"/>
              </w:rPr>
              <w:t>27,99</w:t>
            </w:r>
          </w:p>
        </w:tc>
        <w:tc>
          <w:tcPr>
            <w:tcW w:w="721" w:type="dxa"/>
            <w:tcBorders>
              <w:left w:val="nil"/>
              <w:bottom w:val="single" w:sz="4" w:space="0" w:color="auto"/>
            </w:tcBorders>
          </w:tcPr>
          <w:p w14:paraId="2F860775"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20,46</w:t>
            </w:r>
          </w:p>
        </w:tc>
        <w:tc>
          <w:tcPr>
            <w:tcW w:w="721" w:type="dxa"/>
            <w:tcBorders>
              <w:left w:val="nil"/>
              <w:bottom w:val="single" w:sz="4" w:space="0" w:color="auto"/>
            </w:tcBorders>
          </w:tcPr>
          <w:p w14:paraId="43D8EF5E"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15,10</w:t>
            </w:r>
          </w:p>
        </w:tc>
        <w:tc>
          <w:tcPr>
            <w:tcW w:w="721" w:type="dxa"/>
            <w:tcBorders>
              <w:left w:val="nil"/>
              <w:bottom w:val="single" w:sz="4" w:space="0" w:color="auto"/>
            </w:tcBorders>
          </w:tcPr>
          <w:p w14:paraId="7463B725"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7,52</w:t>
            </w:r>
          </w:p>
        </w:tc>
        <w:tc>
          <w:tcPr>
            <w:tcW w:w="721" w:type="dxa"/>
            <w:tcBorders>
              <w:left w:val="nil"/>
              <w:bottom w:val="single" w:sz="4" w:space="0" w:color="auto"/>
            </w:tcBorders>
          </w:tcPr>
          <w:p w14:paraId="30760A04" w14:textId="77777777"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12,28</w:t>
            </w:r>
          </w:p>
        </w:tc>
        <w:tc>
          <w:tcPr>
            <w:tcW w:w="721" w:type="dxa"/>
            <w:tcBorders>
              <w:left w:val="nil"/>
              <w:bottom w:val="single" w:sz="4" w:space="0" w:color="auto"/>
            </w:tcBorders>
          </w:tcPr>
          <w:p w14:paraId="3B6B13CB" w14:textId="332A996A" w:rsidR="00F30FCA" w:rsidRDefault="00F30FCA" w:rsidP="00BB60D9">
            <w:pPr>
              <w:spacing w:after="0" w:line="240" w:lineRule="auto"/>
              <w:jc w:val="right"/>
              <w:rPr>
                <w:rFonts w:eastAsia="Times New Roman" w:cs="Calibri"/>
                <w:color w:val="000000"/>
                <w:sz w:val="18"/>
                <w:szCs w:val="18"/>
                <w:lang w:val="en-US"/>
              </w:rPr>
            </w:pPr>
            <w:r>
              <w:rPr>
                <w:rFonts w:eastAsia="Times New Roman" w:cs="Calibri"/>
                <w:color w:val="000000"/>
                <w:sz w:val="18"/>
                <w:szCs w:val="18"/>
                <w:lang w:val="en-US"/>
              </w:rPr>
              <w:t>1</w:t>
            </w:r>
            <w:r w:rsidR="00E501C8">
              <w:rPr>
                <w:rFonts w:eastAsia="Times New Roman" w:cs="Calibri"/>
                <w:color w:val="000000"/>
                <w:sz w:val="18"/>
                <w:szCs w:val="18"/>
                <w:lang w:val="en-US"/>
              </w:rPr>
              <w:t>9</w:t>
            </w:r>
            <w:r>
              <w:rPr>
                <w:rFonts w:eastAsia="Times New Roman" w:cs="Calibri"/>
                <w:color w:val="000000"/>
                <w:sz w:val="18"/>
                <w:szCs w:val="18"/>
                <w:lang w:val="en-US"/>
              </w:rPr>
              <w:t>,</w:t>
            </w:r>
            <w:r w:rsidR="00E501C8">
              <w:rPr>
                <w:rFonts w:eastAsia="Times New Roman" w:cs="Calibri"/>
                <w:color w:val="000000"/>
                <w:sz w:val="18"/>
                <w:szCs w:val="18"/>
                <w:lang w:val="en-US"/>
              </w:rPr>
              <w:t>21</w:t>
            </w:r>
          </w:p>
        </w:tc>
      </w:tr>
    </w:tbl>
    <w:p w14:paraId="48155DF2" w14:textId="77777777" w:rsidR="00F30FCA" w:rsidRPr="00FA0E2B" w:rsidRDefault="00F30FCA" w:rsidP="00F30FCA">
      <w:pPr>
        <w:spacing w:before="120" w:after="60" w:line="240" w:lineRule="auto"/>
        <w:rPr>
          <w:bCs/>
          <w:sz w:val="16"/>
          <w:szCs w:val="16"/>
        </w:rPr>
      </w:pPr>
      <w:r w:rsidRPr="00FA0E2B">
        <w:rPr>
          <w:bCs/>
          <w:sz w:val="16"/>
          <w:szCs w:val="16"/>
        </w:rPr>
        <w:t>Vir: Baza umrlih NIJZ</w:t>
      </w:r>
    </w:p>
    <w:p w14:paraId="76C1FA02" w14:textId="77777777" w:rsidR="00F30FCA" w:rsidRDefault="00F30FCA" w:rsidP="00F30FCA">
      <w:pPr>
        <w:spacing w:after="0" w:line="360" w:lineRule="auto"/>
        <w:jc w:val="both"/>
      </w:pPr>
    </w:p>
    <w:p w14:paraId="0AA10A8D" w14:textId="77777777" w:rsidR="00F30FCA" w:rsidRDefault="00F30FCA" w:rsidP="00F30FCA">
      <w:pPr>
        <w:spacing w:after="0" w:line="360" w:lineRule="auto"/>
        <w:jc w:val="both"/>
      </w:pPr>
    </w:p>
    <w:p w14:paraId="5F1E8562" w14:textId="77777777" w:rsidR="00F30FCA" w:rsidRDefault="00F30FCA" w:rsidP="00F30FCA">
      <w:pPr>
        <w:spacing w:after="0" w:line="360" w:lineRule="auto"/>
        <w:jc w:val="both"/>
      </w:pPr>
    </w:p>
    <w:p w14:paraId="30EFE95A" w14:textId="77777777" w:rsidR="00F30FCA" w:rsidRDefault="00F30FCA" w:rsidP="00F30FCA">
      <w:pPr>
        <w:spacing w:after="0" w:line="360" w:lineRule="auto"/>
        <w:jc w:val="both"/>
      </w:pPr>
    </w:p>
    <w:p w14:paraId="06B6E5DE" w14:textId="77777777" w:rsidR="00100954" w:rsidRDefault="00100954" w:rsidP="00DB5A3C">
      <w:pPr>
        <w:spacing w:after="0" w:line="360" w:lineRule="auto"/>
        <w:jc w:val="both"/>
        <w:rPr>
          <w:b/>
          <w:bCs/>
          <w:u w:val="single"/>
        </w:rPr>
      </w:pPr>
    </w:p>
    <w:p w14:paraId="7BE97660" w14:textId="77777777" w:rsidR="00F6163C" w:rsidRDefault="00F6163C" w:rsidP="00DB5A3C">
      <w:pPr>
        <w:spacing w:after="0" w:line="360" w:lineRule="auto"/>
        <w:jc w:val="both"/>
        <w:rPr>
          <w:b/>
          <w:bCs/>
          <w:u w:val="single"/>
        </w:rPr>
      </w:pPr>
    </w:p>
    <w:p w14:paraId="4F33C51E" w14:textId="77777777" w:rsidR="00442582" w:rsidRDefault="00442582" w:rsidP="00DB5A3C">
      <w:pPr>
        <w:spacing w:after="0" w:line="360" w:lineRule="auto"/>
        <w:jc w:val="both"/>
        <w:rPr>
          <w:b/>
          <w:bCs/>
          <w:u w:val="single"/>
        </w:rPr>
      </w:pPr>
    </w:p>
    <w:p w14:paraId="234D9345" w14:textId="77777777" w:rsidR="00442582" w:rsidRDefault="00442582" w:rsidP="00DB5A3C">
      <w:pPr>
        <w:spacing w:after="0" w:line="360" w:lineRule="auto"/>
        <w:jc w:val="both"/>
        <w:rPr>
          <w:b/>
          <w:bCs/>
          <w:u w:val="single"/>
        </w:rPr>
      </w:pPr>
    </w:p>
    <w:p w14:paraId="0BB02D8A" w14:textId="77777777" w:rsidR="00442582" w:rsidRDefault="00442582" w:rsidP="00DB5A3C">
      <w:pPr>
        <w:spacing w:after="0" w:line="360" w:lineRule="auto"/>
        <w:jc w:val="both"/>
        <w:rPr>
          <w:b/>
          <w:bCs/>
          <w:u w:val="single"/>
        </w:rPr>
      </w:pPr>
    </w:p>
    <w:p w14:paraId="33D5DCD0" w14:textId="77777777" w:rsidR="00F6163C" w:rsidRDefault="00F6163C" w:rsidP="00DB5A3C">
      <w:pPr>
        <w:spacing w:after="0" w:line="360" w:lineRule="auto"/>
        <w:jc w:val="both"/>
        <w:rPr>
          <w:b/>
          <w:bCs/>
          <w:u w:val="single"/>
        </w:rPr>
      </w:pPr>
    </w:p>
    <w:p w14:paraId="320BDFA9" w14:textId="04374479" w:rsidR="002F0A92" w:rsidRPr="002F0A92" w:rsidRDefault="002F0A92" w:rsidP="00DB5A3C">
      <w:pPr>
        <w:spacing w:after="0" w:line="360" w:lineRule="auto"/>
        <w:jc w:val="both"/>
        <w:rPr>
          <w:b/>
          <w:bCs/>
          <w:u w:val="single"/>
        </w:rPr>
      </w:pPr>
      <w:r>
        <w:rPr>
          <w:b/>
          <w:bCs/>
          <w:u w:val="single"/>
        </w:rPr>
        <w:lastRenderedPageBreak/>
        <w:t>Samomor</w:t>
      </w:r>
      <w:r w:rsidR="009962E0">
        <w:rPr>
          <w:b/>
          <w:bCs/>
          <w:u w:val="single"/>
        </w:rPr>
        <w:t xml:space="preserve"> v letu 2025 in desetletni trend </w:t>
      </w:r>
      <w:r>
        <w:rPr>
          <w:b/>
          <w:bCs/>
          <w:u w:val="single"/>
        </w:rPr>
        <w:t>glede na r</w:t>
      </w:r>
      <w:r w:rsidRPr="002F0A92">
        <w:rPr>
          <w:b/>
          <w:bCs/>
          <w:u w:val="single"/>
        </w:rPr>
        <w:t>egije</w:t>
      </w:r>
    </w:p>
    <w:p w14:paraId="1F6003C5" w14:textId="7FECAB92" w:rsidR="00EC2410" w:rsidRDefault="00D03FDD" w:rsidP="00DB5A3C">
      <w:pPr>
        <w:spacing w:after="0" w:line="360" w:lineRule="auto"/>
        <w:jc w:val="both"/>
      </w:pPr>
      <w:r w:rsidRPr="00192C71">
        <w:t>Nižji samomorilni količnik od slovenskega povprečja (15,</w:t>
      </w:r>
      <w:r w:rsidR="003D1350">
        <w:t>82</w:t>
      </w:r>
      <w:r w:rsidRPr="00192C71">
        <w:t xml:space="preserve">) so v letu 2025 zabeležili v </w:t>
      </w:r>
      <w:r w:rsidR="0087218D">
        <w:t>p</w:t>
      </w:r>
      <w:r w:rsidRPr="00192C71">
        <w:t xml:space="preserve">omurski, </w:t>
      </w:r>
      <w:r w:rsidR="0087218D">
        <w:t>o</w:t>
      </w:r>
      <w:r w:rsidRPr="00192C71">
        <w:t xml:space="preserve">srednjeslovenski, </w:t>
      </w:r>
      <w:r w:rsidR="0087218D">
        <w:t>o</w:t>
      </w:r>
      <w:r w:rsidRPr="00192C71">
        <w:t xml:space="preserve">balno–kraški in </w:t>
      </w:r>
      <w:r w:rsidR="0087218D">
        <w:t>g</w:t>
      </w:r>
      <w:r w:rsidRPr="00192C71">
        <w:t xml:space="preserve">oriški regiji (slika </w:t>
      </w:r>
      <w:r w:rsidR="00F30FCA">
        <w:t>5</w:t>
      </w:r>
      <w:r w:rsidRPr="00192C71">
        <w:t>)</w:t>
      </w:r>
      <w:r w:rsidR="006C46C8" w:rsidRPr="00192C71">
        <w:t xml:space="preserve">, </w:t>
      </w:r>
      <w:r w:rsidR="000A32F4" w:rsidRPr="00192C71">
        <w:t>v regijah na vzhodu države povprečni samomorilni količnik ostaja višji od samomorilnega količnika v regijah na zahodu</w:t>
      </w:r>
      <w:r w:rsidR="00FA5DB4">
        <w:t>, z izjemo gorenjske regije</w:t>
      </w:r>
      <w:r w:rsidR="000A32F4" w:rsidRPr="00192C71">
        <w:t xml:space="preserve"> (</w:t>
      </w:r>
      <w:r w:rsidR="0087218D">
        <w:t>preglednica</w:t>
      </w:r>
      <w:r w:rsidR="000A32F4" w:rsidRPr="00192C71">
        <w:t xml:space="preserve"> </w:t>
      </w:r>
      <w:r w:rsidR="00312A55">
        <w:t>3</w:t>
      </w:r>
      <w:r w:rsidR="000A32F4" w:rsidRPr="00192C71">
        <w:t xml:space="preserve">). Na sliki </w:t>
      </w:r>
      <w:r w:rsidR="00F30FCA">
        <w:t>6</w:t>
      </w:r>
      <w:r w:rsidR="000A32F4" w:rsidRPr="00192C71">
        <w:t xml:space="preserve"> </w:t>
      </w:r>
      <w:r w:rsidR="002F0A92" w:rsidRPr="00192C71">
        <w:t xml:space="preserve">je razvidno, da samomorilni količnik v obdobju 2016–2025 </w:t>
      </w:r>
      <w:r w:rsidR="00E12116">
        <w:t>nakazuje</w:t>
      </w:r>
      <w:r w:rsidR="002F0A92" w:rsidRPr="00192C71">
        <w:t xml:space="preserve"> </w:t>
      </w:r>
      <w:r w:rsidR="00E12116">
        <w:t xml:space="preserve">trend </w:t>
      </w:r>
      <w:r w:rsidR="002F0A92" w:rsidRPr="00192C71">
        <w:t>upadanja v vseh regijah</w:t>
      </w:r>
      <w:r w:rsidR="00AA0E63" w:rsidRPr="00192C71">
        <w:t>, razen v pomurski in jugovzhodni regiji</w:t>
      </w:r>
      <w:r w:rsidR="002F0A92" w:rsidRPr="00192C71">
        <w:t xml:space="preserve">. </w:t>
      </w:r>
    </w:p>
    <w:p w14:paraId="7239B0D0" w14:textId="77777777" w:rsidR="00A609FE" w:rsidRDefault="00A609FE" w:rsidP="0079395E">
      <w:pPr>
        <w:spacing w:after="0" w:line="360" w:lineRule="auto"/>
        <w:jc w:val="both"/>
        <w:rPr>
          <w:b/>
        </w:rPr>
      </w:pPr>
    </w:p>
    <w:p w14:paraId="2A411253" w14:textId="34AB1A92" w:rsidR="00A609FE" w:rsidRDefault="000D7817" w:rsidP="00A609FE">
      <w:pPr>
        <w:spacing w:before="120" w:after="240"/>
        <w:rPr>
          <w:b/>
          <w:bCs/>
          <w:sz w:val="20"/>
          <w:szCs w:val="20"/>
        </w:rPr>
      </w:pPr>
      <w:r>
        <w:rPr>
          <w:b/>
          <w:bCs/>
          <w:noProof/>
          <w:sz w:val="20"/>
          <w:szCs w:val="20"/>
        </w:rPr>
        <w:drawing>
          <wp:inline distT="0" distB="0" distL="0" distR="0" wp14:anchorId="12039EC5" wp14:editId="7E2F9631">
            <wp:extent cx="5104737" cy="3432354"/>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16256" cy="3440099"/>
                    </a:xfrm>
                    <a:prstGeom prst="rect">
                      <a:avLst/>
                    </a:prstGeom>
                    <a:noFill/>
                  </pic:spPr>
                </pic:pic>
              </a:graphicData>
            </a:graphic>
          </wp:inline>
        </w:drawing>
      </w:r>
    </w:p>
    <w:p w14:paraId="307533BD" w14:textId="352D60D6" w:rsidR="00B51DB2" w:rsidRPr="005E255A" w:rsidRDefault="00A609FE" w:rsidP="005E255A">
      <w:pPr>
        <w:spacing w:before="120" w:after="240"/>
        <w:rPr>
          <w:bCs/>
          <w:sz w:val="16"/>
          <w:szCs w:val="16"/>
        </w:rPr>
      </w:pPr>
      <w:r>
        <w:rPr>
          <w:b/>
          <w:bCs/>
          <w:sz w:val="20"/>
          <w:szCs w:val="20"/>
        </w:rPr>
        <w:t xml:space="preserve">Slika </w:t>
      </w:r>
      <w:r w:rsidR="00F30FCA">
        <w:rPr>
          <w:b/>
          <w:bCs/>
          <w:sz w:val="20"/>
          <w:szCs w:val="20"/>
        </w:rPr>
        <w:t>5</w:t>
      </w:r>
      <w:r w:rsidR="00B83975">
        <w:rPr>
          <w:b/>
          <w:bCs/>
          <w:sz w:val="20"/>
          <w:szCs w:val="20"/>
        </w:rPr>
        <w:t>.</w:t>
      </w:r>
      <w:r w:rsidRPr="00FA0E2B">
        <w:rPr>
          <w:b/>
          <w:bCs/>
          <w:sz w:val="20"/>
          <w:szCs w:val="20"/>
        </w:rPr>
        <w:t xml:space="preserve"> </w:t>
      </w:r>
      <w:r>
        <w:rPr>
          <w:b/>
          <w:bCs/>
          <w:sz w:val="20"/>
          <w:szCs w:val="20"/>
        </w:rPr>
        <w:t xml:space="preserve">Količnik samomora v letu </w:t>
      </w:r>
      <w:r w:rsidRPr="00FA0E2B">
        <w:rPr>
          <w:b/>
          <w:bCs/>
          <w:spacing w:val="-2"/>
          <w:sz w:val="20"/>
          <w:szCs w:val="20"/>
        </w:rPr>
        <w:t>20</w:t>
      </w:r>
      <w:r w:rsidR="000E6E5D">
        <w:rPr>
          <w:b/>
          <w:bCs/>
          <w:spacing w:val="-2"/>
          <w:sz w:val="20"/>
          <w:szCs w:val="20"/>
        </w:rPr>
        <w:t>2</w:t>
      </w:r>
      <w:r w:rsidR="00D03FDD">
        <w:rPr>
          <w:b/>
          <w:bCs/>
          <w:spacing w:val="-2"/>
          <w:sz w:val="20"/>
          <w:szCs w:val="20"/>
        </w:rPr>
        <w:t>5</w:t>
      </w:r>
      <w:r>
        <w:rPr>
          <w:b/>
          <w:bCs/>
          <w:spacing w:val="-2"/>
          <w:sz w:val="20"/>
          <w:szCs w:val="20"/>
        </w:rPr>
        <w:t xml:space="preserve"> v posameznih slovenskih regijah, primerjalno s skupnim količnikom samomora </w:t>
      </w:r>
      <w:r w:rsidR="000E6E5D">
        <w:rPr>
          <w:b/>
          <w:bCs/>
          <w:spacing w:val="-2"/>
          <w:sz w:val="20"/>
          <w:szCs w:val="20"/>
        </w:rPr>
        <w:t>v letu 202</w:t>
      </w:r>
      <w:r w:rsidR="00D03FDD">
        <w:rPr>
          <w:b/>
          <w:bCs/>
          <w:spacing w:val="-2"/>
          <w:sz w:val="20"/>
          <w:szCs w:val="20"/>
        </w:rPr>
        <w:t>5</w:t>
      </w:r>
      <w:r>
        <w:rPr>
          <w:b/>
          <w:bCs/>
          <w:spacing w:val="-2"/>
          <w:sz w:val="20"/>
          <w:szCs w:val="20"/>
        </w:rPr>
        <w:t xml:space="preserve"> v Sloveniji</w:t>
      </w:r>
      <w:r w:rsidRPr="00D1536F">
        <w:rPr>
          <w:bCs/>
          <w:sz w:val="16"/>
          <w:szCs w:val="16"/>
        </w:rPr>
        <w:t xml:space="preserve"> </w:t>
      </w:r>
      <w:r>
        <w:rPr>
          <w:bCs/>
          <w:sz w:val="16"/>
          <w:szCs w:val="16"/>
        </w:rPr>
        <w:t xml:space="preserve"> </w:t>
      </w:r>
      <w:r>
        <w:rPr>
          <w:bCs/>
          <w:sz w:val="16"/>
          <w:szCs w:val="16"/>
        </w:rPr>
        <w:br/>
        <w:t>(</w:t>
      </w:r>
      <w:r w:rsidRPr="00FA0E2B">
        <w:rPr>
          <w:bCs/>
          <w:sz w:val="16"/>
          <w:szCs w:val="16"/>
        </w:rPr>
        <w:t>Vir: Baza umrlih NIJZ</w:t>
      </w:r>
      <w:r>
        <w:rPr>
          <w:bCs/>
          <w:sz w:val="16"/>
          <w:szCs w:val="16"/>
        </w:rPr>
        <w:t>)</w:t>
      </w:r>
    </w:p>
    <w:p w14:paraId="3AAA1631" w14:textId="77777777" w:rsidR="00442582" w:rsidRDefault="00442582" w:rsidP="00343B8E">
      <w:pPr>
        <w:spacing w:before="120" w:after="240"/>
        <w:rPr>
          <w:b/>
          <w:bCs/>
          <w:sz w:val="20"/>
          <w:szCs w:val="20"/>
        </w:rPr>
      </w:pPr>
    </w:p>
    <w:p w14:paraId="7B769020" w14:textId="77777777" w:rsidR="00442582" w:rsidRDefault="00442582" w:rsidP="00343B8E">
      <w:pPr>
        <w:spacing w:before="120" w:after="240"/>
        <w:rPr>
          <w:b/>
          <w:bCs/>
          <w:sz w:val="20"/>
          <w:szCs w:val="20"/>
        </w:rPr>
      </w:pPr>
    </w:p>
    <w:p w14:paraId="7DB37FC1" w14:textId="77777777" w:rsidR="00442582" w:rsidRDefault="00442582" w:rsidP="00343B8E">
      <w:pPr>
        <w:spacing w:before="120" w:after="240"/>
        <w:rPr>
          <w:b/>
          <w:bCs/>
          <w:sz w:val="20"/>
          <w:szCs w:val="20"/>
        </w:rPr>
      </w:pPr>
    </w:p>
    <w:p w14:paraId="2BCAF434" w14:textId="77777777" w:rsidR="00442582" w:rsidRDefault="00442582" w:rsidP="00343B8E">
      <w:pPr>
        <w:spacing w:before="120" w:after="240"/>
        <w:rPr>
          <w:b/>
          <w:bCs/>
          <w:sz w:val="20"/>
          <w:szCs w:val="20"/>
        </w:rPr>
      </w:pPr>
    </w:p>
    <w:p w14:paraId="44C63364" w14:textId="77777777" w:rsidR="00442582" w:rsidRDefault="00442582" w:rsidP="00343B8E">
      <w:pPr>
        <w:spacing w:before="120" w:after="240"/>
        <w:rPr>
          <w:b/>
          <w:bCs/>
          <w:sz w:val="20"/>
          <w:szCs w:val="20"/>
        </w:rPr>
      </w:pPr>
    </w:p>
    <w:p w14:paraId="78A8D03A" w14:textId="77777777" w:rsidR="00442582" w:rsidRDefault="00442582" w:rsidP="00343B8E">
      <w:pPr>
        <w:spacing w:before="120" w:after="240"/>
        <w:rPr>
          <w:b/>
          <w:bCs/>
          <w:sz w:val="20"/>
          <w:szCs w:val="20"/>
        </w:rPr>
      </w:pPr>
    </w:p>
    <w:p w14:paraId="686E8C3A" w14:textId="77777777" w:rsidR="000D7817" w:rsidRDefault="000D7817" w:rsidP="00343B8E">
      <w:pPr>
        <w:spacing w:before="120" w:after="240"/>
        <w:rPr>
          <w:b/>
          <w:bCs/>
          <w:sz w:val="20"/>
          <w:szCs w:val="20"/>
        </w:rPr>
      </w:pPr>
    </w:p>
    <w:p w14:paraId="367FB885" w14:textId="77777777" w:rsidR="00442582" w:rsidRDefault="00442582" w:rsidP="00343B8E">
      <w:pPr>
        <w:spacing w:before="120" w:after="240"/>
        <w:rPr>
          <w:b/>
          <w:bCs/>
          <w:sz w:val="20"/>
          <w:szCs w:val="20"/>
        </w:rPr>
      </w:pPr>
    </w:p>
    <w:p w14:paraId="538A829D" w14:textId="208BB6A8" w:rsidR="00343B8E" w:rsidRPr="00343B8E" w:rsidRDefault="0087218D" w:rsidP="00343B8E">
      <w:pPr>
        <w:spacing w:before="120" w:after="240"/>
        <w:rPr>
          <w:bCs/>
          <w:sz w:val="16"/>
          <w:szCs w:val="16"/>
        </w:rPr>
      </w:pPr>
      <w:r>
        <w:rPr>
          <w:b/>
          <w:bCs/>
          <w:sz w:val="20"/>
          <w:szCs w:val="20"/>
        </w:rPr>
        <w:lastRenderedPageBreak/>
        <w:t>Preglednica</w:t>
      </w:r>
      <w:r w:rsidR="00343B8E">
        <w:rPr>
          <w:b/>
          <w:bCs/>
          <w:sz w:val="20"/>
          <w:szCs w:val="20"/>
        </w:rPr>
        <w:t xml:space="preserve"> </w:t>
      </w:r>
      <w:r w:rsidR="00312A55">
        <w:rPr>
          <w:b/>
          <w:bCs/>
          <w:sz w:val="20"/>
          <w:szCs w:val="20"/>
        </w:rPr>
        <w:t>3</w:t>
      </w:r>
      <w:r w:rsidR="00343B8E" w:rsidRPr="00FA0E2B">
        <w:rPr>
          <w:b/>
          <w:bCs/>
          <w:sz w:val="20"/>
          <w:szCs w:val="20"/>
        </w:rPr>
        <w:t xml:space="preserve">. </w:t>
      </w:r>
      <w:r w:rsidR="00343B8E">
        <w:rPr>
          <w:b/>
          <w:bCs/>
          <w:sz w:val="20"/>
          <w:szCs w:val="20"/>
        </w:rPr>
        <w:t xml:space="preserve">Povprečni količnik samomora (za oba spola in vse starostne skupine skupaj) v </w:t>
      </w:r>
      <w:r w:rsidR="0074418E">
        <w:rPr>
          <w:b/>
          <w:bCs/>
          <w:sz w:val="20"/>
          <w:szCs w:val="20"/>
        </w:rPr>
        <w:t>posamezni regiji za obdobje 201</w:t>
      </w:r>
      <w:r w:rsidR="00D03FDD">
        <w:rPr>
          <w:b/>
          <w:bCs/>
          <w:sz w:val="20"/>
          <w:szCs w:val="20"/>
        </w:rPr>
        <w:t>6</w:t>
      </w:r>
      <w:r w:rsidR="0074418E">
        <w:rPr>
          <w:b/>
          <w:bCs/>
          <w:sz w:val="20"/>
          <w:szCs w:val="20"/>
        </w:rPr>
        <w:t>–202</w:t>
      </w:r>
      <w:r w:rsidR="00D03FDD">
        <w:rPr>
          <w:b/>
          <w:bCs/>
          <w:sz w:val="20"/>
          <w:szCs w:val="20"/>
        </w:rPr>
        <w:t>5</w:t>
      </w:r>
      <w:r w:rsidR="00343B8E">
        <w:rPr>
          <w:bCs/>
          <w:sz w:val="16"/>
          <w:szCs w:val="16"/>
        </w:rPr>
        <w:br/>
        <w:t>(</w:t>
      </w:r>
      <w:r w:rsidR="00343B8E" w:rsidRPr="00FA0E2B">
        <w:rPr>
          <w:bCs/>
          <w:sz w:val="16"/>
          <w:szCs w:val="16"/>
        </w:rPr>
        <w:t>Vir: Baza umrlih NIJZ</w:t>
      </w:r>
      <w:r w:rsidR="00343B8E">
        <w:rPr>
          <w:bCs/>
          <w:sz w:val="16"/>
          <w:szCs w:val="16"/>
        </w:rPr>
        <w:t>)</w:t>
      </w:r>
    </w:p>
    <w:tbl>
      <w:tblPr>
        <w:tblStyle w:val="TableGrid1"/>
        <w:tblW w:w="5152" w:type="pct"/>
        <w:tblInd w:w="-28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6"/>
        <w:gridCol w:w="648"/>
        <w:gridCol w:w="648"/>
        <w:gridCol w:w="644"/>
        <w:gridCol w:w="644"/>
        <w:gridCol w:w="644"/>
        <w:gridCol w:w="644"/>
        <w:gridCol w:w="644"/>
        <w:gridCol w:w="644"/>
        <w:gridCol w:w="895"/>
        <w:gridCol w:w="963"/>
        <w:gridCol w:w="961"/>
      </w:tblGrid>
      <w:tr w:rsidR="00D03FDD" w:rsidRPr="00343B8E" w14:paraId="45669877" w14:textId="77777777" w:rsidTr="00D03FDD">
        <w:trPr>
          <w:trHeight w:val="300"/>
        </w:trPr>
        <w:tc>
          <w:tcPr>
            <w:tcW w:w="863" w:type="pct"/>
            <w:tcBorders>
              <w:top w:val="single" w:sz="4" w:space="0" w:color="auto"/>
              <w:bottom w:val="single" w:sz="4" w:space="0" w:color="auto"/>
            </w:tcBorders>
            <w:noWrap/>
            <w:hideMark/>
          </w:tcPr>
          <w:p w14:paraId="03C1ADD6" w14:textId="77777777" w:rsidR="00D03FDD" w:rsidRPr="00343B8E" w:rsidRDefault="00D03FDD" w:rsidP="00343B8E">
            <w:pPr>
              <w:spacing w:after="0" w:line="240" w:lineRule="auto"/>
              <w:rPr>
                <w:rFonts w:ascii="Times New Roman" w:eastAsia="Times New Roman" w:hAnsi="Times New Roman"/>
                <w:b/>
                <w:sz w:val="18"/>
                <w:szCs w:val="24"/>
                <w:lang w:val="en-SI" w:eastAsia="en-SI"/>
              </w:rPr>
            </w:pPr>
          </w:p>
        </w:tc>
        <w:tc>
          <w:tcPr>
            <w:tcW w:w="336" w:type="pct"/>
            <w:tcBorders>
              <w:top w:val="single" w:sz="4" w:space="0" w:color="auto"/>
              <w:bottom w:val="single" w:sz="4" w:space="0" w:color="auto"/>
            </w:tcBorders>
            <w:noWrap/>
            <w:hideMark/>
          </w:tcPr>
          <w:p w14:paraId="6FA8B7ED" w14:textId="77777777" w:rsidR="00D03FDD" w:rsidRPr="0074418E" w:rsidRDefault="00D03FDD" w:rsidP="00343B8E">
            <w:pPr>
              <w:spacing w:after="0" w:line="240" w:lineRule="auto"/>
              <w:jc w:val="right"/>
              <w:rPr>
                <w:rFonts w:ascii="Times New Roman" w:eastAsia="Times New Roman" w:hAnsi="Times New Roman" w:cs="Calibri"/>
                <w:color w:val="000000"/>
                <w:sz w:val="18"/>
                <w:lang w:val="en-SI" w:eastAsia="en-SI"/>
              </w:rPr>
            </w:pPr>
            <w:r>
              <w:rPr>
                <w:rFonts w:eastAsia="Times New Roman" w:cs="Calibri"/>
                <w:color w:val="000000"/>
                <w:sz w:val="18"/>
                <w:lang w:val="en-SI" w:eastAsia="en-SI"/>
              </w:rPr>
              <w:t>2016</w:t>
            </w:r>
          </w:p>
        </w:tc>
        <w:tc>
          <w:tcPr>
            <w:tcW w:w="336" w:type="pct"/>
            <w:tcBorders>
              <w:top w:val="single" w:sz="4" w:space="0" w:color="auto"/>
              <w:bottom w:val="single" w:sz="4" w:space="0" w:color="auto"/>
            </w:tcBorders>
            <w:noWrap/>
            <w:hideMark/>
          </w:tcPr>
          <w:p w14:paraId="36A4F5B6" w14:textId="77777777" w:rsidR="00D03FDD" w:rsidRPr="0074418E" w:rsidRDefault="00D03FDD" w:rsidP="00343B8E">
            <w:pPr>
              <w:spacing w:after="0" w:line="240" w:lineRule="auto"/>
              <w:jc w:val="right"/>
              <w:rPr>
                <w:rFonts w:ascii="Times New Roman" w:eastAsia="Times New Roman" w:hAnsi="Times New Roman" w:cs="Calibri"/>
                <w:color w:val="000000"/>
                <w:sz w:val="18"/>
                <w:lang w:val="en-SI" w:eastAsia="en-SI"/>
              </w:rPr>
            </w:pPr>
            <w:r>
              <w:rPr>
                <w:rFonts w:eastAsia="Times New Roman" w:cs="Calibri"/>
                <w:color w:val="000000"/>
                <w:sz w:val="18"/>
                <w:lang w:val="en-SI" w:eastAsia="en-SI"/>
              </w:rPr>
              <w:t>2017</w:t>
            </w:r>
          </w:p>
        </w:tc>
        <w:tc>
          <w:tcPr>
            <w:tcW w:w="334" w:type="pct"/>
            <w:tcBorders>
              <w:top w:val="single" w:sz="4" w:space="0" w:color="auto"/>
              <w:bottom w:val="single" w:sz="4" w:space="0" w:color="auto"/>
            </w:tcBorders>
            <w:noWrap/>
            <w:hideMark/>
          </w:tcPr>
          <w:p w14:paraId="71730F45" w14:textId="77777777" w:rsidR="00D03FDD" w:rsidRPr="0074418E" w:rsidRDefault="00D03FDD" w:rsidP="00343B8E">
            <w:pPr>
              <w:spacing w:after="0" w:line="240" w:lineRule="auto"/>
              <w:jc w:val="right"/>
              <w:rPr>
                <w:rFonts w:ascii="Times New Roman" w:eastAsia="Times New Roman" w:hAnsi="Times New Roman" w:cs="Calibri"/>
                <w:color w:val="000000"/>
                <w:sz w:val="18"/>
                <w:lang w:val="en-SI" w:eastAsia="en-SI"/>
              </w:rPr>
            </w:pPr>
            <w:r>
              <w:rPr>
                <w:rFonts w:eastAsia="Times New Roman" w:cs="Calibri"/>
                <w:color w:val="000000"/>
                <w:sz w:val="18"/>
                <w:lang w:val="en-SI" w:eastAsia="en-SI"/>
              </w:rPr>
              <w:t>2018</w:t>
            </w:r>
          </w:p>
        </w:tc>
        <w:tc>
          <w:tcPr>
            <w:tcW w:w="334" w:type="pct"/>
            <w:tcBorders>
              <w:top w:val="single" w:sz="4" w:space="0" w:color="auto"/>
              <w:bottom w:val="single" w:sz="4" w:space="0" w:color="auto"/>
            </w:tcBorders>
            <w:noWrap/>
            <w:hideMark/>
          </w:tcPr>
          <w:p w14:paraId="661DC732" w14:textId="77777777" w:rsidR="00D03FDD" w:rsidRPr="0074418E" w:rsidRDefault="00D03FDD" w:rsidP="00343B8E">
            <w:pPr>
              <w:spacing w:after="0" w:line="240" w:lineRule="auto"/>
              <w:jc w:val="right"/>
              <w:rPr>
                <w:rFonts w:ascii="Times New Roman" w:eastAsia="Times New Roman" w:hAnsi="Times New Roman" w:cs="Calibri"/>
                <w:color w:val="000000"/>
                <w:sz w:val="18"/>
                <w:lang w:val="en-SI" w:eastAsia="en-SI"/>
              </w:rPr>
            </w:pPr>
            <w:r>
              <w:rPr>
                <w:rFonts w:eastAsia="Times New Roman" w:cs="Calibri"/>
                <w:color w:val="000000"/>
                <w:sz w:val="18"/>
                <w:lang w:val="en-SI" w:eastAsia="en-SI"/>
              </w:rPr>
              <w:t>2019</w:t>
            </w:r>
          </w:p>
        </w:tc>
        <w:tc>
          <w:tcPr>
            <w:tcW w:w="334" w:type="pct"/>
            <w:tcBorders>
              <w:top w:val="single" w:sz="4" w:space="0" w:color="auto"/>
              <w:bottom w:val="single" w:sz="4" w:space="0" w:color="auto"/>
            </w:tcBorders>
            <w:noWrap/>
            <w:hideMark/>
          </w:tcPr>
          <w:p w14:paraId="1F6FB031" w14:textId="77777777" w:rsidR="00D03FDD" w:rsidRPr="0074418E" w:rsidRDefault="00D03FDD" w:rsidP="00343B8E">
            <w:pPr>
              <w:spacing w:after="0" w:line="240" w:lineRule="auto"/>
              <w:jc w:val="right"/>
              <w:rPr>
                <w:rFonts w:ascii="Times New Roman" w:eastAsia="Times New Roman" w:hAnsi="Times New Roman" w:cs="Calibri"/>
                <w:color w:val="000000"/>
                <w:sz w:val="18"/>
                <w:lang w:val="en-SI" w:eastAsia="en-SI"/>
              </w:rPr>
            </w:pPr>
            <w:r>
              <w:rPr>
                <w:rFonts w:eastAsia="Times New Roman" w:cs="Calibri"/>
                <w:color w:val="000000"/>
                <w:sz w:val="18"/>
                <w:lang w:val="en-SI" w:eastAsia="en-SI"/>
              </w:rPr>
              <w:t>2020</w:t>
            </w:r>
          </w:p>
        </w:tc>
        <w:tc>
          <w:tcPr>
            <w:tcW w:w="334" w:type="pct"/>
            <w:tcBorders>
              <w:top w:val="single" w:sz="4" w:space="0" w:color="auto"/>
              <w:bottom w:val="single" w:sz="4" w:space="0" w:color="auto"/>
            </w:tcBorders>
            <w:noWrap/>
            <w:hideMark/>
          </w:tcPr>
          <w:p w14:paraId="1AC71847" w14:textId="77777777" w:rsidR="00D03FDD" w:rsidRPr="0074418E" w:rsidRDefault="00D03FDD" w:rsidP="00343B8E">
            <w:pPr>
              <w:spacing w:after="0" w:line="240" w:lineRule="auto"/>
              <w:jc w:val="right"/>
              <w:rPr>
                <w:rFonts w:ascii="Times New Roman" w:eastAsia="Times New Roman" w:hAnsi="Times New Roman" w:cs="Calibri"/>
                <w:color w:val="000000"/>
                <w:sz w:val="18"/>
                <w:lang w:val="en-SI" w:eastAsia="en-SI"/>
              </w:rPr>
            </w:pPr>
            <w:r>
              <w:rPr>
                <w:rFonts w:eastAsia="Times New Roman" w:cs="Calibri"/>
                <w:color w:val="000000"/>
                <w:sz w:val="18"/>
                <w:lang w:val="en-SI" w:eastAsia="en-SI"/>
              </w:rPr>
              <w:t>2021</w:t>
            </w:r>
          </w:p>
        </w:tc>
        <w:tc>
          <w:tcPr>
            <w:tcW w:w="334" w:type="pct"/>
            <w:tcBorders>
              <w:top w:val="single" w:sz="4" w:space="0" w:color="auto"/>
              <w:bottom w:val="single" w:sz="4" w:space="0" w:color="auto"/>
            </w:tcBorders>
            <w:noWrap/>
            <w:hideMark/>
          </w:tcPr>
          <w:p w14:paraId="62FB126A" w14:textId="77777777" w:rsidR="00D03FDD" w:rsidRPr="0074418E" w:rsidRDefault="00D03FDD" w:rsidP="00343B8E">
            <w:pPr>
              <w:spacing w:after="0" w:line="240" w:lineRule="auto"/>
              <w:jc w:val="right"/>
              <w:rPr>
                <w:rFonts w:ascii="Times New Roman" w:eastAsia="Times New Roman" w:hAnsi="Times New Roman" w:cs="Calibri"/>
                <w:color w:val="000000"/>
                <w:sz w:val="18"/>
                <w:lang w:val="en-SI" w:eastAsia="en-SI"/>
              </w:rPr>
            </w:pPr>
            <w:r>
              <w:rPr>
                <w:rFonts w:eastAsia="Times New Roman" w:cs="Calibri"/>
                <w:color w:val="000000"/>
                <w:sz w:val="18"/>
                <w:lang w:val="en-SI" w:eastAsia="en-SI"/>
              </w:rPr>
              <w:t>2022</w:t>
            </w:r>
          </w:p>
        </w:tc>
        <w:tc>
          <w:tcPr>
            <w:tcW w:w="334" w:type="pct"/>
            <w:tcBorders>
              <w:top w:val="single" w:sz="4" w:space="0" w:color="auto"/>
              <w:bottom w:val="single" w:sz="4" w:space="0" w:color="auto"/>
            </w:tcBorders>
            <w:noWrap/>
            <w:hideMark/>
          </w:tcPr>
          <w:p w14:paraId="54FE564E" w14:textId="77777777" w:rsidR="00D03FDD" w:rsidRPr="0074418E" w:rsidRDefault="00D03FDD" w:rsidP="00343B8E">
            <w:pPr>
              <w:spacing w:after="0" w:line="240" w:lineRule="auto"/>
              <w:jc w:val="right"/>
              <w:rPr>
                <w:rFonts w:ascii="Times New Roman" w:eastAsia="Times New Roman" w:hAnsi="Times New Roman" w:cs="Calibri"/>
                <w:color w:val="000000"/>
                <w:sz w:val="18"/>
                <w:lang w:val="en-SI" w:eastAsia="en-SI"/>
              </w:rPr>
            </w:pPr>
            <w:r>
              <w:rPr>
                <w:rFonts w:eastAsia="Times New Roman" w:cs="Calibri"/>
                <w:color w:val="000000"/>
                <w:sz w:val="18"/>
                <w:lang w:val="en-SI" w:eastAsia="en-SI"/>
              </w:rPr>
              <w:t>2023</w:t>
            </w:r>
          </w:p>
        </w:tc>
        <w:tc>
          <w:tcPr>
            <w:tcW w:w="464" w:type="pct"/>
            <w:tcBorders>
              <w:top w:val="single" w:sz="4" w:space="0" w:color="auto"/>
              <w:bottom w:val="single" w:sz="4" w:space="0" w:color="auto"/>
            </w:tcBorders>
          </w:tcPr>
          <w:p w14:paraId="1167BC4B" w14:textId="0C5AA90C" w:rsidR="00D03FDD" w:rsidRPr="00D03FDD" w:rsidRDefault="00D03FDD" w:rsidP="00343B8E">
            <w:pPr>
              <w:spacing w:after="0" w:line="240" w:lineRule="auto"/>
              <w:jc w:val="center"/>
              <w:rPr>
                <w:rFonts w:eastAsia="Times New Roman" w:cs="Calibri"/>
                <w:bCs/>
                <w:color w:val="000000"/>
                <w:sz w:val="18"/>
                <w:lang w:val="en-US" w:eastAsia="en-SI"/>
              </w:rPr>
            </w:pPr>
            <w:r w:rsidRPr="00D03FDD">
              <w:rPr>
                <w:rFonts w:eastAsia="Times New Roman" w:cs="Calibri"/>
                <w:bCs/>
                <w:color w:val="000000"/>
                <w:sz w:val="18"/>
                <w:lang w:val="en-US" w:eastAsia="en-SI"/>
              </w:rPr>
              <w:t>2024</w:t>
            </w:r>
          </w:p>
        </w:tc>
        <w:tc>
          <w:tcPr>
            <w:tcW w:w="499" w:type="pct"/>
            <w:tcBorders>
              <w:top w:val="single" w:sz="4" w:space="0" w:color="auto"/>
              <w:bottom w:val="single" w:sz="4" w:space="0" w:color="auto"/>
            </w:tcBorders>
          </w:tcPr>
          <w:p w14:paraId="79CDBEBA" w14:textId="59E1D36C" w:rsidR="00D03FDD" w:rsidRPr="00417F85" w:rsidRDefault="00D03FDD" w:rsidP="00343B8E">
            <w:pPr>
              <w:spacing w:after="0" w:line="240" w:lineRule="auto"/>
              <w:jc w:val="center"/>
              <w:rPr>
                <w:rFonts w:eastAsia="Times New Roman" w:cs="Calibri"/>
                <w:bCs/>
                <w:color w:val="000000"/>
                <w:sz w:val="18"/>
                <w:lang w:val="en-US" w:eastAsia="en-SI"/>
              </w:rPr>
            </w:pPr>
            <w:r w:rsidRPr="00417F85">
              <w:rPr>
                <w:rFonts w:eastAsia="Times New Roman" w:cs="Calibri"/>
                <w:bCs/>
                <w:color w:val="000000"/>
                <w:sz w:val="18"/>
                <w:lang w:val="en-US" w:eastAsia="en-SI"/>
              </w:rPr>
              <w:t>2025</w:t>
            </w:r>
          </w:p>
        </w:tc>
        <w:tc>
          <w:tcPr>
            <w:tcW w:w="499" w:type="pct"/>
            <w:tcBorders>
              <w:top w:val="single" w:sz="4" w:space="0" w:color="auto"/>
              <w:bottom w:val="single" w:sz="4" w:space="0" w:color="auto"/>
            </w:tcBorders>
            <w:noWrap/>
            <w:hideMark/>
          </w:tcPr>
          <w:p w14:paraId="3C41DA75" w14:textId="54D13AE8" w:rsidR="00D03FDD" w:rsidRPr="00417F85" w:rsidRDefault="00D03FDD" w:rsidP="00343B8E">
            <w:pPr>
              <w:spacing w:after="0" w:line="240" w:lineRule="auto"/>
              <w:jc w:val="center"/>
              <w:rPr>
                <w:rFonts w:ascii="Times New Roman" w:eastAsia="Times New Roman" w:hAnsi="Times New Roman" w:cs="Calibri"/>
                <w:b/>
                <w:color w:val="000000"/>
                <w:sz w:val="18"/>
                <w:lang w:val="en-US" w:eastAsia="en-SI"/>
              </w:rPr>
            </w:pPr>
            <w:proofErr w:type="spellStart"/>
            <w:r w:rsidRPr="00417F85">
              <w:rPr>
                <w:rFonts w:eastAsia="Times New Roman" w:cs="Calibri"/>
                <w:b/>
                <w:color w:val="000000"/>
                <w:sz w:val="18"/>
                <w:lang w:val="en-US" w:eastAsia="en-SI"/>
              </w:rPr>
              <w:t>Povprečje</w:t>
            </w:r>
            <w:proofErr w:type="spellEnd"/>
          </w:p>
        </w:tc>
      </w:tr>
      <w:tr w:rsidR="00D03FDD" w:rsidRPr="00343B8E" w14:paraId="45571592" w14:textId="77777777" w:rsidTr="00C03FA1">
        <w:trPr>
          <w:trHeight w:val="399"/>
        </w:trPr>
        <w:tc>
          <w:tcPr>
            <w:tcW w:w="863" w:type="pct"/>
            <w:tcBorders>
              <w:top w:val="single" w:sz="4" w:space="0" w:color="auto"/>
            </w:tcBorders>
            <w:noWrap/>
            <w:hideMark/>
          </w:tcPr>
          <w:p w14:paraId="0BF3DE88" w14:textId="77777777" w:rsidR="00D03FDD" w:rsidRPr="00343B8E" w:rsidRDefault="00D03FDD" w:rsidP="00343B8E">
            <w:pPr>
              <w:spacing w:after="0" w:line="240" w:lineRule="auto"/>
              <w:rPr>
                <w:rFonts w:eastAsia="Times New Roman" w:cs="Calibri"/>
                <w:b/>
                <w:color w:val="000000"/>
                <w:sz w:val="18"/>
                <w:lang w:val="en-SI" w:eastAsia="en-SI"/>
              </w:rPr>
            </w:pPr>
            <w:proofErr w:type="spellStart"/>
            <w:r w:rsidRPr="00343B8E">
              <w:rPr>
                <w:rFonts w:eastAsia="Times New Roman" w:cs="Calibri"/>
                <w:b/>
                <w:color w:val="000000"/>
                <w:sz w:val="18"/>
                <w:lang w:val="en-SI" w:eastAsia="en-SI"/>
              </w:rPr>
              <w:t>Pomurska</w:t>
            </w:r>
            <w:proofErr w:type="spellEnd"/>
          </w:p>
        </w:tc>
        <w:tc>
          <w:tcPr>
            <w:tcW w:w="336" w:type="pct"/>
            <w:tcBorders>
              <w:top w:val="single" w:sz="4" w:space="0" w:color="auto"/>
            </w:tcBorders>
            <w:noWrap/>
            <w:hideMark/>
          </w:tcPr>
          <w:p w14:paraId="2C0C4A7B"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17,27</w:t>
            </w:r>
          </w:p>
        </w:tc>
        <w:tc>
          <w:tcPr>
            <w:tcW w:w="336" w:type="pct"/>
            <w:tcBorders>
              <w:top w:val="single" w:sz="4" w:space="0" w:color="auto"/>
            </w:tcBorders>
            <w:noWrap/>
            <w:hideMark/>
          </w:tcPr>
          <w:p w14:paraId="6E920D26"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13,88</w:t>
            </w:r>
          </w:p>
        </w:tc>
        <w:tc>
          <w:tcPr>
            <w:tcW w:w="334" w:type="pct"/>
            <w:tcBorders>
              <w:top w:val="single" w:sz="4" w:space="0" w:color="auto"/>
            </w:tcBorders>
            <w:noWrap/>
            <w:hideMark/>
          </w:tcPr>
          <w:p w14:paraId="740F5B0B"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15,70</w:t>
            </w:r>
          </w:p>
        </w:tc>
        <w:tc>
          <w:tcPr>
            <w:tcW w:w="334" w:type="pct"/>
            <w:tcBorders>
              <w:top w:val="single" w:sz="4" w:space="0" w:color="auto"/>
            </w:tcBorders>
            <w:noWrap/>
            <w:hideMark/>
          </w:tcPr>
          <w:p w14:paraId="0C24B919"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15,73</w:t>
            </w:r>
          </w:p>
        </w:tc>
        <w:tc>
          <w:tcPr>
            <w:tcW w:w="334" w:type="pct"/>
            <w:tcBorders>
              <w:top w:val="single" w:sz="4" w:space="0" w:color="auto"/>
            </w:tcBorders>
            <w:noWrap/>
            <w:hideMark/>
          </w:tcPr>
          <w:p w14:paraId="77DDB08C"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18,36</w:t>
            </w:r>
          </w:p>
        </w:tc>
        <w:tc>
          <w:tcPr>
            <w:tcW w:w="334" w:type="pct"/>
            <w:tcBorders>
              <w:top w:val="single" w:sz="4" w:space="0" w:color="auto"/>
            </w:tcBorders>
            <w:noWrap/>
            <w:hideMark/>
          </w:tcPr>
          <w:p w14:paraId="0ECADB1B"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20,08</w:t>
            </w:r>
          </w:p>
        </w:tc>
        <w:tc>
          <w:tcPr>
            <w:tcW w:w="334" w:type="pct"/>
            <w:tcBorders>
              <w:top w:val="single" w:sz="4" w:space="0" w:color="auto"/>
            </w:tcBorders>
            <w:noWrap/>
            <w:hideMark/>
          </w:tcPr>
          <w:p w14:paraId="1744522F"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19,27</w:t>
            </w:r>
          </w:p>
        </w:tc>
        <w:tc>
          <w:tcPr>
            <w:tcW w:w="334" w:type="pct"/>
            <w:tcBorders>
              <w:top w:val="single" w:sz="4" w:space="0" w:color="auto"/>
            </w:tcBorders>
            <w:shd w:val="clear" w:color="auto" w:fill="auto"/>
            <w:noWrap/>
            <w:hideMark/>
          </w:tcPr>
          <w:p w14:paraId="33119178" w14:textId="77777777" w:rsidR="00D03FDD" w:rsidRPr="0074418E" w:rsidRDefault="00D03FDD" w:rsidP="00343B8E">
            <w:pPr>
              <w:spacing w:after="0" w:line="240" w:lineRule="auto"/>
              <w:jc w:val="right"/>
              <w:rPr>
                <w:rFonts w:eastAsia="Times New Roman" w:cs="Calibri"/>
                <w:color w:val="000000"/>
                <w:sz w:val="18"/>
                <w:lang w:val="en-SI" w:eastAsia="en-SI"/>
              </w:rPr>
            </w:pPr>
            <w:r w:rsidRPr="0074418E">
              <w:rPr>
                <w:rFonts w:eastAsia="Times New Roman" w:cs="Calibri"/>
                <w:color w:val="000000"/>
                <w:sz w:val="18"/>
                <w:lang w:val="en-SI" w:eastAsia="en-SI"/>
              </w:rPr>
              <w:t>21,91</w:t>
            </w:r>
          </w:p>
        </w:tc>
        <w:tc>
          <w:tcPr>
            <w:tcW w:w="464" w:type="pct"/>
            <w:tcBorders>
              <w:top w:val="single" w:sz="4" w:space="0" w:color="auto"/>
            </w:tcBorders>
          </w:tcPr>
          <w:p w14:paraId="7E5EED0A" w14:textId="77777777" w:rsidR="00C03FA1" w:rsidRPr="00C03FA1" w:rsidRDefault="00C03FA1" w:rsidP="00C03FA1">
            <w:pPr>
              <w:spacing w:after="0" w:line="240" w:lineRule="auto"/>
              <w:jc w:val="center"/>
              <w:rPr>
                <w:rFonts w:eastAsia="Times New Roman" w:cs="Calibri"/>
                <w:color w:val="000000"/>
                <w:sz w:val="18"/>
                <w:lang w:eastAsia="en-SI"/>
              </w:rPr>
            </w:pPr>
            <w:r w:rsidRPr="00C03FA1">
              <w:rPr>
                <w:rFonts w:eastAsia="Times New Roman" w:cs="Calibri"/>
                <w:color w:val="000000"/>
                <w:sz w:val="18"/>
                <w:lang w:eastAsia="en-SI"/>
              </w:rPr>
              <w:t>22,87</w:t>
            </w:r>
          </w:p>
          <w:p w14:paraId="03CDA17D" w14:textId="77777777" w:rsidR="00D03FDD" w:rsidRPr="00C03FA1" w:rsidRDefault="00D03FDD" w:rsidP="00C03FA1">
            <w:pPr>
              <w:spacing w:after="0" w:line="240" w:lineRule="auto"/>
              <w:rPr>
                <w:rFonts w:eastAsia="Times New Roman" w:cs="Calibri"/>
                <w:color w:val="000000"/>
                <w:sz w:val="18"/>
                <w:lang w:val="en-SI" w:eastAsia="en-SI"/>
              </w:rPr>
            </w:pPr>
          </w:p>
        </w:tc>
        <w:tc>
          <w:tcPr>
            <w:tcW w:w="499" w:type="pct"/>
            <w:tcBorders>
              <w:top w:val="single" w:sz="4" w:space="0" w:color="auto"/>
            </w:tcBorders>
          </w:tcPr>
          <w:p w14:paraId="6F3C190C" w14:textId="77777777" w:rsidR="00C03FA1" w:rsidRPr="00417F85" w:rsidRDefault="00C03FA1" w:rsidP="00C03FA1">
            <w:pPr>
              <w:spacing w:after="0" w:line="240" w:lineRule="auto"/>
              <w:jc w:val="center"/>
              <w:rPr>
                <w:rFonts w:eastAsia="Times New Roman" w:cs="Calibri"/>
                <w:color w:val="000000"/>
                <w:sz w:val="18"/>
                <w:lang w:eastAsia="en-SI"/>
              </w:rPr>
            </w:pPr>
            <w:r w:rsidRPr="00417F85">
              <w:rPr>
                <w:rFonts w:eastAsia="Times New Roman" w:cs="Calibri"/>
                <w:color w:val="000000"/>
                <w:sz w:val="18"/>
                <w:lang w:eastAsia="en-SI"/>
              </w:rPr>
              <w:t>14,14</w:t>
            </w:r>
          </w:p>
          <w:p w14:paraId="551E60F8" w14:textId="77777777" w:rsidR="00D03FDD" w:rsidRPr="00417F85" w:rsidRDefault="00D03FDD" w:rsidP="00343B8E">
            <w:pPr>
              <w:spacing w:after="0" w:line="240" w:lineRule="auto"/>
              <w:jc w:val="center"/>
              <w:rPr>
                <w:rFonts w:eastAsia="Times New Roman" w:cs="Calibri"/>
                <w:color w:val="000000"/>
                <w:sz w:val="18"/>
                <w:lang w:val="en-SI" w:eastAsia="en-SI"/>
              </w:rPr>
            </w:pPr>
          </w:p>
        </w:tc>
        <w:tc>
          <w:tcPr>
            <w:tcW w:w="499" w:type="pct"/>
            <w:tcBorders>
              <w:top w:val="single" w:sz="4" w:space="0" w:color="auto"/>
            </w:tcBorders>
            <w:noWrap/>
            <w:hideMark/>
          </w:tcPr>
          <w:p w14:paraId="44066B81" w14:textId="21E8FDBB" w:rsidR="00D03FDD" w:rsidRPr="00417F85" w:rsidRDefault="00034B5C" w:rsidP="00343B8E">
            <w:pPr>
              <w:spacing w:after="0" w:line="240" w:lineRule="auto"/>
              <w:jc w:val="center"/>
              <w:rPr>
                <w:rFonts w:eastAsia="Times New Roman" w:cs="Calibri"/>
                <w:b/>
                <w:color w:val="000000"/>
                <w:sz w:val="18"/>
                <w:lang w:val="en-SI" w:eastAsia="en-SI"/>
              </w:rPr>
            </w:pPr>
            <w:r w:rsidRPr="00417F85">
              <w:rPr>
                <w:rFonts w:eastAsia="Times New Roman" w:cs="Calibri"/>
                <w:b/>
                <w:color w:val="000000"/>
                <w:sz w:val="18"/>
                <w:lang w:val="en-SI" w:eastAsia="en-SI"/>
              </w:rPr>
              <w:t>17,92</w:t>
            </w:r>
          </w:p>
        </w:tc>
      </w:tr>
      <w:tr w:rsidR="00D03FDD" w:rsidRPr="00343B8E" w14:paraId="557193D4" w14:textId="77777777" w:rsidTr="00D03FDD">
        <w:trPr>
          <w:trHeight w:val="300"/>
        </w:trPr>
        <w:tc>
          <w:tcPr>
            <w:tcW w:w="863" w:type="pct"/>
            <w:noWrap/>
            <w:hideMark/>
          </w:tcPr>
          <w:p w14:paraId="38E3567C" w14:textId="77777777" w:rsidR="00D03FDD" w:rsidRPr="00343B8E" w:rsidRDefault="00D03FDD" w:rsidP="00343B8E">
            <w:pPr>
              <w:spacing w:after="0" w:line="240" w:lineRule="auto"/>
              <w:rPr>
                <w:rFonts w:eastAsia="Times New Roman" w:cs="Calibri"/>
                <w:b/>
                <w:color w:val="000000"/>
                <w:sz w:val="18"/>
                <w:lang w:val="en-SI" w:eastAsia="en-SI"/>
              </w:rPr>
            </w:pPr>
            <w:proofErr w:type="spellStart"/>
            <w:r w:rsidRPr="00343B8E">
              <w:rPr>
                <w:rFonts w:eastAsia="Times New Roman" w:cs="Calibri"/>
                <w:b/>
                <w:color w:val="000000"/>
                <w:sz w:val="18"/>
                <w:lang w:val="en-SI" w:eastAsia="en-SI"/>
              </w:rPr>
              <w:t>Podravska</w:t>
            </w:r>
            <w:proofErr w:type="spellEnd"/>
          </w:p>
        </w:tc>
        <w:tc>
          <w:tcPr>
            <w:tcW w:w="336" w:type="pct"/>
            <w:noWrap/>
            <w:hideMark/>
          </w:tcPr>
          <w:p w14:paraId="334D45D3"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18,66</w:t>
            </w:r>
          </w:p>
        </w:tc>
        <w:tc>
          <w:tcPr>
            <w:tcW w:w="336" w:type="pct"/>
            <w:noWrap/>
            <w:hideMark/>
          </w:tcPr>
          <w:p w14:paraId="367C6F1E"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25,51</w:t>
            </w:r>
          </w:p>
        </w:tc>
        <w:tc>
          <w:tcPr>
            <w:tcW w:w="334" w:type="pct"/>
            <w:noWrap/>
            <w:hideMark/>
          </w:tcPr>
          <w:p w14:paraId="5EBFA5F7"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17,08</w:t>
            </w:r>
          </w:p>
        </w:tc>
        <w:tc>
          <w:tcPr>
            <w:tcW w:w="334" w:type="pct"/>
            <w:noWrap/>
            <w:hideMark/>
          </w:tcPr>
          <w:p w14:paraId="794EED49"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20,01</w:t>
            </w:r>
          </w:p>
        </w:tc>
        <w:tc>
          <w:tcPr>
            <w:tcW w:w="334" w:type="pct"/>
            <w:noWrap/>
            <w:hideMark/>
          </w:tcPr>
          <w:p w14:paraId="63F213AF"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22,05</w:t>
            </w:r>
          </w:p>
        </w:tc>
        <w:tc>
          <w:tcPr>
            <w:tcW w:w="334" w:type="pct"/>
            <w:noWrap/>
            <w:hideMark/>
          </w:tcPr>
          <w:p w14:paraId="58EA1EAD"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22,90</w:t>
            </w:r>
          </w:p>
        </w:tc>
        <w:tc>
          <w:tcPr>
            <w:tcW w:w="334" w:type="pct"/>
            <w:noWrap/>
            <w:hideMark/>
          </w:tcPr>
          <w:p w14:paraId="28A7C796"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16,78</w:t>
            </w:r>
          </w:p>
        </w:tc>
        <w:tc>
          <w:tcPr>
            <w:tcW w:w="334" w:type="pct"/>
            <w:shd w:val="clear" w:color="auto" w:fill="auto"/>
            <w:noWrap/>
            <w:hideMark/>
          </w:tcPr>
          <w:p w14:paraId="47A09F2E" w14:textId="77777777" w:rsidR="00D03FDD" w:rsidRPr="0074418E" w:rsidRDefault="00D03FDD" w:rsidP="00343B8E">
            <w:pPr>
              <w:spacing w:after="0" w:line="240" w:lineRule="auto"/>
              <w:jc w:val="right"/>
              <w:rPr>
                <w:rFonts w:eastAsia="Times New Roman" w:cs="Calibri"/>
                <w:color w:val="000000"/>
                <w:sz w:val="18"/>
                <w:lang w:val="en-SI" w:eastAsia="en-SI"/>
              </w:rPr>
            </w:pPr>
            <w:r w:rsidRPr="0074418E">
              <w:rPr>
                <w:rFonts w:eastAsia="Times New Roman" w:cs="Calibri"/>
                <w:color w:val="000000"/>
                <w:sz w:val="18"/>
                <w:lang w:val="en-SI" w:eastAsia="en-SI"/>
              </w:rPr>
              <w:t>20,06</w:t>
            </w:r>
          </w:p>
        </w:tc>
        <w:tc>
          <w:tcPr>
            <w:tcW w:w="464" w:type="pct"/>
          </w:tcPr>
          <w:p w14:paraId="69668FC7" w14:textId="77777777" w:rsidR="00C03FA1" w:rsidRPr="00C03FA1" w:rsidRDefault="00C03FA1" w:rsidP="00C03FA1">
            <w:pPr>
              <w:spacing w:after="0" w:line="240" w:lineRule="auto"/>
              <w:jc w:val="center"/>
              <w:rPr>
                <w:rFonts w:eastAsia="Times New Roman" w:cs="Calibri"/>
                <w:color w:val="000000"/>
                <w:sz w:val="18"/>
                <w:lang w:eastAsia="en-SI"/>
              </w:rPr>
            </w:pPr>
            <w:r w:rsidRPr="00C03FA1">
              <w:rPr>
                <w:rFonts w:eastAsia="Times New Roman" w:cs="Calibri"/>
                <w:color w:val="000000"/>
                <w:sz w:val="18"/>
                <w:lang w:eastAsia="en-SI"/>
              </w:rPr>
              <w:t>19,66</w:t>
            </w:r>
          </w:p>
          <w:p w14:paraId="0A134297" w14:textId="77777777" w:rsidR="00D03FDD" w:rsidRPr="00C03FA1" w:rsidRDefault="00D03FDD" w:rsidP="00343B8E">
            <w:pPr>
              <w:spacing w:after="0" w:line="240" w:lineRule="auto"/>
              <w:jc w:val="center"/>
              <w:rPr>
                <w:rFonts w:eastAsia="Times New Roman" w:cs="Calibri"/>
                <w:color w:val="000000"/>
                <w:sz w:val="18"/>
                <w:lang w:val="en-SI" w:eastAsia="en-SI"/>
              </w:rPr>
            </w:pPr>
          </w:p>
        </w:tc>
        <w:tc>
          <w:tcPr>
            <w:tcW w:w="499" w:type="pct"/>
          </w:tcPr>
          <w:p w14:paraId="5D5CADCF" w14:textId="77777777" w:rsidR="00C03FA1" w:rsidRPr="00417F85" w:rsidRDefault="00C03FA1" w:rsidP="00C03FA1">
            <w:pPr>
              <w:spacing w:after="0" w:line="240" w:lineRule="auto"/>
              <w:jc w:val="center"/>
              <w:rPr>
                <w:rFonts w:eastAsia="Times New Roman" w:cs="Calibri"/>
                <w:color w:val="000000"/>
                <w:sz w:val="18"/>
                <w:lang w:eastAsia="en-SI"/>
              </w:rPr>
            </w:pPr>
            <w:r w:rsidRPr="00417F85">
              <w:rPr>
                <w:rFonts w:eastAsia="Times New Roman" w:cs="Calibri"/>
                <w:color w:val="000000"/>
                <w:sz w:val="18"/>
                <w:lang w:eastAsia="en-SI"/>
              </w:rPr>
              <w:t>20,49</w:t>
            </w:r>
          </w:p>
          <w:p w14:paraId="494807DA" w14:textId="77777777" w:rsidR="00D03FDD" w:rsidRPr="00417F85" w:rsidRDefault="00D03FDD" w:rsidP="00343B8E">
            <w:pPr>
              <w:spacing w:after="0" w:line="240" w:lineRule="auto"/>
              <w:jc w:val="center"/>
              <w:rPr>
                <w:rFonts w:eastAsia="Times New Roman" w:cs="Calibri"/>
                <w:color w:val="000000"/>
                <w:sz w:val="18"/>
                <w:lang w:val="en-SI" w:eastAsia="en-SI"/>
              </w:rPr>
            </w:pPr>
          </w:p>
        </w:tc>
        <w:tc>
          <w:tcPr>
            <w:tcW w:w="499" w:type="pct"/>
            <w:noWrap/>
            <w:hideMark/>
          </w:tcPr>
          <w:p w14:paraId="780791CE" w14:textId="642865CC" w:rsidR="00D03FDD" w:rsidRPr="00417F85" w:rsidRDefault="00D03FDD" w:rsidP="00343B8E">
            <w:pPr>
              <w:spacing w:after="0" w:line="240" w:lineRule="auto"/>
              <w:jc w:val="center"/>
              <w:rPr>
                <w:rFonts w:eastAsia="Times New Roman" w:cs="Calibri"/>
                <w:b/>
                <w:color w:val="000000"/>
                <w:sz w:val="18"/>
                <w:lang w:val="en-SI" w:eastAsia="en-SI"/>
              </w:rPr>
            </w:pPr>
            <w:r w:rsidRPr="00417F85">
              <w:rPr>
                <w:rFonts w:eastAsia="Times New Roman" w:cs="Calibri"/>
                <w:b/>
                <w:color w:val="000000"/>
                <w:sz w:val="18"/>
                <w:lang w:val="en-SI" w:eastAsia="en-SI"/>
              </w:rPr>
              <w:t>2</w:t>
            </w:r>
            <w:r w:rsidR="00034B5C" w:rsidRPr="00417F85">
              <w:rPr>
                <w:rFonts w:eastAsia="Times New Roman" w:cs="Calibri"/>
                <w:b/>
                <w:color w:val="000000"/>
                <w:sz w:val="18"/>
                <w:lang w:val="en-SI" w:eastAsia="en-SI"/>
              </w:rPr>
              <w:t>0</w:t>
            </w:r>
            <w:r w:rsidRPr="00417F85">
              <w:rPr>
                <w:rFonts w:eastAsia="Times New Roman" w:cs="Calibri"/>
                <w:b/>
                <w:color w:val="000000"/>
                <w:sz w:val="18"/>
                <w:lang w:val="en-SI" w:eastAsia="en-SI"/>
              </w:rPr>
              <w:t>,</w:t>
            </w:r>
            <w:r w:rsidR="00034B5C" w:rsidRPr="00417F85">
              <w:rPr>
                <w:rFonts w:eastAsia="Times New Roman" w:cs="Calibri"/>
                <w:b/>
                <w:color w:val="000000"/>
                <w:sz w:val="18"/>
                <w:lang w:val="en-SI" w:eastAsia="en-SI"/>
              </w:rPr>
              <w:t>32</w:t>
            </w:r>
          </w:p>
        </w:tc>
      </w:tr>
      <w:tr w:rsidR="00D03FDD" w:rsidRPr="00343B8E" w14:paraId="621443C8" w14:textId="77777777" w:rsidTr="00D03FDD">
        <w:trPr>
          <w:trHeight w:val="300"/>
        </w:trPr>
        <w:tc>
          <w:tcPr>
            <w:tcW w:w="863" w:type="pct"/>
            <w:noWrap/>
            <w:hideMark/>
          </w:tcPr>
          <w:p w14:paraId="01411FEF" w14:textId="77777777" w:rsidR="00D03FDD" w:rsidRPr="00343B8E" w:rsidRDefault="00D03FDD" w:rsidP="00343B8E">
            <w:pPr>
              <w:spacing w:after="0" w:line="240" w:lineRule="auto"/>
              <w:rPr>
                <w:rFonts w:eastAsia="Times New Roman" w:cs="Calibri"/>
                <w:b/>
                <w:color w:val="000000"/>
                <w:sz w:val="18"/>
                <w:lang w:val="en-SI" w:eastAsia="en-SI"/>
              </w:rPr>
            </w:pPr>
            <w:proofErr w:type="spellStart"/>
            <w:r w:rsidRPr="00343B8E">
              <w:rPr>
                <w:rFonts w:eastAsia="Times New Roman" w:cs="Calibri"/>
                <w:b/>
                <w:color w:val="000000"/>
                <w:sz w:val="18"/>
                <w:lang w:val="en-SI" w:eastAsia="en-SI"/>
              </w:rPr>
              <w:t>Koroška</w:t>
            </w:r>
            <w:proofErr w:type="spellEnd"/>
          </w:p>
        </w:tc>
        <w:tc>
          <w:tcPr>
            <w:tcW w:w="336" w:type="pct"/>
            <w:noWrap/>
            <w:hideMark/>
          </w:tcPr>
          <w:p w14:paraId="0501C41E"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25,35</w:t>
            </w:r>
          </w:p>
        </w:tc>
        <w:tc>
          <w:tcPr>
            <w:tcW w:w="336" w:type="pct"/>
            <w:noWrap/>
            <w:hideMark/>
          </w:tcPr>
          <w:p w14:paraId="2FCD7177"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18,36</w:t>
            </w:r>
          </w:p>
        </w:tc>
        <w:tc>
          <w:tcPr>
            <w:tcW w:w="334" w:type="pct"/>
            <w:noWrap/>
            <w:hideMark/>
          </w:tcPr>
          <w:p w14:paraId="7786AF67"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9,91</w:t>
            </w:r>
          </w:p>
        </w:tc>
        <w:tc>
          <w:tcPr>
            <w:tcW w:w="334" w:type="pct"/>
            <w:noWrap/>
            <w:hideMark/>
          </w:tcPr>
          <w:p w14:paraId="05040612"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24,05</w:t>
            </w:r>
          </w:p>
        </w:tc>
        <w:tc>
          <w:tcPr>
            <w:tcW w:w="334" w:type="pct"/>
            <w:noWrap/>
            <w:hideMark/>
          </w:tcPr>
          <w:p w14:paraId="06699990"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28,23</w:t>
            </w:r>
          </w:p>
        </w:tc>
        <w:tc>
          <w:tcPr>
            <w:tcW w:w="334" w:type="pct"/>
            <w:noWrap/>
            <w:hideMark/>
          </w:tcPr>
          <w:p w14:paraId="1C34E58F"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21,24</w:t>
            </w:r>
          </w:p>
        </w:tc>
        <w:tc>
          <w:tcPr>
            <w:tcW w:w="334" w:type="pct"/>
            <w:noWrap/>
            <w:hideMark/>
          </w:tcPr>
          <w:p w14:paraId="345753ED"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28,31</w:t>
            </w:r>
          </w:p>
        </w:tc>
        <w:tc>
          <w:tcPr>
            <w:tcW w:w="334" w:type="pct"/>
            <w:shd w:val="clear" w:color="auto" w:fill="auto"/>
            <w:noWrap/>
            <w:hideMark/>
          </w:tcPr>
          <w:p w14:paraId="153B6EB0" w14:textId="77777777" w:rsidR="00D03FDD" w:rsidRPr="0074418E" w:rsidRDefault="00D03FDD" w:rsidP="00343B8E">
            <w:pPr>
              <w:spacing w:after="0" w:line="240" w:lineRule="auto"/>
              <w:jc w:val="right"/>
              <w:rPr>
                <w:rFonts w:eastAsia="Times New Roman" w:cs="Calibri"/>
                <w:color w:val="000000"/>
                <w:sz w:val="18"/>
                <w:lang w:val="en-SI" w:eastAsia="en-SI"/>
              </w:rPr>
            </w:pPr>
            <w:r w:rsidRPr="0074418E">
              <w:rPr>
                <w:rFonts w:eastAsia="Times New Roman" w:cs="Calibri"/>
                <w:color w:val="000000"/>
                <w:sz w:val="18"/>
                <w:lang w:val="en-SI" w:eastAsia="en-SI"/>
              </w:rPr>
              <w:t>22,63</w:t>
            </w:r>
          </w:p>
        </w:tc>
        <w:tc>
          <w:tcPr>
            <w:tcW w:w="464" w:type="pct"/>
          </w:tcPr>
          <w:p w14:paraId="0C4F6315" w14:textId="77777777" w:rsidR="00C03FA1" w:rsidRPr="00C03FA1" w:rsidRDefault="00C03FA1" w:rsidP="00C03FA1">
            <w:pPr>
              <w:spacing w:after="0" w:line="240" w:lineRule="auto"/>
              <w:jc w:val="center"/>
              <w:rPr>
                <w:rFonts w:eastAsia="Times New Roman" w:cs="Calibri"/>
                <w:color w:val="000000"/>
                <w:sz w:val="18"/>
                <w:lang w:eastAsia="en-SI"/>
              </w:rPr>
            </w:pPr>
            <w:r w:rsidRPr="00C03FA1">
              <w:rPr>
                <w:rFonts w:eastAsia="Times New Roman" w:cs="Calibri"/>
                <w:color w:val="000000"/>
                <w:sz w:val="18"/>
                <w:lang w:eastAsia="en-SI"/>
              </w:rPr>
              <w:t>17,02</w:t>
            </w:r>
          </w:p>
          <w:p w14:paraId="152BB0F1" w14:textId="77777777" w:rsidR="00D03FDD" w:rsidRPr="00C03FA1" w:rsidRDefault="00D03FDD" w:rsidP="00343B8E">
            <w:pPr>
              <w:spacing w:after="0" w:line="240" w:lineRule="auto"/>
              <w:jc w:val="center"/>
              <w:rPr>
                <w:rFonts w:eastAsia="Times New Roman" w:cs="Calibri"/>
                <w:color w:val="000000"/>
                <w:sz w:val="18"/>
                <w:lang w:val="en-SI" w:eastAsia="en-SI"/>
              </w:rPr>
            </w:pPr>
          </w:p>
        </w:tc>
        <w:tc>
          <w:tcPr>
            <w:tcW w:w="499" w:type="pct"/>
          </w:tcPr>
          <w:p w14:paraId="0FE9693C" w14:textId="77777777" w:rsidR="00C03FA1" w:rsidRPr="00417F85" w:rsidRDefault="00C03FA1" w:rsidP="00C03FA1">
            <w:pPr>
              <w:spacing w:after="0" w:line="240" w:lineRule="auto"/>
              <w:jc w:val="center"/>
              <w:rPr>
                <w:rFonts w:eastAsia="Times New Roman" w:cs="Calibri"/>
                <w:color w:val="000000"/>
                <w:sz w:val="18"/>
                <w:lang w:eastAsia="en-SI"/>
              </w:rPr>
            </w:pPr>
            <w:r w:rsidRPr="00417F85">
              <w:rPr>
                <w:rFonts w:eastAsia="Times New Roman" w:cs="Calibri"/>
                <w:color w:val="000000"/>
                <w:sz w:val="18"/>
                <w:lang w:eastAsia="en-SI"/>
              </w:rPr>
              <w:t>17,06</w:t>
            </w:r>
          </w:p>
          <w:p w14:paraId="2B8CA0C3" w14:textId="77777777" w:rsidR="00D03FDD" w:rsidRPr="00417F85" w:rsidRDefault="00D03FDD" w:rsidP="00343B8E">
            <w:pPr>
              <w:spacing w:after="0" w:line="240" w:lineRule="auto"/>
              <w:jc w:val="center"/>
              <w:rPr>
                <w:rFonts w:eastAsia="Times New Roman" w:cs="Calibri"/>
                <w:color w:val="000000"/>
                <w:sz w:val="18"/>
                <w:lang w:val="en-SI" w:eastAsia="en-SI"/>
              </w:rPr>
            </w:pPr>
          </w:p>
        </w:tc>
        <w:tc>
          <w:tcPr>
            <w:tcW w:w="499" w:type="pct"/>
            <w:noWrap/>
            <w:hideMark/>
          </w:tcPr>
          <w:p w14:paraId="24120345" w14:textId="08FD0D2B" w:rsidR="00D03FDD" w:rsidRPr="00417F85" w:rsidRDefault="00D03FDD" w:rsidP="00343B8E">
            <w:pPr>
              <w:spacing w:after="0" w:line="240" w:lineRule="auto"/>
              <w:jc w:val="center"/>
              <w:rPr>
                <w:rFonts w:eastAsia="Times New Roman" w:cs="Calibri"/>
                <w:b/>
                <w:color w:val="000000"/>
                <w:sz w:val="18"/>
                <w:lang w:val="en-SI" w:eastAsia="en-SI"/>
              </w:rPr>
            </w:pPr>
            <w:r w:rsidRPr="00417F85">
              <w:rPr>
                <w:rFonts w:eastAsia="Times New Roman" w:cs="Calibri"/>
                <w:b/>
                <w:color w:val="000000"/>
                <w:sz w:val="18"/>
                <w:lang w:val="en-SI" w:eastAsia="en-SI"/>
              </w:rPr>
              <w:t>2</w:t>
            </w:r>
            <w:r w:rsidR="00034B5C" w:rsidRPr="00417F85">
              <w:rPr>
                <w:rFonts w:eastAsia="Times New Roman" w:cs="Calibri"/>
                <w:b/>
                <w:color w:val="000000"/>
                <w:sz w:val="18"/>
                <w:lang w:val="en-SI" w:eastAsia="en-SI"/>
              </w:rPr>
              <w:t>1</w:t>
            </w:r>
            <w:r w:rsidRPr="00417F85">
              <w:rPr>
                <w:rFonts w:eastAsia="Times New Roman" w:cs="Calibri"/>
                <w:b/>
                <w:color w:val="000000"/>
                <w:sz w:val="18"/>
                <w:lang w:val="en-SI" w:eastAsia="en-SI"/>
              </w:rPr>
              <w:t>,</w:t>
            </w:r>
            <w:r w:rsidR="00034B5C" w:rsidRPr="00417F85">
              <w:rPr>
                <w:rFonts w:eastAsia="Times New Roman" w:cs="Calibri"/>
                <w:b/>
                <w:color w:val="000000"/>
                <w:sz w:val="18"/>
                <w:lang w:val="en-SI" w:eastAsia="en-SI"/>
              </w:rPr>
              <w:t>22</w:t>
            </w:r>
          </w:p>
        </w:tc>
      </w:tr>
      <w:tr w:rsidR="00D03FDD" w:rsidRPr="00343B8E" w14:paraId="479CAF30" w14:textId="77777777" w:rsidTr="00D03FDD">
        <w:trPr>
          <w:trHeight w:val="300"/>
        </w:trPr>
        <w:tc>
          <w:tcPr>
            <w:tcW w:w="863" w:type="pct"/>
            <w:noWrap/>
            <w:hideMark/>
          </w:tcPr>
          <w:p w14:paraId="3E794811" w14:textId="77777777" w:rsidR="00D03FDD" w:rsidRPr="00343B8E" w:rsidRDefault="00D03FDD" w:rsidP="00343B8E">
            <w:pPr>
              <w:spacing w:after="0" w:line="240" w:lineRule="auto"/>
              <w:rPr>
                <w:rFonts w:eastAsia="Times New Roman" w:cs="Calibri"/>
                <w:b/>
                <w:color w:val="000000"/>
                <w:sz w:val="18"/>
                <w:lang w:val="en-SI" w:eastAsia="en-SI"/>
              </w:rPr>
            </w:pPr>
            <w:proofErr w:type="spellStart"/>
            <w:r w:rsidRPr="00343B8E">
              <w:rPr>
                <w:rFonts w:eastAsia="Times New Roman" w:cs="Calibri"/>
                <w:b/>
                <w:color w:val="000000"/>
                <w:sz w:val="18"/>
                <w:lang w:val="en-SI" w:eastAsia="en-SI"/>
              </w:rPr>
              <w:t>Savinjska</w:t>
            </w:r>
            <w:proofErr w:type="spellEnd"/>
          </w:p>
        </w:tc>
        <w:tc>
          <w:tcPr>
            <w:tcW w:w="336" w:type="pct"/>
            <w:noWrap/>
            <w:hideMark/>
          </w:tcPr>
          <w:p w14:paraId="48A886EE"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24,72</w:t>
            </w:r>
          </w:p>
        </w:tc>
        <w:tc>
          <w:tcPr>
            <w:tcW w:w="336" w:type="pct"/>
            <w:noWrap/>
            <w:hideMark/>
          </w:tcPr>
          <w:p w14:paraId="044D4569"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29,40</w:t>
            </w:r>
          </w:p>
        </w:tc>
        <w:tc>
          <w:tcPr>
            <w:tcW w:w="334" w:type="pct"/>
            <w:noWrap/>
            <w:hideMark/>
          </w:tcPr>
          <w:p w14:paraId="236C84AB"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21,90</w:t>
            </w:r>
          </w:p>
        </w:tc>
        <w:tc>
          <w:tcPr>
            <w:tcW w:w="334" w:type="pct"/>
            <w:noWrap/>
            <w:hideMark/>
          </w:tcPr>
          <w:p w14:paraId="152A5E74"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20,59</w:t>
            </w:r>
          </w:p>
        </w:tc>
        <w:tc>
          <w:tcPr>
            <w:tcW w:w="334" w:type="pct"/>
            <w:noWrap/>
            <w:hideMark/>
          </w:tcPr>
          <w:p w14:paraId="157642D0"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18,58</w:t>
            </w:r>
          </w:p>
        </w:tc>
        <w:tc>
          <w:tcPr>
            <w:tcW w:w="334" w:type="pct"/>
            <w:noWrap/>
            <w:hideMark/>
          </w:tcPr>
          <w:p w14:paraId="74EDE1A7"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27,83</w:t>
            </w:r>
          </w:p>
        </w:tc>
        <w:tc>
          <w:tcPr>
            <w:tcW w:w="334" w:type="pct"/>
            <w:noWrap/>
            <w:hideMark/>
          </w:tcPr>
          <w:p w14:paraId="64F6B76E"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23,14</w:t>
            </w:r>
          </w:p>
        </w:tc>
        <w:tc>
          <w:tcPr>
            <w:tcW w:w="334" w:type="pct"/>
            <w:shd w:val="clear" w:color="auto" w:fill="auto"/>
            <w:noWrap/>
            <w:hideMark/>
          </w:tcPr>
          <w:p w14:paraId="67E7E939" w14:textId="77777777" w:rsidR="00D03FDD" w:rsidRPr="0074418E" w:rsidRDefault="00D03FDD" w:rsidP="00343B8E">
            <w:pPr>
              <w:spacing w:after="0" w:line="240" w:lineRule="auto"/>
              <w:jc w:val="right"/>
              <w:rPr>
                <w:rFonts w:eastAsia="Times New Roman" w:cs="Calibri"/>
                <w:color w:val="000000"/>
                <w:sz w:val="18"/>
                <w:lang w:val="en-SI" w:eastAsia="en-SI"/>
              </w:rPr>
            </w:pPr>
            <w:r w:rsidRPr="0074418E">
              <w:rPr>
                <w:rFonts w:eastAsia="Times New Roman" w:cs="Calibri"/>
                <w:color w:val="000000"/>
                <w:sz w:val="18"/>
                <w:lang w:val="en-SI" w:eastAsia="en-SI"/>
              </w:rPr>
              <w:t>13,45</w:t>
            </w:r>
          </w:p>
        </w:tc>
        <w:tc>
          <w:tcPr>
            <w:tcW w:w="464" w:type="pct"/>
          </w:tcPr>
          <w:p w14:paraId="02EC4EF3" w14:textId="77777777" w:rsidR="00C03FA1" w:rsidRPr="00C03FA1" w:rsidRDefault="00C03FA1" w:rsidP="00C03FA1">
            <w:pPr>
              <w:spacing w:after="0" w:line="240" w:lineRule="auto"/>
              <w:jc w:val="center"/>
              <w:rPr>
                <w:rFonts w:eastAsia="Times New Roman" w:cs="Calibri"/>
                <w:color w:val="000000"/>
                <w:sz w:val="18"/>
                <w:lang w:eastAsia="en-SI"/>
              </w:rPr>
            </w:pPr>
            <w:r w:rsidRPr="00C03FA1">
              <w:rPr>
                <w:rFonts w:eastAsia="Times New Roman" w:cs="Calibri"/>
                <w:color w:val="000000"/>
                <w:sz w:val="18"/>
                <w:lang w:eastAsia="en-SI"/>
              </w:rPr>
              <w:t>18,34</w:t>
            </w:r>
          </w:p>
          <w:p w14:paraId="6E306711" w14:textId="77777777" w:rsidR="00D03FDD" w:rsidRPr="00C03FA1" w:rsidRDefault="00D03FDD" w:rsidP="00343B8E">
            <w:pPr>
              <w:spacing w:after="0" w:line="240" w:lineRule="auto"/>
              <w:jc w:val="center"/>
              <w:rPr>
                <w:rFonts w:eastAsia="Times New Roman" w:cs="Calibri"/>
                <w:color w:val="000000"/>
                <w:sz w:val="18"/>
                <w:lang w:val="en-SI" w:eastAsia="en-SI"/>
              </w:rPr>
            </w:pPr>
          </w:p>
        </w:tc>
        <w:tc>
          <w:tcPr>
            <w:tcW w:w="499" w:type="pct"/>
          </w:tcPr>
          <w:p w14:paraId="57B45EA2" w14:textId="73DE74B1" w:rsidR="00C03FA1" w:rsidRPr="00417F85" w:rsidRDefault="00D012A6" w:rsidP="00C03FA1">
            <w:pPr>
              <w:spacing w:after="0" w:line="240" w:lineRule="auto"/>
              <w:jc w:val="center"/>
              <w:rPr>
                <w:rFonts w:eastAsia="Times New Roman" w:cs="Calibri"/>
                <w:color w:val="000000"/>
                <w:sz w:val="18"/>
                <w:lang w:eastAsia="en-SI"/>
              </w:rPr>
            </w:pPr>
            <w:r>
              <w:rPr>
                <w:rFonts w:eastAsia="Times New Roman" w:cs="Calibri"/>
                <w:color w:val="000000"/>
                <w:sz w:val="18"/>
                <w:lang w:eastAsia="en-SI"/>
              </w:rPr>
              <w:t>20</w:t>
            </w:r>
            <w:r w:rsidR="00C03FA1" w:rsidRPr="00417F85">
              <w:rPr>
                <w:rFonts w:eastAsia="Times New Roman" w:cs="Calibri"/>
                <w:color w:val="000000"/>
                <w:sz w:val="18"/>
                <w:lang w:eastAsia="en-SI"/>
              </w:rPr>
              <w:t>,5</w:t>
            </w:r>
            <w:r>
              <w:rPr>
                <w:rFonts w:eastAsia="Times New Roman" w:cs="Calibri"/>
                <w:color w:val="000000"/>
                <w:sz w:val="18"/>
                <w:lang w:eastAsia="en-SI"/>
              </w:rPr>
              <w:t>5</w:t>
            </w:r>
          </w:p>
          <w:p w14:paraId="1AA25A86" w14:textId="77777777" w:rsidR="00D03FDD" w:rsidRPr="00417F85" w:rsidRDefault="00D03FDD" w:rsidP="00343B8E">
            <w:pPr>
              <w:spacing w:after="0" w:line="240" w:lineRule="auto"/>
              <w:jc w:val="center"/>
              <w:rPr>
                <w:rFonts w:eastAsia="Times New Roman" w:cs="Calibri"/>
                <w:color w:val="000000"/>
                <w:sz w:val="18"/>
                <w:lang w:val="en-SI" w:eastAsia="en-SI"/>
              </w:rPr>
            </w:pPr>
          </w:p>
        </w:tc>
        <w:tc>
          <w:tcPr>
            <w:tcW w:w="499" w:type="pct"/>
            <w:noWrap/>
            <w:hideMark/>
          </w:tcPr>
          <w:p w14:paraId="46EB2FFC" w14:textId="5AC4E89A" w:rsidR="00D03FDD" w:rsidRPr="00417F85" w:rsidRDefault="00D03FDD" w:rsidP="00343B8E">
            <w:pPr>
              <w:spacing w:after="0" w:line="240" w:lineRule="auto"/>
              <w:jc w:val="center"/>
              <w:rPr>
                <w:rFonts w:eastAsia="Times New Roman" w:cs="Calibri"/>
                <w:b/>
                <w:color w:val="000000"/>
                <w:sz w:val="18"/>
                <w:lang w:val="en-SI" w:eastAsia="en-SI"/>
              </w:rPr>
            </w:pPr>
            <w:r w:rsidRPr="00417F85">
              <w:rPr>
                <w:rFonts w:eastAsia="Times New Roman" w:cs="Calibri"/>
                <w:b/>
                <w:color w:val="000000"/>
                <w:sz w:val="18"/>
                <w:lang w:val="en-SI" w:eastAsia="en-SI"/>
              </w:rPr>
              <w:t>2</w:t>
            </w:r>
            <w:r w:rsidR="00034B5C" w:rsidRPr="00417F85">
              <w:rPr>
                <w:rFonts w:eastAsia="Times New Roman" w:cs="Calibri"/>
                <w:b/>
                <w:color w:val="000000"/>
                <w:sz w:val="18"/>
                <w:lang w:val="en-SI" w:eastAsia="en-SI"/>
              </w:rPr>
              <w:t>1</w:t>
            </w:r>
            <w:r w:rsidRPr="00417F85">
              <w:rPr>
                <w:rFonts w:eastAsia="Times New Roman" w:cs="Calibri"/>
                <w:b/>
                <w:color w:val="000000"/>
                <w:sz w:val="18"/>
                <w:lang w:val="en-SI" w:eastAsia="en-SI"/>
              </w:rPr>
              <w:t>,</w:t>
            </w:r>
            <w:r w:rsidR="00D012A6">
              <w:rPr>
                <w:rFonts w:eastAsia="Times New Roman" w:cs="Calibri"/>
                <w:b/>
                <w:color w:val="000000"/>
                <w:sz w:val="18"/>
                <w:lang w:val="en-SI" w:eastAsia="en-SI"/>
              </w:rPr>
              <w:t>85</w:t>
            </w:r>
          </w:p>
        </w:tc>
      </w:tr>
      <w:tr w:rsidR="00D03FDD" w:rsidRPr="00343B8E" w14:paraId="2CD683C0" w14:textId="77777777" w:rsidTr="00D03FDD">
        <w:trPr>
          <w:trHeight w:val="300"/>
        </w:trPr>
        <w:tc>
          <w:tcPr>
            <w:tcW w:w="863" w:type="pct"/>
            <w:noWrap/>
            <w:hideMark/>
          </w:tcPr>
          <w:p w14:paraId="60F999B4" w14:textId="77777777" w:rsidR="00D03FDD" w:rsidRPr="00343B8E" w:rsidRDefault="00D03FDD" w:rsidP="00343B8E">
            <w:pPr>
              <w:spacing w:after="0" w:line="240" w:lineRule="auto"/>
              <w:rPr>
                <w:rFonts w:eastAsia="Times New Roman" w:cs="Calibri"/>
                <w:b/>
                <w:color w:val="000000"/>
                <w:sz w:val="18"/>
                <w:lang w:val="en-SI" w:eastAsia="en-SI"/>
              </w:rPr>
            </w:pPr>
            <w:proofErr w:type="spellStart"/>
            <w:r w:rsidRPr="00343B8E">
              <w:rPr>
                <w:rFonts w:eastAsia="Times New Roman" w:cs="Calibri"/>
                <w:b/>
                <w:color w:val="000000"/>
                <w:sz w:val="18"/>
                <w:lang w:val="en-SI" w:eastAsia="en-SI"/>
              </w:rPr>
              <w:t>Zasavska</w:t>
            </w:r>
            <w:proofErr w:type="spellEnd"/>
          </w:p>
        </w:tc>
        <w:tc>
          <w:tcPr>
            <w:tcW w:w="336" w:type="pct"/>
            <w:noWrap/>
            <w:hideMark/>
          </w:tcPr>
          <w:p w14:paraId="3AD9C63B"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20,88</w:t>
            </w:r>
          </w:p>
        </w:tc>
        <w:tc>
          <w:tcPr>
            <w:tcW w:w="336" w:type="pct"/>
            <w:noWrap/>
            <w:hideMark/>
          </w:tcPr>
          <w:p w14:paraId="4F968F50"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19,21</w:t>
            </w:r>
          </w:p>
        </w:tc>
        <w:tc>
          <w:tcPr>
            <w:tcW w:w="334" w:type="pct"/>
            <w:noWrap/>
            <w:hideMark/>
          </w:tcPr>
          <w:p w14:paraId="5E04CDA5"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26,29</w:t>
            </w:r>
          </w:p>
        </w:tc>
        <w:tc>
          <w:tcPr>
            <w:tcW w:w="334" w:type="pct"/>
            <w:noWrap/>
            <w:hideMark/>
          </w:tcPr>
          <w:p w14:paraId="79522E1F"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15,77</w:t>
            </w:r>
          </w:p>
        </w:tc>
        <w:tc>
          <w:tcPr>
            <w:tcW w:w="334" w:type="pct"/>
            <w:noWrap/>
            <w:hideMark/>
          </w:tcPr>
          <w:p w14:paraId="60C04CC7"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28,00</w:t>
            </w:r>
          </w:p>
        </w:tc>
        <w:tc>
          <w:tcPr>
            <w:tcW w:w="334" w:type="pct"/>
            <w:noWrap/>
            <w:hideMark/>
          </w:tcPr>
          <w:p w14:paraId="4C4E4F53"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21,08</w:t>
            </w:r>
          </w:p>
        </w:tc>
        <w:tc>
          <w:tcPr>
            <w:tcW w:w="334" w:type="pct"/>
            <w:noWrap/>
            <w:hideMark/>
          </w:tcPr>
          <w:p w14:paraId="7346059B"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24,59</w:t>
            </w:r>
          </w:p>
        </w:tc>
        <w:tc>
          <w:tcPr>
            <w:tcW w:w="334" w:type="pct"/>
            <w:shd w:val="clear" w:color="auto" w:fill="auto"/>
            <w:noWrap/>
            <w:hideMark/>
          </w:tcPr>
          <w:p w14:paraId="6051FF12" w14:textId="77777777" w:rsidR="00D03FDD" w:rsidRPr="0074418E" w:rsidRDefault="00D03FDD" w:rsidP="00343B8E">
            <w:pPr>
              <w:spacing w:after="0" w:line="240" w:lineRule="auto"/>
              <w:jc w:val="right"/>
              <w:rPr>
                <w:rFonts w:eastAsia="Times New Roman" w:cs="Calibri"/>
                <w:color w:val="000000"/>
                <w:sz w:val="18"/>
                <w:lang w:val="en-SI" w:eastAsia="en-SI"/>
              </w:rPr>
            </w:pPr>
            <w:r w:rsidRPr="0074418E">
              <w:rPr>
                <w:rFonts w:eastAsia="Times New Roman" w:cs="Calibri"/>
                <w:color w:val="000000"/>
                <w:sz w:val="18"/>
                <w:lang w:val="en-SI" w:eastAsia="en-SI"/>
              </w:rPr>
              <w:t>19,27</w:t>
            </w:r>
          </w:p>
        </w:tc>
        <w:tc>
          <w:tcPr>
            <w:tcW w:w="464" w:type="pct"/>
          </w:tcPr>
          <w:p w14:paraId="1A777627" w14:textId="77777777" w:rsidR="00C03FA1" w:rsidRPr="00C03FA1" w:rsidRDefault="00C03FA1" w:rsidP="00C03FA1">
            <w:pPr>
              <w:spacing w:after="0" w:line="240" w:lineRule="auto"/>
              <w:jc w:val="center"/>
              <w:rPr>
                <w:rFonts w:eastAsia="Times New Roman" w:cs="Calibri"/>
                <w:color w:val="000000"/>
                <w:sz w:val="18"/>
                <w:lang w:eastAsia="en-SI"/>
              </w:rPr>
            </w:pPr>
            <w:r w:rsidRPr="00C03FA1">
              <w:rPr>
                <w:rFonts w:eastAsia="Times New Roman" w:cs="Calibri"/>
                <w:color w:val="000000"/>
                <w:sz w:val="18"/>
                <w:lang w:eastAsia="en-SI"/>
              </w:rPr>
              <w:t>12,23</w:t>
            </w:r>
          </w:p>
          <w:p w14:paraId="547E9979" w14:textId="77777777" w:rsidR="00D03FDD" w:rsidRPr="00C03FA1" w:rsidRDefault="00D03FDD" w:rsidP="00343B8E">
            <w:pPr>
              <w:spacing w:after="0" w:line="240" w:lineRule="auto"/>
              <w:jc w:val="center"/>
              <w:rPr>
                <w:rFonts w:eastAsia="Times New Roman" w:cs="Calibri"/>
                <w:color w:val="000000"/>
                <w:sz w:val="18"/>
                <w:lang w:val="en-SI" w:eastAsia="en-SI"/>
              </w:rPr>
            </w:pPr>
          </w:p>
        </w:tc>
        <w:tc>
          <w:tcPr>
            <w:tcW w:w="499" w:type="pct"/>
          </w:tcPr>
          <w:p w14:paraId="3C1A5F54" w14:textId="77777777" w:rsidR="00C03FA1" w:rsidRPr="00417F85" w:rsidRDefault="00C03FA1" w:rsidP="00C03FA1">
            <w:pPr>
              <w:spacing w:after="0" w:line="240" w:lineRule="auto"/>
              <w:jc w:val="center"/>
              <w:rPr>
                <w:rFonts w:eastAsia="Times New Roman" w:cs="Calibri"/>
                <w:color w:val="000000"/>
                <w:sz w:val="18"/>
                <w:lang w:eastAsia="en-SI"/>
              </w:rPr>
            </w:pPr>
            <w:r w:rsidRPr="00417F85">
              <w:rPr>
                <w:rFonts w:eastAsia="Times New Roman" w:cs="Calibri"/>
                <w:color w:val="000000"/>
                <w:sz w:val="18"/>
                <w:lang w:eastAsia="en-SI"/>
              </w:rPr>
              <w:t>17,52</w:t>
            </w:r>
          </w:p>
          <w:p w14:paraId="435BF6C0" w14:textId="77777777" w:rsidR="00D03FDD" w:rsidRPr="00417F85" w:rsidRDefault="00D03FDD" w:rsidP="00343B8E">
            <w:pPr>
              <w:spacing w:after="0" w:line="240" w:lineRule="auto"/>
              <w:jc w:val="center"/>
              <w:rPr>
                <w:rFonts w:eastAsia="Times New Roman" w:cs="Calibri"/>
                <w:color w:val="000000"/>
                <w:sz w:val="18"/>
                <w:lang w:val="en-SI" w:eastAsia="en-SI"/>
              </w:rPr>
            </w:pPr>
          </w:p>
        </w:tc>
        <w:tc>
          <w:tcPr>
            <w:tcW w:w="499" w:type="pct"/>
            <w:noWrap/>
            <w:hideMark/>
          </w:tcPr>
          <w:p w14:paraId="44B347CE" w14:textId="4A09FDA7" w:rsidR="00D03FDD" w:rsidRPr="00417F85" w:rsidRDefault="00D03FDD" w:rsidP="00343B8E">
            <w:pPr>
              <w:spacing w:after="0" w:line="240" w:lineRule="auto"/>
              <w:jc w:val="center"/>
              <w:rPr>
                <w:rFonts w:eastAsia="Times New Roman" w:cs="Calibri"/>
                <w:b/>
                <w:color w:val="000000"/>
                <w:sz w:val="18"/>
                <w:lang w:val="en-SI" w:eastAsia="en-SI"/>
              </w:rPr>
            </w:pPr>
            <w:r w:rsidRPr="00417F85">
              <w:rPr>
                <w:rFonts w:eastAsia="Times New Roman" w:cs="Calibri"/>
                <w:b/>
                <w:color w:val="000000"/>
                <w:sz w:val="18"/>
                <w:lang w:val="en-SI" w:eastAsia="en-SI"/>
              </w:rPr>
              <w:t>2</w:t>
            </w:r>
            <w:r w:rsidR="00034B5C" w:rsidRPr="00417F85">
              <w:rPr>
                <w:rFonts w:eastAsia="Times New Roman" w:cs="Calibri"/>
                <w:b/>
                <w:color w:val="000000"/>
                <w:sz w:val="18"/>
                <w:lang w:val="en-SI" w:eastAsia="en-SI"/>
              </w:rPr>
              <w:t>0</w:t>
            </w:r>
            <w:r w:rsidRPr="00417F85">
              <w:rPr>
                <w:rFonts w:eastAsia="Times New Roman" w:cs="Calibri"/>
                <w:b/>
                <w:color w:val="000000"/>
                <w:sz w:val="18"/>
                <w:lang w:val="en-SI" w:eastAsia="en-SI"/>
              </w:rPr>
              <w:t>,</w:t>
            </w:r>
            <w:r w:rsidR="00034B5C" w:rsidRPr="00417F85">
              <w:rPr>
                <w:rFonts w:eastAsia="Times New Roman" w:cs="Calibri"/>
                <w:b/>
                <w:color w:val="000000"/>
                <w:sz w:val="18"/>
                <w:lang w:val="en-SI" w:eastAsia="en-SI"/>
              </w:rPr>
              <w:t>48</w:t>
            </w:r>
          </w:p>
        </w:tc>
      </w:tr>
      <w:tr w:rsidR="00D03FDD" w:rsidRPr="00343B8E" w14:paraId="22512223" w14:textId="77777777" w:rsidTr="00D03FDD">
        <w:trPr>
          <w:trHeight w:val="300"/>
        </w:trPr>
        <w:tc>
          <w:tcPr>
            <w:tcW w:w="863" w:type="pct"/>
            <w:noWrap/>
            <w:hideMark/>
          </w:tcPr>
          <w:p w14:paraId="3C893564" w14:textId="77777777" w:rsidR="00D03FDD" w:rsidRPr="00343B8E" w:rsidRDefault="00D03FDD" w:rsidP="00343B8E">
            <w:pPr>
              <w:spacing w:after="0" w:line="240" w:lineRule="auto"/>
              <w:rPr>
                <w:rFonts w:eastAsia="Times New Roman" w:cs="Calibri"/>
                <w:b/>
                <w:color w:val="000000"/>
                <w:sz w:val="18"/>
                <w:lang w:val="en-SI" w:eastAsia="en-SI"/>
              </w:rPr>
            </w:pPr>
            <w:proofErr w:type="spellStart"/>
            <w:r w:rsidRPr="00343B8E">
              <w:rPr>
                <w:rFonts w:eastAsia="Times New Roman" w:cs="Calibri"/>
                <w:b/>
                <w:color w:val="000000"/>
                <w:sz w:val="18"/>
                <w:lang w:val="en-SI" w:eastAsia="en-SI"/>
              </w:rPr>
              <w:t>Posavska</w:t>
            </w:r>
            <w:proofErr w:type="spellEnd"/>
          </w:p>
        </w:tc>
        <w:tc>
          <w:tcPr>
            <w:tcW w:w="336" w:type="pct"/>
            <w:noWrap/>
            <w:hideMark/>
          </w:tcPr>
          <w:p w14:paraId="1DA60B05"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21,14</w:t>
            </w:r>
          </w:p>
        </w:tc>
        <w:tc>
          <w:tcPr>
            <w:tcW w:w="336" w:type="pct"/>
            <w:noWrap/>
            <w:hideMark/>
          </w:tcPr>
          <w:p w14:paraId="06017E0F"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29,17</w:t>
            </w:r>
          </w:p>
        </w:tc>
        <w:tc>
          <w:tcPr>
            <w:tcW w:w="334" w:type="pct"/>
            <w:noWrap/>
            <w:hideMark/>
          </w:tcPr>
          <w:p w14:paraId="024DC49E"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21,22</w:t>
            </w:r>
          </w:p>
        </w:tc>
        <w:tc>
          <w:tcPr>
            <w:tcW w:w="334" w:type="pct"/>
            <w:noWrap/>
            <w:hideMark/>
          </w:tcPr>
          <w:p w14:paraId="7C7C9997"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15,83</w:t>
            </w:r>
          </w:p>
        </w:tc>
        <w:tc>
          <w:tcPr>
            <w:tcW w:w="334" w:type="pct"/>
            <w:noWrap/>
            <w:hideMark/>
          </w:tcPr>
          <w:p w14:paraId="531D3EE7"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19,74</w:t>
            </w:r>
          </w:p>
        </w:tc>
        <w:tc>
          <w:tcPr>
            <w:tcW w:w="334" w:type="pct"/>
            <w:noWrap/>
            <w:hideMark/>
          </w:tcPr>
          <w:p w14:paraId="2402F6DE"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23,77</w:t>
            </w:r>
          </w:p>
        </w:tc>
        <w:tc>
          <w:tcPr>
            <w:tcW w:w="334" w:type="pct"/>
            <w:noWrap/>
            <w:hideMark/>
          </w:tcPr>
          <w:p w14:paraId="20C5590C"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19,80</w:t>
            </w:r>
          </w:p>
        </w:tc>
        <w:tc>
          <w:tcPr>
            <w:tcW w:w="334" w:type="pct"/>
            <w:shd w:val="clear" w:color="auto" w:fill="auto"/>
            <w:noWrap/>
            <w:hideMark/>
          </w:tcPr>
          <w:p w14:paraId="4DF5F641" w14:textId="77777777" w:rsidR="00D03FDD" w:rsidRPr="0074418E" w:rsidRDefault="00D03FDD" w:rsidP="00343B8E">
            <w:pPr>
              <w:spacing w:after="0" w:line="240" w:lineRule="auto"/>
              <w:jc w:val="right"/>
              <w:rPr>
                <w:rFonts w:eastAsia="Times New Roman" w:cs="Calibri"/>
                <w:color w:val="000000"/>
                <w:sz w:val="18"/>
                <w:lang w:val="en-SI" w:eastAsia="en-SI"/>
              </w:rPr>
            </w:pPr>
            <w:r w:rsidRPr="0074418E">
              <w:rPr>
                <w:rFonts w:eastAsia="Times New Roman" w:cs="Calibri"/>
                <w:color w:val="000000"/>
                <w:sz w:val="18"/>
                <w:lang w:val="en-SI" w:eastAsia="en-SI"/>
              </w:rPr>
              <w:t>23,69</w:t>
            </w:r>
          </w:p>
        </w:tc>
        <w:tc>
          <w:tcPr>
            <w:tcW w:w="464" w:type="pct"/>
          </w:tcPr>
          <w:p w14:paraId="2498C0C8" w14:textId="77777777" w:rsidR="00C03FA1" w:rsidRPr="00C03FA1" w:rsidRDefault="00C03FA1" w:rsidP="00C03FA1">
            <w:pPr>
              <w:spacing w:after="0" w:line="240" w:lineRule="auto"/>
              <w:jc w:val="center"/>
              <w:rPr>
                <w:rFonts w:eastAsia="Times New Roman" w:cs="Calibri"/>
                <w:color w:val="000000"/>
                <w:sz w:val="18"/>
                <w:lang w:eastAsia="en-SI"/>
              </w:rPr>
            </w:pPr>
            <w:r w:rsidRPr="00C03FA1">
              <w:rPr>
                <w:rFonts w:eastAsia="Times New Roman" w:cs="Calibri"/>
                <w:color w:val="000000"/>
                <w:sz w:val="18"/>
                <w:lang w:eastAsia="en-SI"/>
              </w:rPr>
              <w:t>15,78</w:t>
            </w:r>
          </w:p>
          <w:p w14:paraId="0714B0BD" w14:textId="77777777" w:rsidR="00D03FDD" w:rsidRPr="00C03FA1" w:rsidRDefault="00D03FDD" w:rsidP="00343B8E">
            <w:pPr>
              <w:spacing w:after="0" w:line="240" w:lineRule="auto"/>
              <w:jc w:val="center"/>
              <w:rPr>
                <w:rFonts w:eastAsia="Times New Roman" w:cs="Calibri"/>
                <w:color w:val="000000"/>
                <w:sz w:val="18"/>
                <w:lang w:val="en-SI" w:eastAsia="en-SI"/>
              </w:rPr>
            </w:pPr>
          </w:p>
        </w:tc>
        <w:tc>
          <w:tcPr>
            <w:tcW w:w="499" w:type="pct"/>
          </w:tcPr>
          <w:p w14:paraId="0F823CE7" w14:textId="0DF6087E" w:rsidR="00C03FA1" w:rsidRPr="00417F85" w:rsidRDefault="00C03FA1" w:rsidP="00C03FA1">
            <w:pPr>
              <w:spacing w:after="0" w:line="240" w:lineRule="auto"/>
              <w:jc w:val="center"/>
              <w:rPr>
                <w:rFonts w:eastAsia="Times New Roman" w:cs="Calibri"/>
                <w:color w:val="000000"/>
                <w:sz w:val="18"/>
                <w:lang w:eastAsia="en-SI"/>
              </w:rPr>
            </w:pPr>
            <w:r w:rsidRPr="00417F85">
              <w:rPr>
                <w:rFonts w:eastAsia="Times New Roman" w:cs="Calibri"/>
                <w:color w:val="000000"/>
                <w:sz w:val="18"/>
                <w:lang w:eastAsia="en-SI"/>
              </w:rPr>
              <w:t>2</w:t>
            </w:r>
            <w:r w:rsidR="008C333E">
              <w:rPr>
                <w:rFonts w:eastAsia="Times New Roman" w:cs="Calibri"/>
                <w:color w:val="000000"/>
                <w:sz w:val="18"/>
                <w:lang w:eastAsia="en-SI"/>
              </w:rPr>
              <w:t>1</w:t>
            </w:r>
            <w:r w:rsidRPr="00417F85">
              <w:rPr>
                <w:rFonts w:eastAsia="Times New Roman" w:cs="Calibri"/>
                <w:color w:val="000000"/>
                <w:sz w:val="18"/>
                <w:lang w:eastAsia="en-SI"/>
              </w:rPr>
              <w:t>,</w:t>
            </w:r>
            <w:r w:rsidR="008C333E">
              <w:rPr>
                <w:rFonts w:eastAsia="Times New Roman" w:cs="Calibri"/>
                <w:color w:val="000000"/>
                <w:sz w:val="18"/>
                <w:lang w:eastAsia="en-SI"/>
              </w:rPr>
              <w:t>05</w:t>
            </w:r>
          </w:p>
          <w:p w14:paraId="78132282" w14:textId="77777777" w:rsidR="00D03FDD" w:rsidRPr="00417F85" w:rsidRDefault="00D03FDD" w:rsidP="00343B8E">
            <w:pPr>
              <w:spacing w:after="0" w:line="240" w:lineRule="auto"/>
              <w:jc w:val="center"/>
              <w:rPr>
                <w:rFonts w:eastAsia="Times New Roman" w:cs="Calibri"/>
                <w:color w:val="000000"/>
                <w:sz w:val="18"/>
                <w:lang w:val="en-SI" w:eastAsia="en-SI"/>
              </w:rPr>
            </w:pPr>
          </w:p>
        </w:tc>
        <w:tc>
          <w:tcPr>
            <w:tcW w:w="499" w:type="pct"/>
            <w:noWrap/>
            <w:hideMark/>
          </w:tcPr>
          <w:p w14:paraId="6FF4EDBB" w14:textId="44EDF2BC" w:rsidR="00D03FDD" w:rsidRPr="00417F85" w:rsidRDefault="00D03FDD" w:rsidP="00343B8E">
            <w:pPr>
              <w:spacing w:after="0" w:line="240" w:lineRule="auto"/>
              <w:jc w:val="center"/>
              <w:rPr>
                <w:rFonts w:eastAsia="Times New Roman" w:cs="Calibri"/>
                <w:b/>
                <w:color w:val="000000"/>
                <w:sz w:val="18"/>
                <w:lang w:val="en-SI" w:eastAsia="en-SI"/>
              </w:rPr>
            </w:pPr>
            <w:r w:rsidRPr="00417F85">
              <w:rPr>
                <w:rFonts w:eastAsia="Times New Roman" w:cs="Calibri"/>
                <w:b/>
                <w:color w:val="000000"/>
                <w:sz w:val="18"/>
                <w:lang w:val="en-SI" w:eastAsia="en-SI"/>
              </w:rPr>
              <w:t>2</w:t>
            </w:r>
            <w:r w:rsidR="00034B5C" w:rsidRPr="00417F85">
              <w:rPr>
                <w:rFonts w:eastAsia="Times New Roman" w:cs="Calibri"/>
                <w:b/>
                <w:color w:val="000000"/>
                <w:sz w:val="18"/>
                <w:lang w:val="en-SI" w:eastAsia="en-SI"/>
              </w:rPr>
              <w:t>1</w:t>
            </w:r>
            <w:r w:rsidRPr="00417F85">
              <w:rPr>
                <w:rFonts w:eastAsia="Times New Roman" w:cs="Calibri"/>
                <w:b/>
                <w:color w:val="000000"/>
                <w:sz w:val="18"/>
                <w:lang w:val="en-SI" w:eastAsia="en-SI"/>
              </w:rPr>
              <w:t>,</w:t>
            </w:r>
            <w:r w:rsidR="008C333E">
              <w:rPr>
                <w:rFonts w:eastAsia="Times New Roman" w:cs="Calibri"/>
                <w:b/>
                <w:color w:val="000000"/>
                <w:sz w:val="18"/>
                <w:lang w:val="en-SI" w:eastAsia="en-SI"/>
              </w:rPr>
              <w:t>12</w:t>
            </w:r>
          </w:p>
        </w:tc>
      </w:tr>
      <w:tr w:rsidR="00D03FDD" w:rsidRPr="00343B8E" w14:paraId="746A2C7A" w14:textId="77777777" w:rsidTr="00D03FDD">
        <w:trPr>
          <w:trHeight w:val="300"/>
        </w:trPr>
        <w:tc>
          <w:tcPr>
            <w:tcW w:w="863" w:type="pct"/>
            <w:noWrap/>
            <w:hideMark/>
          </w:tcPr>
          <w:p w14:paraId="1D974E4A" w14:textId="77777777" w:rsidR="00D03FDD" w:rsidRPr="00343B8E" w:rsidRDefault="00D03FDD" w:rsidP="00343B8E">
            <w:pPr>
              <w:spacing w:after="0" w:line="240" w:lineRule="auto"/>
              <w:rPr>
                <w:rFonts w:eastAsia="Times New Roman" w:cs="Calibri"/>
                <w:b/>
                <w:color w:val="000000"/>
                <w:sz w:val="18"/>
                <w:lang w:val="en-SI" w:eastAsia="en-SI"/>
              </w:rPr>
            </w:pPr>
            <w:proofErr w:type="spellStart"/>
            <w:r w:rsidRPr="00343B8E">
              <w:rPr>
                <w:rFonts w:eastAsia="Times New Roman" w:cs="Calibri"/>
                <w:b/>
                <w:color w:val="000000"/>
                <w:sz w:val="18"/>
                <w:lang w:val="en-SI" w:eastAsia="en-SI"/>
              </w:rPr>
              <w:t>Jugovzhodna</w:t>
            </w:r>
            <w:proofErr w:type="spellEnd"/>
            <w:r w:rsidRPr="00343B8E">
              <w:rPr>
                <w:rFonts w:eastAsia="Times New Roman" w:cs="Calibri"/>
                <w:b/>
                <w:color w:val="000000"/>
                <w:sz w:val="18"/>
                <w:lang w:val="en-SI" w:eastAsia="en-SI"/>
              </w:rPr>
              <w:t xml:space="preserve"> Slovenija</w:t>
            </w:r>
          </w:p>
        </w:tc>
        <w:tc>
          <w:tcPr>
            <w:tcW w:w="336" w:type="pct"/>
            <w:noWrap/>
            <w:hideMark/>
          </w:tcPr>
          <w:p w14:paraId="18B8C809"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11,92</w:t>
            </w:r>
          </w:p>
        </w:tc>
        <w:tc>
          <w:tcPr>
            <w:tcW w:w="336" w:type="pct"/>
            <w:noWrap/>
            <w:hideMark/>
          </w:tcPr>
          <w:p w14:paraId="03DECBC1"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18,92</w:t>
            </w:r>
          </w:p>
        </w:tc>
        <w:tc>
          <w:tcPr>
            <w:tcW w:w="334" w:type="pct"/>
            <w:noWrap/>
            <w:hideMark/>
          </w:tcPr>
          <w:p w14:paraId="153B4D5C"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17,44</w:t>
            </w:r>
          </w:p>
        </w:tc>
        <w:tc>
          <w:tcPr>
            <w:tcW w:w="334" w:type="pct"/>
            <w:noWrap/>
            <w:hideMark/>
          </w:tcPr>
          <w:p w14:paraId="1F137646"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17,28</w:t>
            </w:r>
          </w:p>
        </w:tc>
        <w:tc>
          <w:tcPr>
            <w:tcW w:w="334" w:type="pct"/>
            <w:noWrap/>
            <w:hideMark/>
          </w:tcPr>
          <w:p w14:paraId="48AD2994"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17,14</w:t>
            </w:r>
          </w:p>
        </w:tc>
        <w:tc>
          <w:tcPr>
            <w:tcW w:w="334" w:type="pct"/>
            <w:noWrap/>
            <w:hideMark/>
          </w:tcPr>
          <w:p w14:paraId="3620FDEA"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21,94</w:t>
            </w:r>
          </w:p>
        </w:tc>
        <w:tc>
          <w:tcPr>
            <w:tcW w:w="334" w:type="pct"/>
            <w:noWrap/>
            <w:hideMark/>
          </w:tcPr>
          <w:p w14:paraId="2AB9CA1C"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21,17</w:t>
            </w:r>
          </w:p>
        </w:tc>
        <w:tc>
          <w:tcPr>
            <w:tcW w:w="334" w:type="pct"/>
            <w:shd w:val="clear" w:color="auto" w:fill="auto"/>
            <w:noWrap/>
            <w:hideMark/>
          </w:tcPr>
          <w:p w14:paraId="348B4E51" w14:textId="77777777" w:rsidR="00D03FDD" w:rsidRPr="0074418E" w:rsidRDefault="00D03FDD" w:rsidP="00343B8E">
            <w:pPr>
              <w:spacing w:after="0" w:line="240" w:lineRule="auto"/>
              <w:jc w:val="right"/>
              <w:rPr>
                <w:rFonts w:eastAsia="Times New Roman" w:cs="Calibri"/>
                <w:color w:val="000000"/>
                <w:sz w:val="18"/>
                <w:lang w:val="en-SI" w:eastAsia="en-SI"/>
              </w:rPr>
            </w:pPr>
            <w:r w:rsidRPr="0074418E">
              <w:rPr>
                <w:rFonts w:eastAsia="Times New Roman" w:cs="Calibri"/>
                <w:color w:val="000000"/>
                <w:sz w:val="18"/>
                <w:lang w:val="en-SI" w:eastAsia="en-SI"/>
              </w:rPr>
              <w:t>17,68</w:t>
            </w:r>
          </w:p>
        </w:tc>
        <w:tc>
          <w:tcPr>
            <w:tcW w:w="464" w:type="pct"/>
          </w:tcPr>
          <w:p w14:paraId="58BAA429" w14:textId="77777777" w:rsidR="00C03FA1" w:rsidRPr="00C03FA1" w:rsidRDefault="00C03FA1" w:rsidP="00C03FA1">
            <w:pPr>
              <w:spacing w:after="0" w:line="240" w:lineRule="auto"/>
              <w:jc w:val="center"/>
              <w:rPr>
                <w:rFonts w:eastAsia="Times New Roman" w:cs="Calibri"/>
                <w:color w:val="000000"/>
                <w:sz w:val="18"/>
                <w:lang w:eastAsia="en-SI"/>
              </w:rPr>
            </w:pPr>
            <w:r w:rsidRPr="00C03FA1">
              <w:rPr>
                <w:rFonts w:eastAsia="Times New Roman" w:cs="Calibri"/>
                <w:color w:val="000000"/>
                <w:sz w:val="18"/>
                <w:lang w:eastAsia="en-SI"/>
              </w:rPr>
              <w:t>17,59</w:t>
            </w:r>
          </w:p>
          <w:p w14:paraId="34565689" w14:textId="77777777" w:rsidR="00D03FDD" w:rsidRPr="00C03FA1" w:rsidRDefault="00D03FDD" w:rsidP="00343B8E">
            <w:pPr>
              <w:spacing w:after="0" w:line="240" w:lineRule="auto"/>
              <w:jc w:val="center"/>
              <w:rPr>
                <w:rFonts w:eastAsia="Times New Roman" w:cs="Calibri"/>
                <w:color w:val="000000"/>
                <w:sz w:val="18"/>
                <w:lang w:val="en-SI" w:eastAsia="en-SI"/>
              </w:rPr>
            </w:pPr>
          </w:p>
        </w:tc>
        <w:tc>
          <w:tcPr>
            <w:tcW w:w="499" w:type="pct"/>
          </w:tcPr>
          <w:p w14:paraId="5669687C" w14:textId="77777777" w:rsidR="00C03FA1" w:rsidRPr="00417F85" w:rsidRDefault="00C03FA1" w:rsidP="00C03FA1">
            <w:pPr>
              <w:spacing w:after="0" w:line="240" w:lineRule="auto"/>
              <w:jc w:val="center"/>
              <w:rPr>
                <w:rFonts w:eastAsia="Times New Roman" w:cs="Calibri"/>
                <w:color w:val="000000"/>
                <w:sz w:val="18"/>
                <w:lang w:eastAsia="en-SI"/>
              </w:rPr>
            </w:pPr>
            <w:r w:rsidRPr="00417F85">
              <w:rPr>
                <w:rFonts w:eastAsia="Times New Roman" w:cs="Calibri"/>
                <w:color w:val="000000"/>
                <w:sz w:val="18"/>
                <w:lang w:eastAsia="en-SI"/>
              </w:rPr>
              <w:t>18,83</w:t>
            </w:r>
          </w:p>
          <w:p w14:paraId="0C153CAE" w14:textId="77777777" w:rsidR="00D03FDD" w:rsidRPr="00417F85" w:rsidRDefault="00D03FDD" w:rsidP="00343B8E">
            <w:pPr>
              <w:spacing w:after="0" w:line="240" w:lineRule="auto"/>
              <w:jc w:val="center"/>
              <w:rPr>
                <w:rFonts w:eastAsia="Times New Roman" w:cs="Calibri"/>
                <w:color w:val="000000"/>
                <w:sz w:val="18"/>
                <w:lang w:val="en-SI" w:eastAsia="en-SI"/>
              </w:rPr>
            </w:pPr>
          </w:p>
        </w:tc>
        <w:tc>
          <w:tcPr>
            <w:tcW w:w="499" w:type="pct"/>
            <w:noWrap/>
            <w:hideMark/>
          </w:tcPr>
          <w:p w14:paraId="5F485177" w14:textId="372667EB" w:rsidR="00D03FDD" w:rsidRPr="00417F85" w:rsidRDefault="00D03FDD" w:rsidP="00343B8E">
            <w:pPr>
              <w:spacing w:after="0" w:line="240" w:lineRule="auto"/>
              <w:jc w:val="center"/>
              <w:rPr>
                <w:rFonts w:eastAsia="Times New Roman" w:cs="Calibri"/>
                <w:b/>
                <w:color w:val="000000"/>
                <w:sz w:val="18"/>
                <w:lang w:val="en-SI" w:eastAsia="en-SI"/>
              </w:rPr>
            </w:pPr>
            <w:r w:rsidRPr="00417F85">
              <w:rPr>
                <w:rFonts w:eastAsia="Times New Roman" w:cs="Calibri"/>
                <w:b/>
                <w:color w:val="000000"/>
                <w:sz w:val="18"/>
                <w:lang w:val="en-SI" w:eastAsia="en-SI"/>
              </w:rPr>
              <w:t>17,</w:t>
            </w:r>
            <w:r w:rsidR="00034B5C" w:rsidRPr="00417F85">
              <w:rPr>
                <w:rFonts w:eastAsia="Times New Roman" w:cs="Calibri"/>
                <w:b/>
                <w:color w:val="000000"/>
                <w:sz w:val="18"/>
                <w:lang w:val="en-SI" w:eastAsia="en-SI"/>
              </w:rPr>
              <w:t>99</w:t>
            </w:r>
          </w:p>
        </w:tc>
      </w:tr>
      <w:tr w:rsidR="00D03FDD" w:rsidRPr="00343B8E" w14:paraId="3E412F40" w14:textId="77777777" w:rsidTr="00D03FDD">
        <w:trPr>
          <w:trHeight w:val="300"/>
        </w:trPr>
        <w:tc>
          <w:tcPr>
            <w:tcW w:w="863" w:type="pct"/>
            <w:noWrap/>
            <w:hideMark/>
          </w:tcPr>
          <w:p w14:paraId="283933E4" w14:textId="77777777" w:rsidR="00D03FDD" w:rsidRPr="00343B8E" w:rsidRDefault="00D03FDD" w:rsidP="00343B8E">
            <w:pPr>
              <w:spacing w:after="0" w:line="240" w:lineRule="auto"/>
              <w:rPr>
                <w:rFonts w:eastAsia="Times New Roman" w:cs="Calibri"/>
                <w:b/>
                <w:color w:val="000000"/>
                <w:sz w:val="18"/>
                <w:lang w:val="en-SI" w:eastAsia="en-SI"/>
              </w:rPr>
            </w:pPr>
            <w:proofErr w:type="spellStart"/>
            <w:r w:rsidRPr="00343B8E">
              <w:rPr>
                <w:rFonts w:eastAsia="Times New Roman" w:cs="Calibri"/>
                <w:b/>
                <w:color w:val="000000"/>
                <w:sz w:val="18"/>
                <w:lang w:val="en-SI" w:eastAsia="en-SI"/>
              </w:rPr>
              <w:t>Osrednjeslovenska</w:t>
            </w:r>
            <w:proofErr w:type="spellEnd"/>
          </w:p>
        </w:tc>
        <w:tc>
          <w:tcPr>
            <w:tcW w:w="336" w:type="pct"/>
            <w:noWrap/>
            <w:hideMark/>
          </w:tcPr>
          <w:p w14:paraId="2938B662"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15,80</w:t>
            </w:r>
          </w:p>
        </w:tc>
        <w:tc>
          <w:tcPr>
            <w:tcW w:w="336" w:type="pct"/>
            <w:noWrap/>
            <w:hideMark/>
          </w:tcPr>
          <w:p w14:paraId="7FB99F32"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14,99</w:t>
            </w:r>
          </w:p>
        </w:tc>
        <w:tc>
          <w:tcPr>
            <w:tcW w:w="334" w:type="pct"/>
            <w:noWrap/>
            <w:hideMark/>
          </w:tcPr>
          <w:p w14:paraId="0F1D39F4"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13,97</w:t>
            </w:r>
          </w:p>
        </w:tc>
        <w:tc>
          <w:tcPr>
            <w:tcW w:w="334" w:type="pct"/>
            <w:noWrap/>
            <w:hideMark/>
          </w:tcPr>
          <w:p w14:paraId="6F44F19F"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18,47</w:t>
            </w:r>
          </w:p>
        </w:tc>
        <w:tc>
          <w:tcPr>
            <w:tcW w:w="334" w:type="pct"/>
            <w:noWrap/>
            <w:hideMark/>
          </w:tcPr>
          <w:p w14:paraId="42F65281"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14,42</w:t>
            </w:r>
          </w:p>
        </w:tc>
        <w:tc>
          <w:tcPr>
            <w:tcW w:w="334" w:type="pct"/>
            <w:noWrap/>
            <w:hideMark/>
          </w:tcPr>
          <w:p w14:paraId="7EC7EE82"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18,54</w:t>
            </w:r>
          </w:p>
        </w:tc>
        <w:tc>
          <w:tcPr>
            <w:tcW w:w="334" w:type="pct"/>
            <w:noWrap/>
            <w:hideMark/>
          </w:tcPr>
          <w:p w14:paraId="5715F4A6"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15,62</w:t>
            </w:r>
          </w:p>
        </w:tc>
        <w:tc>
          <w:tcPr>
            <w:tcW w:w="334" w:type="pct"/>
            <w:shd w:val="clear" w:color="auto" w:fill="auto"/>
            <w:noWrap/>
            <w:hideMark/>
          </w:tcPr>
          <w:p w14:paraId="0057753A" w14:textId="77777777" w:rsidR="00D03FDD" w:rsidRPr="0074418E" w:rsidRDefault="00D03FDD" w:rsidP="00343B8E">
            <w:pPr>
              <w:spacing w:after="0" w:line="240" w:lineRule="auto"/>
              <w:jc w:val="right"/>
              <w:rPr>
                <w:rFonts w:eastAsia="Times New Roman" w:cs="Calibri"/>
                <w:color w:val="000000"/>
                <w:sz w:val="18"/>
                <w:lang w:val="en-SI" w:eastAsia="en-SI"/>
              </w:rPr>
            </w:pPr>
            <w:r w:rsidRPr="0074418E">
              <w:rPr>
                <w:rFonts w:eastAsia="Times New Roman" w:cs="Calibri"/>
                <w:color w:val="000000"/>
                <w:sz w:val="18"/>
                <w:lang w:val="en-SI" w:eastAsia="en-SI"/>
              </w:rPr>
              <w:t>16,39</w:t>
            </w:r>
          </w:p>
        </w:tc>
        <w:tc>
          <w:tcPr>
            <w:tcW w:w="464" w:type="pct"/>
          </w:tcPr>
          <w:p w14:paraId="1239E98C" w14:textId="77777777" w:rsidR="00C03FA1" w:rsidRPr="00C03FA1" w:rsidRDefault="00C03FA1" w:rsidP="00C03FA1">
            <w:pPr>
              <w:spacing w:after="0" w:line="240" w:lineRule="auto"/>
              <w:jc w:val="center"/>
              <w:rPr>
                <w:rFonts w:eastAsia="Times New Roman" w:cs="Calibri"/>
                <w:color w:val="000000"/>
                <w:sz w:val="18"/>
                <w:lang w:eastAsia="en-SI"/>
              </w:rPr>
            </w:pPr>
            <w:r w:rsidRPr="00C03FA1">
              <w:rPr>
                <w:rFonts w:eastAsia="Times New Roman" w:cs="Calibri"/>
                <w:color w:val="000000"/>
                <w:sz w:val="18"/>
                <w:lang w:eastAsia="en-SI"/>
              </w:rPr>
              <w:t>14,68</w:t>
            </w:r>
          </w:p>
          <w:p w14:paraId="688AA582" w14:textId="77777777" w:rsidR="00D03FDD" w:rsidRPr="00C03FA1" w:rsidRDefault="00D03FDD" w:rsidP="00343B8E">
            <w:pPr>
              <w:spacing w:after="0" w:line="240" w:lineRule="auto"/>
              <w:jc w:val="center"/>
              <w:rPr>
                <w:rFonts w:eastAsia="Times New Roman" w:cs="Calibri"/>
                <w:color w:val="000000"/>
                <w:sz w:val="18"/>
                <w:lang w:val="en-SI" w:eastAsia="en-SI"/>
              </w:rPr>
            </w:pPr>
          </w:p>
        </w:tc>
        <w:tc>
          <w:tcPr>
            <w:tcW w:w="499" w:type="pct"/>
          </w:tcPr>
          <w:p w14:paraId="4E28B88A" w14:textId="77777777" w:rsidR="00C03FA1" w:rsidRPr="00417F85" w:rsidRDefault="00C03FA1" w:rsidP="00C03FA1">
            <w:pPr>
              <w:spacing w:after="0" w:line="240" w:lineRule="auto"/>
              <w:jc w:val="center"/>
              <w:rPr>
                <w:rFonts w:eastAsia="Times New Roman" w:cs="Calibri"/>
                <w:color w:val="000000"/>
                <w:sz w:val="18"/>
                <w:lang w:eastAsia="en-SI"/>
              </w:rPr>
            </w:pPr>
            <w:r w:rsidRPr="00417F85">
              <w:rPr>
                <w:rFonts w:eastAsia="Times New Roman" w:cs="Calibri"/>
                <w:color w:val="000000"/>
                <w:sz w:val="18"/>
                <w:lang w:eastAsia="en-SI"/>
              </w:rPr>
              <w:t>11,59</w:t>
            </w:r>
          </w:p>
          <w:p w14:paraId="2648EABE" w14:textId="77777777" w:rsidR="00D03FDD" w:rsidRPr="00417F85" w:rsidRDefault="00D03FDD" w:rsidP="00343B8E">
            <w:pPr>
              <w:spacing w:after="0" w:line="240" w:lineRule="auto"/>
              <w:jc w:val="center"/>
              <w:rPr>
                <w:rFonts w:eastAsia="Times New Roman" w:cs="Calibri"/>
                <w:color w:val="000000"/>
                <w:sz w:val="18"/>
                <w:lang w:val="en-SI" w:eastAsia="en-SI"/>
              </w:rPr>
            </w:pPr>
          </w:p>
        </w:tc>
        <w:tc>
          <w:tcPr>
            <w:tcW w:w="499" w:type="pct"/>
            <w:noWrap/>
            <w:hideMark/>
          </w:tcPr>
          <w:p w14:paraId="3638DB48" w14:textId="3865B4F8" w:rsidR="00D03FDD" w:rsidRPr="00417F85" w:rsidRDefault="00D03FDD" w:rsidP="00343B8E">
            <w:pPr>
              <w:spacing w:after="0" w:line="240" w:lineRule="auto"/>
              <w:jc w:val="center"/>
              <w:rPr>
                <w:rFonts w:eastAsia="Times New Roman" w:cs="Calibri"/>
                <w:b/>
                <w:color w:val="000000"/>
                <w:sz w:val="18"/>
                <w:lang w:val="en-SI" w:eastAsia="en-SI"/>
              </w:rPr>
            </w:pPr>
            <w:r w:rsidRPr="00417F85">
              <w:rPr>
                <w:rFonts w:eastAsia="Times New Roman" w:cs="Calibri"/>
                <w:b/>
                <w:color w:val="000000"/>
                <w:sz w:val="18"/>
                <w:lang w:val="en-SI" w:eastAsia="en-SI"/>
              </w:rPr>
              <w:t>1</w:t>
            </w:r>
            <w:r w:rsidR="00034B5C" w:rsidRPr="00417F85">
              <w:rPr>
                <w:rFonts w:eastAsia="Times New Roman" w:cs="Calibri"/>
                <w:b/>
                <w:color w:val="000000"/>
                <w:sz w:val="18"/>
                <w:lang w:val="en-SI" w:eastAsia="en-SI"/>
              </w:rPr>
              <w:t>5</w:t>
            </w:r>
            <w:r w:rsidRPr="00417F85">
              <w:rPr>
                <w:rFonts w:eastAsia="Times New Roman" w:cs="Calibri"/>
                <w:b/>
                <w:color w:val="000000"/>
                <w:sz w:val="18"/>
                <w:lang w:val="en-SI" w:eastAsia="en-SI"/>
              </w:rPr>
              <w:t>,</w:t>
            </w:r>
            <w:r w:rsidR="00034B5C" w:rsidRPr="00417F85">
              <w:rPr>
                <w:rFonts w:eastAsia="Times New Roman" w:cs="Calibri"/>
                <w:b/>
                <w:color w:val="000000"/>
                <w:sz w:val="18"/>
                <w:lang w:val="en-SI" w:eastAsia="en-SI"/>
              </w:rPr>
              <w:t>4</w:t>
            </w:r>
            <w:r w:rsidRPr="00417F85">
              <w:rPr>
                <w:rFonts w:eastAsia="Times New Roman" w:cs="Calibri"/>
                <w:b/>
                <w:color w:val="000000"/>
                <w:sz w:val="18"/>
                <w:lang w:val="en-SI" w:eastAsia="en-SI"/>
              </w:rPr>
              <w:t>5</w:t>
            </w:r>
          </w:p>
        </w:tc>
      </w:tr>
      <w:tr w:rsidR="00D03FDD" w:rsidRPr="00343B8E" w14:paraId="68B1E3F2" w14:textId="77777777" w:rsidTr="00D03FDD">
        <w:trPr>
          <w:trHeight w:val="300"/>
        </w:trPr>
        <w:tc>
          <w:tcPr>
            <w:tcW w:w="863" w:type="pct"/>
            <w:noWrap/>
            <w:hideMark/>
          </w:tcPr>
          <w:p w14:paraId="65BE8729" w14:textId="77777777" w:rsidR="00D03FDD" w:rsidRPr="00343B8E" w:rsidRDefault="00D03FDD" w:rsidP="00343B8E">
            <w:pPr>
              <w:spacing w:after="0" w:line="240" w:lineRule="auto"/>
              <w:rPr>
                <w:rFonts w:eastAsia="Times New Roman" w:cs="Calibri"/>
                <w:b/>
                <w:color w:val="000000"/>
                <w:sz w:val="18"/>
                <w:lang w:val="en-SI" w:eastAsia="en-SI"/>
              </w:rPr>
            </w:pPr>
            <w:proofErr w:type="spellStart"/>
            <w:r w:rsidRPr="00343B8E">
              <w:rPr>
                <w:rFonts w:eastAsia="Times New Roman" w:cs="Calibri"/>
                <w:b/>
                <w:color w:val="000000"/>
                <w:sz w:val="18"/>
                <w:lang w:val="en-SI" w:eastAsia="en-SI"/>
              </w:rPr>
              <w:t>Gorenjska</w:t>
            </w:r>
            <w:proofErr w:type="spellEnd"/>
            <w:r w:rsidRPr="00343B8E">
              <w:rPr>
                <w:rFonts w:eastAsia="Times New Roman" w:cs="Calibri"/>
                <w:b/>
                <w:color w:val="000000"/>
                <w:sz w:val="18"/>
                <w:lang w:val="en-SI" w:eastAsia="en-SI"/>
              </w:rPr>
              <w:t xml:space="preserve"> </w:t>
            </w:r>
          </w:p>
        </w:tc>
        <w:tc>
          <w:tcPr>
            <w:tcW w:w="336" w:type="pct"/>
            <w:noWrap/>
            <w:hideMark/>
          </w:tcPr>
          <w:p w14:paraId="1E25E49B"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18,17</w:t>
            </w:r>
          </w:p>
        </w:tc>
        <w:tc>
          <w:tcPr>
            <w:tcW w:w="336" w:type="pct"/>
            <w:noWrap/>
            <w:hideMark/>
          </w:tcPr>
          <w:p w14:paraId="2EBFD977"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21,11</w:t>
            </w:r>
          </w:p>
        </w:tc>
        <w:tc>
          <w:tcPr>
            <w:tcW w:w="334" w:type="pct"/>
            <w:noWrap/>
            <w:hideMark/>
          </w:tcPr>
          <w:p w14:paraId="110664D4"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22,11</w:t>
            </w:r>
          </w:p>
        </w:tc>
        <w:tc>
          <w:tcPr>
            <w:tcW w:w="334" w:type="pct"/>
            <w:noWrap/>
            <w:hideMark/>
          </w:tcPr>
          <w:p w14:paraId="3D56CE24"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20,42</w:t>
            </w:r>
          </w:p>
        </w:tc>
        <w:tc>
          <w:tcPr>
            <w:tcW w:w="334" w:type="pct"/>
            <w:noWrap/>
            <w:hideMark/>
          </w:tcPr>
          <w:p w14:paraId="462F0C9A"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15,88</w:t>
            </w:r>
          </w:p>
        </w:tc>
        <w:tc>
          <w:tcPr>
            <w:tcW w:w="334" w:type="pct"/>
            <w:noWrap/>
            <w:hideMark/>
          </w:tcPr>
          <w:p w14:paraId="16033B67"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17,49</w:t>
            </w:r>
          </w:p>
        </w:tc>
        <w:tc>
          <w:tcPr>
            <w:tcW w:w="334" w:type="pct"/>
            <w:noWrap/>
            <w:hideMark/>
          </w:tcPr>
          <w:p w14:paraId="150A8E86"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21,35</w:t>
            </w:r>
          </w:p>
        </w:tc>
        <w:tc>
          <w:tcPr>
            <w:tcW w:w="334" w:type="pct"/>
            <w:shd w:val="clear" w:color="auto" w:fill="auto"/>
            <w:noWrap/>
            <w:hideMark/>
          </w:tcPr>
          <w:p w14:paraId="510A75AF" w14:textId="77777777" w:rsidR="00D03FDD" w:rsidRPr="0074418E" w:rsidRDefault="00D03FDD" w:rsidP="00343B8E">
            <w:pPr>
              <w:spacing w:after="0" w:line="240" w:lineRule="auto"/>
              <w:jc w:val="right"/>
              <w:rPr>
                <w:rFonts w:eastAsia="Times New Roman" w:cs="Calibri"/>
                <w:color w:val="000000"/>
                <w:sz w:val="18"/>
                <w:lang w:val="en-SI" w:eastAsia="en-SI"/>
              </w:rPr>
            </w:pPr>
            <w:r w:rsidRPr="0074418E">
              <w:rPr>
                <w:rFonts w:eastAsia="Times New Roman" w:cs="Calibri"/>
                <w:color w:val="000000"/>
                <w:sz w:val="18"/>
                <w:lang w:val="en-SI" w:eastAsia="en-SI"/>
              </w:rPr>
              <w:t>11,89</w:t>
            </w:r>
          </w:p>
        </w:tc>
        <w:tc>
          <w:tcPr>
            <w:tcW w:w="464" w:type="pct"/>
          </w:tcPr>
          <w:p w14:paraId="1CB61519" w14:textId="77777777" w:rsidR="00C03FA1" w:rsidRPr="00C03FA1" w:rsidRDefault="00C03FA1" w:rsidP="00C03FA1">
            <w:pPr>
              <w:spacing w:after="0" w:line="240" w:lineRule="auto"/>
              <w:jc w:val="center"/>
              <w:rPr>
                <w:rFonts w:eastAsia="Times New Roman" w:cs="Calibri"/>
                <w:color w:val="000000"/>
                <w:sz w:val="18"/>
                <w:lang w:eastAsia="en-SI"/>
              </w:rPr>
            </w:pPr>
            <w:r w:rsidRPr="00C03FA1">
              <w:rPr>
                <w:rFonts w:eastAsia="Times New Roman" w:cs="Calibri"/>
                <w:color w:val="000000"/>
                <w:sz w:val="18"/>
                <w:lang w:eastAsia="en-SI"/>
              </w:rPr>
              <w:t>21,01</w:t>
            </w:r>
          </w:p>
          <w:p w14:paraId="507FF02C" w14:textId="77777777" w:rsidR="00D03FDD" w:rsidRPr="00C03FA1" w:rsidRDefault="00D03FDD" w:rsidP="00343B8E">
            <w:pPr>
              <w:spacing w:after="0" w:line="240" w:lineRule="auto"/>
              <w:jc w:val="center"/>
              <w:rPr>
                <w:rFonts w:eastAsia="Times New Roman" w:cs="Calibri"/>
                <w:color w:val="000000"/>
                <w:sz w:val="18"/>
                <w:lang w:val="en-SI" w:eastAsia="en-SI"/>
              </w:rPr>
            </w:pPr>
          </w:p>
        </w:tc>
        <w:tc>
          <w:tcPr>
            <w:tcW w:w="499" w:type="pct"/>
          </w:tcPr>
          <w:p w14:paraId="7A27C2C9" w14:textId="77777777" w:rsidR="00C03FA1" w:rsidRPr="00417F85" w:rsidRDefault="00C03FA1" w:rsidP="00C03FA1">
            <w:pPr>
              <w:spacing w:after="0" w:line="240" w:lineRule="auto"/>
              <w:jc w:val="center"/>
              <w:rPr>
                <w:rFonts w:eastAsia="Times New Roman" w:cs="Calibri"/>
                <w:color w:val="000000"/>
                <w:sz w:val="18"/>
                <w:lang w:eastAsia="en-SI"/>
              </w:rPr>
            </w:pPr>
            <w:r w:rsidRPr="00417F85">
              <w:rPr>
                <w:rFonts w:eastAsia="Times New Roman" w:cs="Calibri"/>
                <w:color w:val="000000"/>
                <w:sz w:val="18"/>
                <w:lang w:eastAsia="en-SI"/>
              </w:rPr>
              <w:t>16,67</w:t>
            </w:r>
          </w:p>
          <w:p w14:paraId="12D1F151" w14:textId="77777777" w:rsidR="00D03FDD" w:rsidRPr="00417F85" w:rsidRDefault="00D03FDD" w:rsidP="00343B8E">
            <w:pPr>
              <w:spacing w:after="0" w:line="240" w:lineRule="auto"/>
              <w:jc w:val="center"/>
              <w:rPr>
                <w:rFonts w:eastAsia="Times New Roman" w:cs="Calibri"/>
                <w:color w:val="000000"/>
                <w:sz w:val="18"/>
                <w:lang w:val="en-SI" w:eastAsia="en-SI"/>
              </w:rPr>
            </w:pPr>
          </w:p>
        </w:tc>
        <w:tc>
          <w:tcPr>
            <w:tcW w:w="499" w:type="pct"/>
            <w:noWrap/>
            <w:hideMark/>
          </w:tcPr>
          <w:p w14:paraId="19518D99" w14:textId="3E097772" w:rsidR="00D03FDD" w:rsidRPr="00417F85" w:rsidRDefault="00D03FDD" w:rsidP="00343B8E">
            <w:pPr>
              <w:spacing w:after="0" w:line="240" w:lineRule="auto"/>
              <w:jc w:val="center"/>
              <w:rPr>
                <w:rFonts w:eastAsia="Times New Roman" w:cs="Calibri"/>
                <w:b/>
                <w:color w:val="000000"/>
                <w:sz w:val="18"/>
                <w:lang w:val="en-SI" w:eastAsia="en-SI"/>
              </w:rPr>
            </w:pPr>
            <w:r w:rsidRPr="00417F85">
              <w:rPr>
                <w:rFonts w:eastAsia="Times New Roman" w:cs="Calibri"/>
                <w:b/>
                <w:color w:val="000000"/>
                <w:sz w:val="18"/>
                <w:lang w:val="en-SI" w:eastAsia="en-SI"/>
              </w:rPr>
              <w:t>1</w:t>
            </w:r>
            <w:r w:rsidR="00034B5C" w:rsidRPr="00417F85">
              <w:rPr>
                <w:rFonts w:eastAsia="Times New Roman" w:cs="Calibri"/>
                <w:b/>
                <w:color w:val="000000"/>
                <w:sz w:val="18"/>
                <w:lang w:val="en-SI" w:eastAsia="en-SI"/>
              </w:rPr>
              <w:t>8</w:t>
            </w:r>
            <w:r w:rsidRPr="00417F85">
              <w:rPr>
                <w:rFonts w:eastAsia="Times New Roman" w:cs="Calibri"/>
                <w:b/>
                <w:color w:val="000000"/>
                <w:sz w:val="18"/>
                <w:lang w:val="en-SI" w:eastAsia="en-SI"/>
              </w:rPr>
              <w:t>,</w:t>
            </w:r>
            <w:r w:rsidR="00034B5C" w:rsidRPr="00417F85">
              <w:rPr>
                <w:rFonts w:eastAsia="Times New Roman" w:cs="Calibri"/>
                <w:b/>
                <w:color w:val="000000"/>
                <w:sz w:val="18"/>
                <w:lang w:val="en-SI" w:eastAsia="en-SI"/>
              </w:rPr>
              <w:t>61</w:t>
            </w:r>
          </w:p>
        </w:tc>
      </w:tr>
      <w:tr w:rsidR="00D03FDD" w:rsidRPr="00343B8E" w14:paraId="73562F65" w14:textId="77777777" w:rsidTr="00312A55">
        <w:trPr>
          <w:trHeight w:val="642"/>
        </w:trPr>
        <w:tc>
          <w:tcPr>
            <w:tcW w:w="863" w:type="pct"/>
            <w:noWrap/>
            <w:hideMark/>
          </w:tcPr>
          <w:p w14:paraId="0B82B20E" w14:textId="77777777" w:rsidR="00D03FDD" w:rsidRPr="00343B8E" w:rsidRDefault="00D03FDD" w:rsidP="00343B8E">
            <w:pPr>
              <w:spacing w:after="0" w:line="240" w:lineRule="auto"/>
              <w:rPr>
                <w:rFonts w:eastAsia="Times New Roman" w:cs="Calibri"/>
                <w:b/>
                <w:color w:val="000000"/>
                <w:sz w:val="18"/>
                <w:lang w:val="en-SI" w:eastAsia="en-SI"/>
              </w:rPr>
            </w:pPr>
            <w:proofErr w:type="spellStart"/>
            <w:r w:rsidRPr="00343B8E">
              <w:rPr>
                <w:rFonts w:eastAsia="Times New Roman" w:cs="Calibri"/>
                <w:b/>
                <w:color w:val="000000"/>
                <w:sz w:val="18"/>
                <w:lang w:val="en-SI" w:eastAsia="en-SI"/>
              </w:rPr>
              <w:t>Primorsko-notranjska</w:t>
            </w:r>
            <w:proofErr w:type="spellEnd"/>
          </w:p>
        </w:tc>
        <w:tc>
          <w:tcPr>
            <w:tcW w:w="336" w:type="pct"/>
            <w:noWrap/>
            <w:hideMark/>
          </w:tcPr>
          <w:p w14:paraId="4012589E"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15,21</w:t>
            </w:r>
          </w:p>
        </w:tc>
        <w:tc>
          <w:tcPr>
            <w:tcW w:w="336" w:type="pct"/>
            <w:noWrap/>
            <w:hideMark/>
          </w:tcPr>
          <w:p w14:paraId="1ADE77F9"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17,13</w:t>
            </w:r>
          </w:p>
        </w:tc>
        <w:tc>
          <w:tcPr>
            <w:tcW w:w="334" w:type="pct"/>
            <w:noWrap/>
            <w:hideMark/>
          </w:tcPr>
          <w:p w14:paraId="63AD4560"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19,11</w:t>
            </w:r>
          </w:p>
        </w:tc>
        <w:tc>
          <w:tcPr>
            <w:tcW w:w="334" w:type="pct"/>
            <w:noWrap/>
            <w:hideMark/>
          </w:tcPr>
          <w:p w14:paraId="094B5D61"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13,25</w:t>
            </w:r>
          </w:p>
        </w:tc>
        <w:tc>
          <w:tcPr>
            <w:tcW w:w="334" w:type="pct"/>
            <w:noWrap/>
            <w:hideMark/>
          </w:tcPr>
          <w:p w14:paraId="2B49FC20"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16,95</w:t>
            </w:r>
          </w:p>
        </w:tc>
        <w:tc>
          <w:tcPr>
            <w:tcW w:w="334" w:type="pct"/>
            <w:noWrap/>
            <w:hideMark/>
          </w:tcPr>
          <w:p w14:paraId="505A1FB5"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18,78</w:t>
            </w:r>
          </w:p>
        </w:tc>
        <w:tc>
          <w:tcPr>
            <w:tcW w:w="334" w:type="pct"/>
            <w:noWrap/>
            <w:hideMark/>
          </w:tcPr>
          <w:p w14:paraId="2C7F328E"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14,98</w:t>
            </w:r>
          </w:p>
        </w:tc>
        <w:tc>
          <w:tcPr>
            <w:tcW w:w="334" w:type="pct"/>
            <w:shd w:val="clear" w:color="auto" w:fill="auto"/>
            <w:noWrap/>
            <w:hideMark/>
          </w:tcPr>
          <w:p w14:paraId="26C33639" w14:textId="77777777" w:rsidR="00D03FDD" w:rsidRPr="0074418E" w:rsidRDefault="00D03FDD" w:rsidP="00343B8E">
            <w:pPr>
              <w:spacing w:after="0" w:line="240" w:lineRule="auto"/>
              <w:jc w:val="right"/>
              <w:rPr>
                <w:rFonts w:eastAsia="Times New Roman" w:cs="Calibri"/>
                <w:color w:val="000000"/>
                <w:sz w:val="18"/>
                <w:lang w:val="en-SI" w:eastAsia="en-SI"/>
              </w:rPr>
            </w:pPr>
            <w:r w:rsidRPr="0074418E">
              <w:rPr>
                <w:rFonts w:eastAsia="Times New Roman" w:cs="Calibri"/>
                <w:color w:val="000000"/>
                <w:sz w:val="18"/>
                <w:lang w:val="en-SI" w:eastAsia="en-SI"/>
              </w:rPr>
              <w:t>16,74</w:t>
            </w:r>
          </w:p>
        </w:tc>
        <w:tc>
          <w:tcPr>
            <w:tcW w:w="464" w:type="pct"/>
          </w:tcPr>
          <w:p w14:paraId="0335EAB6" w14:textId="77777777" w:rsidR="00C03FA1" w:rsidRPr="00C03FA1" w:rsidRDefault="00C03FA1" w:rsidP="00C03FA1">
            <w:pPr>
              <w:spacing w:after="0" w:line="240" w:lineRule="auto"/>
              <w:jc w:val="center"/>
              <w:rPr>
                <w:rFonts w:eastAsia="Times New Roman" w:cs="Calibri"/>
                <w:color w:val="000000"/>
                <w:sz w:val="18"/>
                <w:lang w:eastAsia="en-SI"/>
              </w:rPr>
            </w:pPr>
            <w:r w:rsidRPr="00C03FA1">
              <w:rPr>
                <w:rFonts w:eastAsia="Times New Roman" w:cs="Calibri"/>
                <w:color w:val="000000"/>
                <w:sz w:val="18"/>
                <w:lang w:eastAsia="en-SI"/>
              </w:rPr>
              <w:t>14,78</w:t>
            </w:r>
          </w:p>
          <w:p w14:paraId="0CA5ED54" w14:textId="77777777" w:rsidR="00D03FDD" w:rsidRPr="00C03FA1" w:rsidRDefault="00D03FDD" w:rsidP="00343B8E">
            <w:pPr>
              <w:spacing w:after="0" w:line="240" w:lineRule="auto"/>
              <w:jc w:val="center"/>
              <w:rPr>
                <w:rFonts w:eastAsia="Times New Roman" w:cs="Calibri"/>
                <w:color w:val="000000"/>
                <w:sz w:val="18"/>
                <w:lang w:val="en-SI" w:eastAsia="en-SI"/>
              </w:rPr>
            </w:pPr>
          </w:p>
        </w:tc>
        <w:tc>
          <w:tcPr>
            <w:tcW w:w="499" w:type="pct"/>
          </w:tcPr>
          <w:p w14:paraId="72C453B2" w14:textId="77777777" w:rsidR="00C03FA1" w:rsidRPr="00417F85" w:rsidRDefault="00C03FA1" w:rsidP="00C03FA1">
            <w:pPr>
              <w:spacing w:after="0" w:line="240" w:lineRule="auto"/>
              <w:jc w:val="center"/>
              <w:rPr>
                <w:rFonts w:eastAsia="Times New Roman" w:cs="Calibri"/>
                <w:color w:val="000000"/>
                <w:sz w:val="18"/>
                <w:lang w:eastAsia="en-SI"/>
              </w:rPr>
            </w:pPr>
            <w:r w:rsidRPr="00417F85">
              <w:rPr>
                <w:rFonts w:eastAsia="Times New Roman" w:cs="Calibri"/>
                <w:color w:val="000000"/>
                <w:sz w:val="18"/>
                <w:lang w:eastAsia="en-SI"/>
              </w:rPr>
              <w:t>16,72</w:t>
            </w:r>
          </w:p>
          <w:p w14:paraId="39E16DE4" w14:textId="77777777" w:rsidR="00D03FDD" w:rsidRPr="00417F85" w:rsidRDefault="00D03FDD" w:rsidP="00343B8E">
            <w:pPr>
              <w:spacing w:after="0" w:line="240" w:lineRule="auto"/>
              <w:jc w:val="center"/>
              <w:rPr>
                <w:rFonts w:eastAsia="Times New Roman" w:cs="Calibri"/>
                <w:color w:val="000000"/>
                <w:sz w:val="18"/>
                <w:lang w:val="en-SI" w:eastAsia="en-SI"/>
              </w:rPr>
            </w:pPr>
          </w:p>
        </w:tc>
        <w:tc>
          <w:tcPr>
            <w:tcW w:w="499" w:type="pct"/>
            <w:noWrap/>
            <w:hideMark/>
          </w:tcPr>
          <w:p w14:paraId="2A03EADF" w14:textId="6EDE9066" w:rsidR="00D03FDD" w:rsidRPr="00417F85" w:rsidRDefault="00D03FDD" w:rsidP="00343B8E">
            <w:pPr>
              <w:spacing w:after="0" w:line="240" w:lineRule="auto"/>
              <w:jc w:val="center"/>
              <w:rPr>
                <w:rFonts w:eastAsia="Times New Roman" w:cs="Calibri"/>
                <w:b/>
                <w:color w:val="000000"/>
                <w:sz w:val="18"/>
                <w:lang w:val="en-SI" w:eastAsia="en-SI"/>
              </w:rPr>
            </w:pPr>
            <w:r w:rsidRPr="00417F85">
              <w:rPr>
                <w:rFonts w:eastAsia="Times New Roman" w:cs="Calibri"/>
                <w:b/>
                <w:color w:val="000000"/>
                <w:sz w:val="18"/>
                <w:lang w:val="en-SI" w:eastAsia="en-SI"/>
              </w:rPr>
              <w:t>16,</w:t>
            </w:r>
            <w:r w:rsidR="00034B5C" w:rsidRPr="00417F85">
              <w:rPr>
                <w:rFonts w:eastAsia="Times New Roman" w:cs="Calibri"/>
                <w:b/>
                <w:color w:val="000000"/>
                <w:sz w:val="18"/>
                <w:lang w:val="en-SI" w:eastAsia="en-SI"/>
              </w:rPr>
              <w:t>37</w:t>
            </w:r>
          </w:p>
        </w:tc>
      </w:tr>
      <w:tr w:rsidR="00D03FDD" w:rsidRPr="00343B8E" w14:paraId="0440EE6B" w14:textId="77777777" w:rsidTr="00D03FDD">
        <w:trPr>
          <w:trHeight w:val="300"/>
        </w:trPr>
        <w:tc>
          <w:tcPr>
            <w:tcW w:w="863" w:type="pct"/>
            <w:noWrap/>
            <w:hideMark/>
          </w:tcPr>
          <w:p w14:paraId="4C653359" w14:textId="77777777" w:rsidR="00D03FDD" w:rsidRPr="00343B8E" w:rsidRDefault="00D03FDD" w:rsidP="00343B8E">
            <w:pPr>
              <w:spacing w:after="0" w:line="240" w:lineRule="auto"/>
              <w:rPr>
                <w:rFonts w:eastAsia="Times New Roman" w:cs="Calibri"/>
                <w:b/>
                <w:color w:val="000000"/>
                <w:sz w:val="18"/>
                <w:lang w:val="en-SI" w:eastAsia="en-SI"/>
              </w:rPr>
            </w:pPr>
            <w:proofErr w:type="spellStart"/>
            <w:r w:rsidRPr="00343B8E">
              <w:rPr>
                <w:rFonts w:eastAsia="Times New Roman" w:cs="Calibri"/>
                <w:b/>
                <w:color w:val="000000"/>
                <w:sz w:val="18"/>
                <w:lang w:val="en-SI" w:eastAsia="en-SI"/>
              </w:rPr>
              <w:t>Goriška</w:t>
            </w:r>
            <w:proofErr w:type="spellEnd"/>
          </w:p>
        </w:tc>
        <w:tc>
          <w:tcPr>
            <w:tcW w:w="336" w:type="pct"/>
            <w:noWrap/>
            <w:hideMark/>
          </w:tcPr>
          <w:p w14:paraId="00B42751"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15,26</w:t>
            </w:r>
          </w:p>
        </w:tc>
        <w:tc>
          <w:tcPr>
            <w:tcW w:w="336" w:type="pct"/>
            <w:noWrap/>
            <w:hideMark/>
          </w:tcPr>
          <w:p w14:paraId="1A54FA90"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19,54</w:t>
            </w:r>
          </w:p>
        </w:tc>
        <w:tc>
          <w:tcPr>
            <w:tcW w:w="334" w:type="pct"/>
            <w:noWrap/>
            <w:hideMark/>
          </w:tcPr>
          <w:p w14:paraId="491D1944"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11,93</w:t>
            </w:r>
          </w:p>
        </w:tc>
        <w:tc>
          <w:tcPr>
            <w:tcW w:w="334" w:type="pct"/>
            <w:noWrap/>
            <w:hideMark/>
          </w:tcPr>
          <w:p w14:paraId="7C5F1875"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16,95</w:t>
            </w:r>
          </w:p>
        </w:tc>
        <w:tc>
          <w:tcPr>
            <w:tcW w:w="334" w:type="pct"/>
            <w:noWrap/>
            <w:hideMark/>
          </w:tcPr>
          <w:p w14:paraId="673A456D"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13,51</w:t>
            </w:r>
          </w:p>
        </w:tc>
        <w:tc>
          <w:tcPr>
            <w:tcW w:w="334" w:type="pct"/>
            <w:noWrap/>
            <w:hideMark/>
          </w:tcPr>
          <w:p w14:paraId="4186496E"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14,36</w:t>
            </w:r>
          </w:p>
        </w:tc>
        <w:tc>
          <w:tcPr>
            <w:tcW w:w="334" w:type="pct"/>
            <w:noWrap/>
            <w:hideMark/>
          </w:tcPr>
          <w:p w14:paraId="57BBCAD7"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17,77</w:t>
            </w:r>
          </w:p>
        </w:tc>
        <w:tc>
          <w:tcPr>
            <w:tcW w:w="334" w:type="pct"/>
            <w:shd w:val="clear" w:color="auto" w:fill="auto"/>
            <w:noWrap/>
            <w:hideMark/>
          </w:tcPr>
          <w:p w14:paraId="5A6177B1" w14:textId="77777777" w:rsidR="00D03FDD" w:rsidRPr="0074418E" w:rsidRDefault="00D03FDD" w:rsidP="00343B8E">
            <w:pPr>
              <w:spacing w:after="0" w:line="240" w:lineRule="auto"/>
              <w:jc w:val="right"/>
              <w:rPr>
                <w:rFonts w:eastAsia="Times New Roman" w:cs="Calibri"/>
                <w:color w:val="000000"/>
                <w:sz w:val="18"/>
                <w:lang w:val="en-SI" w:eastAsia="en-SI"/>
              </w:rPr>
            </w:pPr>
            <w:r w:rsidRPr="0074418E">
              <w:rPr>
                <w:rFonts w:eastAsia="Times New Roman" w:cs="Calibri"/>
                <w:color w:val="000000"/>
                <w:sz w:val="18"/>
                <w:lang w:val="en-SI" w:eastAsia="en-SI"/>
              </w:rPr>
              <w:t>16,04</w:t>
            </w:r>
          </w:p>
        </w:tc>
        <w:tc>
          <w:tcPr>
            <w:tcW w:w="464" w:type="pct"/>
          </w:tcPr>
          <w:p w14:paraId="5281D6DE" w14:textId="77777777" w:rsidR="00C03FA1" w:rsidRPr="00C03FA1" w:rsidRDefault="00C03FA1" w:rsidP="00C03FA1">
            <w:pPr>
              <w:spacing w:after="0" w:line="240" w:lineRule="auto"/>
              <w:jc w:val="center"/>
              <w:rPr>
                <w:rFonts w:eastAsia="Times New Roman" w:cs="Calibri"/>
                <w:color w:val="000000"/>
                <w:sz w:val="18"/>
                <w:lang w:eastAsia="en-SI"/>
              </w:rPr>
            </w:pPr>
            <w:r w:rsidRPr="00C03FA1">
              <w:rPr>
                <w:rFonts w:eastAsia="Times New Roman" w:cs="Calibri"/>
                <w:color w:val="000000"/>
                <w:sz w:val="18"/>
                <w:lang w:eastAsia="en-SI"/>
              </w:rPr>
              <w:t>11,84</w:t>
            </w:r>
          </w:p>
          <w:p w14:paraId="75673CB8" w14:textId="77777777" w:rsidR="00D03FDD" w:rsidRPr="00C03FA1" w:rsidRDefault="00D03FDD" w:rsidP="00343B8E">
            <w:pPr>
              <w:spacing w:after="0" w:line="240" w:lineRule="auto"/>
              <w:jc w:val="center"/>
              <w:rPr>
                <w:rFonts w:eastAsia="Times New Roman" w:cs="Calibri"/>
                <w:color w:val="000000"/>
                <w:sz w:val="18"/>
                <w:lang w:val="en-SI" w:eastAsia="en-SI"/>
              </w:rPr>
            </w:pPr>
          </w:p>
        </w:tc>
        <w:tc>
          <w:tcPr>
            <w:tcW w:w="499" w:type="pct"/>
          </w:tcPr>
          <w:p w14:paraId="7AB64B3F" w14:textId="77777777" w:rsidR="00C03FA1" w:rsidRPr="00417F85" w:rsidRDefault="00C03FA1" w:rsidP="00C03FA1">
            <w:pPr>
              <w:spacing w:after="0" w:line="240" w:lineRule="auto"/>
              <w:jc w:val="center"/>
              <w:rPr>
                <w:rFonts w:eastAsia="Times New Roman" w:cs="Calibri"/>
                <w:color w:val="000000"/>
                <w:sz w:val="18"/>
                <w:lang w:eastAsia="en-SI"/>
              </w:rPr>
            </w:pPr>
            <w:r w:rsidRPr="00417F85">
              <w:rPr>
                <w:rFonts w:eastAsia="Times New Roman" w:cs="Calibri"/>
                <w:color w:val="000000"/>
                <w:sz w:val="18"/>
                <w:lang w:eastAsia="en-SI"/>
              </w:rPr>
              <w:t>10,16</w:t>
            </w:r>
          </w:p>
          <w:p w14:paraId="253F7DD8" w14:textId="77777777" w:rsidR="00D03FDD" w:rsidRPr="00417F85" w:rsidRDefault="00D03FDD" w:rsidP="00343B8E">
            <w:pPr>
              <w:spacing w:after="0" w:line="240" w:lineRule="auto"/>
              <w:jc w:val="center"/>
              <w:rPr>
                <w:rFonts w:eastAsia="Times New Roman" w:cs="Calibri"/>
                <w:color w:val="000000"/>
                <w:sz w:val="18"/>
                <w:lang w:val="en-SI" w:eastAsia="en-SI"/>
              </w:rPr>
            </w:pPr>
          </w:p>
        </w:tc>
        <w:tc>
          <w:tcPr>
            <w:tcW w:w="499" w:type="pct"/>
            <w:noWrap/>
            <w:hideMark/>
          </w:tcPr>
          <w:p w14:paraId="6839961E" w14:textId="4F20ED47" w:rsidR="00D03FDD" w:rsidRPr="00417F85" w:rsidRDefault="00D03FDD" w:rsidP="00343B8E">
            <w:pPr>
              <w:spacing w:after="0" w:line="240" w:lineRule="auto"/>
              <w:jc w:val="center"/>
              <w:rPr>
                <w:rFonts w:eastAsia="Times New Roman" w:cs="Calibri"/>
                <w:b/>
                <w:color w:val="000000"/>
                <w:sz w:val="18"/>
                <w:lang w:val="en-SI" w:eastAsia="en-SI"/>
              </w:rPr>
            </w:pPr>
            <w:r w:rsidRPr="00417F85">
              <w:rPr>
                <w:rFonts w:eastAsia="Times New Roman" w:cs="Calibri"/>
                <w:b/>
                <w:color w:val="000000"/>
                <w:sz w:val="18"/>
                <w:lang w:val="en-SI" w:eastAsia="en-SI"/>
              </w:rPr>
              <w:t>1</w:t>
            </w:r>
            <w:r w:rsidR="00034B5C" w:rsidRPr="00417F85">
              <w:rPr>
                <w:rFonts w:eastAsia="Times New Roman" w:cs="Calibri"/>
                <w:b/>
                <w:color w:val="000000"/>
                <w:sz w:val="18"/>
                <w:lang w:val="en-SI" w:eastAsia="en-SI"/>
              </w:rPr>
              <w:t>4</w:t>
            </w:r>
            <w:r w:rsidRPr="00417F85">
              <w:rPr>
                <w:rFonts w:eastAsia="Times New Roman" w:cs="Calibri"/>
                <w:b/>
                <w:color w:val="000000"/>
                <w:sz w:val="18"/>
                <w:lang w:val="en-SI" w:eastAsia="en-SI"/>
              </w:rPr>
              <w:t>,</w:t>
            </w:r>
            <w:r w:rsidR="00034B5C" w:rsidRPr="00417F85">
              <w:rPr>
                <w:rFonts w:eastAsia="Times New Roman" w:cs="Calibri"/>
                <w:b/>
                <w:color w:val="000000"/>
                <w:sz w:val="18"/>
                <w:lang w:val="en-SI" w:eastAsia="en-SI"/>
              </w:rPr>
              <w:t>74</w:t>
            </w:r>
          </w:p>
        </w:tc>
      </w:tr>
      <w:tr w:rsidR="00D03FDD" w:rsidRPr="00343B8E" w14:paraId="0F48A035" w14:textId="77777777" w:rsidTr="00D03FDD">
        <w:trPr>
          <w:trHeight w:val="300"/>
        </w:trPr>
        <w:tc>
          <w:tcPr>
            <w:tcW w:w="863" w:type="pct"/>
            <w:noWrap/>
            <w:hideMark/>
          </w:tcPr>
          <w:p w14:paraId="4A073977" w14:textId="77777777" w:rsidR="00D03FDD" w:rsidRPr="00343B8E" w:rsidRDefault="00D03FDD" w:rsidP="00343B8E">
            <w:pPr>
              <w:spacing w:after="0" w:line="240" w:lineRule="auto"/>
              <w:rPr>
                <w:rFonts w:eastAsia="Times New Roman" w:cs="Calibri"/>
                <w:b/>
                <w:color w:val="000000"/>
                <w:sz w:val="18"/>
                <w:lang w:val="en-SI" w:eastAsia="en-SI"/>
              </w:rPr>
            </w:pPr>
            <w:proofErr w:type="spellStart"/>
            <w:r w:rsidRPr="00343B8E">
              <w:rPr>
                <w:rFonts w:eastAsia="Times New Roman" w:cs="Calibri"/>
                <w:b/>
                <w:color w:val="000000"/>
                <w:sz w:val="18"/>
                <w:lang w:val="en-SI" w:eastAsia="en-SI"/>
              </w:rPr>
              <w:t>Obalno-kraška</w:t>
            </w:r>
            <w:proofErr w:type="spellEnd"/>
          </w:p>
        </w:tc>
        <w:tc>
          <w:tcPr>
            <w:tcW w:w="336" w:type="pct"/>
            <w:noWrap/>
            <w:hideMark/>
          </w:tcPr>
          <w:p w14:paraId="3AC6247D"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15,02</w:t>
            </w:r>
          </w:p>
        </w:tc>
        <w:tc>
          <w:tcPr>
            <w:tcW w:w="336" w:type="pct"/>
            <w:noWrap/>
            <w:hideMark/>
          </w:tcPr>
          <w:p w14:paraId="5E72A161"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7,91</w:t>
            </w:r>
          </w:p>
        </w:tc>
        <w:tc>
          <w:tcPr>
            <w:tcW w:w="334" w:type="pct"/>
            <w:noWrap/>
            <w:hideMark/>
          </w:tcPr>
          <w:p w14:paraId="6EA5FB80"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14,02</w:t>
            </w:r>
          </w:p>
        </w:tc>
        <w:tc>
          <w:tcPr>
            <w:tcW w:w="334" w:type="pct"/>
            <w:noWrap/>
            <w:hideMark/>
          </w:tcPr>
          <w:p w14:paraId="70AE419A"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20,76</w:t>
            </w:r>
          </w:p>
        </w:tc>
        <w:tc>
          <w:tcPr>
            <w:tcW w:w="334" w:type="pct"/>
            <w:noWrap/>
            <w:hideMark/>
          </w:tcPr>
          <w:p w14:paraId="6817A48F"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11,98</w:t>
            </w:r>
          </w:p>
        </w:tc>
        <w:tc>
          <w:tcPr>
            <w:tcW w:w="334" w:type="pct"/>
            <w:noWrap/>
            <w:hideMark/>
          </w:tcPr>
          <w:p w14:paraId="6E10E647"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15,19</w:t>
            </w:r>
          </w:p>
        </w:tc>
        <w:tc>
          <w:tcPr>
            <w:tcW w:w="334" w:type="pct"/>
            <w:noWrap/>
            <w:hideMark/>
          </w:tcPr>
          <w:p w14:paraId="195F13F4" w14:textId="77777777" w:rsidR="00D03FDD" w:rsidRPr="00343B8E" w:rsidRDefault="00D03FDD" w:rsidP="00343B8E">
            <w:pPr>
              <w:spacing w:after="0" w:line="240" w:lineRule="auto"/>
              <w:jc w:val="right"/>
              <w:rPr>
                <w:rFonts w:eastAsia="Times New Roman" w:cs="Calibri"/>
                <w:color w:val="000000"/>
                <w:sz w:val="18"/>
                <w:lang w:val="en-SI" w:eastAsia="en-SI"/>
              </w:rPr>
            </w:pPr>
            <w:r w:rsidRPr="00343B8E">
              <w:rPr>
                <w:rFonts w:eastAsia="Times New Roman" w:cs="Calibri"/>
                <w:color w:val="000000"/>
                <w:sz w:val="18"/>
                <w:lang w:val="en-SI" w:eastAsia="en-SI"/>
              </w:rPr>
              <w:t>20,27</w:t>
            </w:r>
          </w:p>
        </w:tc>
        <w:tc>
          <w:tcPr>
            <w:tcW w:w="334" w:type="pct"/>
            <w:shd w:val="clear" w:color="auto" w:fill="auto"/>
            <w:noWrap/>
            <w:hideMark/>
          </w:tcPr>
          <w:p w14:paraId="6F8D2951" w14:textId="77777777" w:rsidR="00D03FDD" w:rsidRPr="0074418E" w:rsidRDefault="00D03FDD" w:rsidP="00343B8E">
            <w:pPr>
              <w:spacing w:after="0" w:line="240" w:lineRule="auto"/>
              <w:jc w:val="right"/>
              <w:rPr>
                <w:rFonts w:eastAsia="Times New Roman" w:cs="Calibri"/>
                <w:color w:val="000000"/>
                <w:sz w:val="18"/>
                <w:lang w:val="en-SI" w:eastAsia="en-SI"/>
              </w:rPr>
            </w:pPr>
            <w:r w:rsidRPr="0074418E">
              <w:rPr>
                <w:rFonts w:eastAsia="Times New Roman" w:cs="Calibri"/>
                <w:color w:val="000000"/>
                <w:sz w:val="18"/>
                <w:lang w:val="en-SI" w:eastAsia="en-SI"/>
              </w:rPr>
              <w:t>13,44</w:t>
            </w:r>
          </w:p>
        </w:tc>
        <w:tc>
          <w:tcPr>
            <w:tcW w:w="464" w:type="pct"/>
          </w:tcPr>
          <w:p w14:paraId="183E5B77" w14:textId="77777777" w:rsidR="00C03FA1" w:rsidRPr="00C03FA1" w:rsidRDefault="00C03FA1" w:rsidP="00C03FA1">
            <w:pPr>
              <w:spacing w:after="0" w:line="240" w:lineRule="auto"/>
              <w:jc w:val="center"/>
              <w:rPr>
                <w:rFonts w:eastAsia="Times New Roman" w:cs="Calibri"/>
                <w:color w:val="000000"/>
                <w:sz w:val="18"/>
                <w:lang w:eastAsia="en-SI"/>
              </w:rPr>
            </w:pPr>
            <w:r w:rsidRPr="00C03FA1">
              <w:rPr>
                <w:rFonts w:eastAsia="Times New Roman" w:cs="Calibri"/>
                <w:color w:val="000000"/>
                <w:sz w:val="18"/>
                <w:lang w:eastAsia="en-SI"/>
              </w:rPr>
              <w:t>15,10</w:t>
            </w:r>
          </w:p>
          <w:p w14:paraId="25DBB96C" w14:textId="77777777" w:rsidR="00D03FDD" w:rsidRPr="00C03FA1" w:rsidRDefault="00D03FDD" w:rsidP="00343B8E">
            <w:pPr>
              <w:spacing w:after="0" w:line="240" w:lineRule="auto"/>
              <w:jc w:val="center"/>
              <w:rPr>
                <w:rFonts w:eastAsia="Times New Roman" w:cs="Calibri"/>
                <w:color w:val="000000"/>
                <w:sz w:val="18"/>
                <w:lang w:val="en-SI" w:eastAsia="en-SI"/>
              </w:rPr>
            </w:pPr>
          </w:p>
        </w:tc>
        <w:tc>
          <w:tcPr>
            <w:tcW w:w="499" w:type="pct"/>
          </w:tcPr>
          <w:p w14:paraId="01DAC5FA" w14:textId="77777777" w:rsidR="00C03FA1" w:rsidRPr="00417F85" w:rsidRDefault="00C03FA1" w:rsidP="00C03FA1">
            <w:pPr>
              <w:spacing w:after="0" w:line="240" w:lineRule="auto"/>
              <w:jc w:val="center"/>
              <w:rPr>
                <w:rFonts w:eastAsia="Times New Roman" w:cs="Calibri"/>
                <w:color w:val="000000"/>
                <w:sz w:val="18"/>
                <w:lang w:eastAsia="en-SI"/>
              </w:rPr>
            </w:pPr>
            <w:r w:rsidRPr="00417F85">
              <w:rPr>
                <w:rFonts w:eastAsia="Times New Roman" w:cs="Calibri"/>
                <w:color w:val="000000"/>
                <w:sz w:val="18"/>
                <w:lang w:eastAsia="en-SI"/>
              </w:rPr>
              <w:t>7,52</w:t>
            </w:r>
          </w:p>
          <w:p w14:paraId="0CCB00FE" w14:textId="77777777" w:rsidR="00D03FDD" w:rsidRPr="00417F85" w:rsidRDefault="00D03FDD" w:rsidP="00343B8E">
            <w:pPr>
              <w:spacing w:after="0" w:line="240" w:lineRule="auto"/>
              <w:jc w:val="center"/>
              <w:rPr>
                <w:rFonts w:eastAsia="Times New Roman" w:cs="Calibri"/>
                <w:color w:val="000000"/>
                <w:sz w:val="18"/>
                <w:lang w:val="en-SI" w:eastAsia="en-SI"/>
              </w:rPr>
            </w:pPr>
          </w:p>
        </w:tc>
        <w:tc>
          <w:tcPr>
            <w:tcW w:w="499" w:type="pct"/>
            <w:noWrap/>
            <w:hideMark/>
          </w:tcPr>
          <w:p w14:paraId="1576F2AD" w14:textId="71F50759" w:rsidR="00D03FDD" w:rsidRPr="00417F85" w:rsidRDefault="00D03FDD" w:rsidP="00343B8E">
            <w:pPr>
              <w:spacing w:after="0" w:line="240" w:lineRule="auto"/>
              <w:jc w:val="center"/>
              <w:rPr>
                <w:rFonts w:eastAsia="Times New Roman" w:cs="Calibri"/>
                <w:b/>
                <w:color w:val="000000"/>
                <w:sz w:val="18"/>
                <w:lang w:val="en-SI" w:eastAsia="en-SI"/>
              </w:rPr>
            </w:pPr>
            <w:r w:rsidRPr="00417F85">
              <w:rPr>
                <w:rFonts w:eastAsia="Times New Roman" w:cs="Calibri"/>
                <w:b/>
                <w:color w:val="000000"/>
                <w:sz w:val="18"/>
                <w:lang w:val="en-SI" w:eastAsia="en-SI"/>
              </w:rPr>
              <w:t>1</w:t>
            </w:r>
            <w:r w:rsidR="00034B5C" w:rsidRPr="00417F85">
              <w:rPr>
                <w:rFonts w:eastAsia="Times New Roman" w:cs="Calibri"/>
                <w:b/>
                <w:color w:val="000000"/>
                <w:sz w:val="18"/>
                <w:lang w:val="en-SI" w:eastAsia="en-SI"/>
              </w:rPr>
              <w:t>4</w:t>
            </w:r>
            <w:r w:rsidRPr="00417F85">
              <w:rPr>
                <w:rFonts w:eastAsia="Times New Roman" w:cs="Calibri"/>
                <w:b/>
                <w:color w:val="000000"/>
                <w:sz w:val="18"/>
                <w:lang w:val="en-SI" w:eastAsia="en-SI"/>
              </w:rPr>
              <w:t>,</w:t>
            </w:r>
            <w:r w:rsidR="00034B5C" w:rsidRPr="00417F85">
              <w:rPr>
                <w:rFonts w:eastAsia="Times New Roman" w:cs="Calibri"/>
                <w:b/>
                <w:color w:val="000000"/>
                <w:sz w:val="18"/>
                <w:lang w:val="en-SI" w:eastAsia="en-SI"/>
              </w:rPr>
              <w:t>12</w:t>
            </w:r>
          </w:p>
        </w:tc>
      </w:tr>
    </w:tbl>
    <w:p w14:paraId="7036BE0F" w14:textId="77777777" w:rsidR="00343B8E" w:rsidRDefault="00343B8E" w:rsidP="0079395E">
      <w:pPr>
        <w:spacing w:after="0" w:line="360" w:lineRule="auto"/>
        <w:jc w:val="both"/>
        <w:rPr>
          <w:b/>
        </w:rPr>
      </w:pPr>
    </w:p>
    <w:p w14:paraId="6200F1E9" w14:textId="77777777" w:rsidR="007E4FD0" w:rsidRDefault="007E4FD0" w:rsidP="0079395E">
      <w:pPr>
        <w:spacing w:after="0" w:line="360" w:lineRule="auto"/>
        <w:jc w:val="both"/>
        <w:rPr>
          <w:b/>
        </w:rPr>
      </w:pPr>
    </w:p>
    <w:p w14:paraId="061C3525" w14:textId="3ECAA267" w:rsidR="007E4FD0" w:rsidRDefault="00FF4A38" w:rsidP="0079395E">
      <w:pPr>
        <w:spacing w:after="0" w:line="360" w:lineRule="auto"/>
        <w:jc w:val="both"/>
        <w:rPr>
          <w:b/>
        </w:rPr>
      </w:pPr>
      <w:r>
        <w:rPr>
          <w:b/>
          <w:noProof/>
        </w:rPr>
        <w:drawing>
          <wp:inline distT="0" distB="0" distL="0" distR="0" wp14:anchorId="3B37506B" wp14:editId="40F6BE2A">
            <wp:extent cx="6710560" cy="3108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30395" cy="3118149"/>
                    </a:xfrm>
                    <a:prstGeom prst="rect">
                      <a:avLst/>
                    </a:prstGeom>
                    <a:noFill/>
                  </pic:spPr>
                </pic:pic>
              </a:graphicData>
            </a:graphic>
          </wp:inline>
        </w:drawing>
      </w:r>
    </w:p>
    <w:p w14:paraId="0440A446" w14:textId="3FDDEBE4" w:rsidR="002F0A92" w:rsidRPr="004B7234" w:rsidRDefault="002F0A92" w:rsidP="0016463C">
      <w:pPr>
        <w:spacing w:before="120" w:after="240"/>
        <w:rPr>
          <w:bCs/>
          <w:sz w:val="16"/>
          <w:szCs w:val="16"/>
        </w:rPr>
      </w:pPr>
      <w:r>
        <w:rPr>
          <w:b/>
          <w:bCs/>
          <w:sz w:val="20"/>
          <w:szCs w:val="20"/>
        </w:rPr>
        <w:t xml:space="preserve">Slika </w:t>
      </w:r>
      <w:r w:rsidR="00F30FCA">
        <w:rPr>
          <w:b/>
          <w:bCs/>
          <w:sz w:val="20"/>
          <w:szCs w:val="20"/>
        </w:rPr>
        <w:t>6</w:t>
      </w:r>
      <w:r w:rsidRPr="00FA0E2B">
        <w:rPr>
          <w:b/>
          <w:bCs/>
          <w:sz w:val="20"/>
          <w:szCs w:val="20"/>
        </w:rPr>
        <w:t>.</w:t>
      </w:r>
      <w:r w:rsidR="00EE7E76">
        <w:rPr>
          <w:b/>
          <w:bCs/>
          <w:sz w:val="20"/>
          <w:szCs w:val="20"/>
        </w:rPr>
        <w:t xml:space="preserve"> Nakazani t</w:t>
      </w:r>
      <w:r>
        <w:rPr>
          <w:b/>
          <w:bCs/>
          <w:sz w:val="20"/>
          <w:szCs w:val="20"/>
        </w:rPr>
        <w:t>rend</w:t>
      </w:r>
      <w:r w:rsidR="0016463C">
        <w:rPr>
          <w:b/>
          <w:bCs/>
          <w:sz w:val="20"/>
          <w:szCs w:val="20"/>
        </w:rPr>
        <w:t xml:space="preserve"> skupnega</w:t>
      </w:r>
      <w:r w:rsidRPr="00FA0E2B">
        <w:rPr>
          <w:b/>
          <w:bCs/>
          <w:sz w:val="20"/>
          <w:szCs w:val="20"/>
        </w:rPr>
        <w:t xml:space="preserve"> </w:t>
      </w:r>
      <w:r>
        <w:rPr>
          <w:b/>
          <w:bCs/>
          <w:sz w:val="20"/>
          <w:szCs w:val="20"/>
        </w:rPr>
        <w:t>količnik</w:t>
      </w:r>
      <w:r w:rsidR="0016463C">
        <w:rPr>
          <w:b/>
          <w:bCs/>
          <w:sz w:val="20"/>
          <w:szCs w:val="20"/>
        </w:rPr>
        <w:t>a</w:t>
      </w:r>
      <w:r>
        <w:rPr>
          <w:b/>
          <w:bCs/>
          <w:sz w:val="20"/>
          <w:szCs w:val="20"/>
        </w:rPr>
        <w:t xml:space="preserve"> samomora </w:t>
      </w:r>
      <w:r w:rsidR="0016463C">
        <w:rPr>
          <w:b/>
          <w:bCs/>
          <w:sz w:val="20"/>
          <w:szCs w:val="20"/>
        </w:rPr>
        <w:t>(za oba spola</w:t>
      </w:r>
      <w:r w:rsidR="0016463C" w:rsidRPr="0016463C">
        <w:rPr>
          <w:b/>
          <w:bCs/>
          <w:sz w:val="20"/>
          <w:szCs w:val="20"/>
        </w:rPr>
        <w:t xml:space="preserve"> </w:t>
      </w:r>
      <w:r w:rsidR="0016463C">
        <w:rPr>
          <w:b/>
          <w:bCs/>
          <w:sz w:val="20"/>
          <w:szCs w:val="20"/>
        </w:rPr>
        <w:t xml:space="preserve">in vse starostne skupine skupaj) </w:t>
      </w:r>
      <w:r>
        <w:rPr>
          <w:b/>
          <w:bCs/>
          <w:sz w:val="20"/>
          <w:szCs w:val="20"/>
        </w:rPr>
        <w:t>v posamezni slovenski</w:t>
      </w:r>
      <w:r w:rsidR="00CC2EAD">
        <w:rPr>
          <w:b/>
          <w:bCs/>
          <w:sz w:val="20"/>
          <w:szCs w:val="20"/>
        </w:rPr>
        <w:t xml:space="preserve"> </w:t>
      </w:r>
      <w:r>
        <w:rPr>
          <w:b/>
          <w:bCs/>
          <w:sz w:val="20"/>
          <w:szCs w:val="20"/>
        </w:rPr>
        <w:t>regiji med let</w:t>
      </w:r>
      <w:r w:rsidR="0087218D">
        <w:rPr>
          <w:b/>
          <w:bCs/>
          <w:sz w:val="20"/>
          <w:szCs w:val="20"/>
        </w:rPr>
        <w:t>oma</w:t>
      </w:r>
      <w:r>
        <w:rPr>
          <w:b/>
          <w:bCs/>
          <w:sz w:val="20"/>
          <w:szCs w:val="20"/>
        </w:rPr>
        <w:t xml:space="preserve"> 2016 in </w:t>
      </w:r>
      <w:r w:rsidRPr="00FA0E2B">
        <w:rPr>
          <w:b/>
          <w:bCs/>
          <w:spacing w:val="-2"/>
          <w:sz w:val="20"/>
          <w:szCs w:val="20"/>
        </w:rPr>
        <w:t>20</w:t>
      </w:r>
      <w:r>
        <w:rPr>
          <w:b/>
          <w:bCs/>
          <w:spacing w:val="-2"/>
          <w:sz w:val="20"/>
          <w:szCs w:val="20"/>
        </w:rPr>
        <w:t>25, primerjalno s trendom skupnega količnika</w:t>
      </w:r>
      <w:r w:rsidR="0016463C">
        <w:rPr>
          <w:b/>
          <w:bCs/>
          <w:spacing w:val="-2"/>
          <w:sz w:val="20"/>
          <w:szCs w:val="20"/>
        </w:rPr>
        <w:t xml:space="preserve"> (za oba spola</w:t>
      </w:r>
      <w:r w:rsidR="0016463C" w:rsidRPr="0016463C">
        <w:rPr>
          <w:b/>
          <w:bCs/>
          <w:sz w:val="20"/>
          <w:szCs w:val="20"/>
        </w:rPr>
        <w:t xml:space="preserve"> </w:t>
      </w:r>
      <w:r w:rsidR="0016463C">
        <w:rPr>
          <w:b/>
          <w:bCs/>
          <w:sz w:val="20"/>
          <w:szCs w:val="20"/>
        </w:rPr>
        <w:t>in vse starostne skupine skupaj</w:t>
      </w:r>
      <w:r w:rsidR="0016463C">
        <w:rPr>
          <w:b/>
          <w:bCs/>
          <w:spacing w:val="-2"/>
          <w:sz w:val="20"/>
          <w:szCs w:val="20"/>
        </w:rPr>
        <w:t>)</w:t>
      </w:r>
      <w:r>
        <w:rPr>
          <w:b/>
          <w:bCs/>
          <w:spacing w:val="-2"/>
          <w:sz w:val="20"/>
          <w:szCs w:val="20"/>
        </w:rPr>
        <w:t xml:space="preserve"> samomora v Sloveniji</w:t>
      </w:r>
      <w:r w:rsidRPr="00D1536F">
        <w:rPr>
          <w:bCs/>
          <w:sz w:val="16"/>
          <w:szCs w:val="16"/>
        </w:rPr>
        <w:t xml:space="preserve"> </w:t>
      </w:r>
      <w:r>
        <w:rPr>
          <w:bCs/>
          <w:sz w:val="16"/>
          <w:szCs w:val="16"/>
        </w:rPr>
        <w:t xml:space="preserve"> </w:t>
      </w:r>
      <w:r>
        <w:rPr>
          <w:bCs/>
          <w:sz w:val="16"/>
          <w:szCs w:val="16"/>
        </w:rPr>
        <w:br/>
        <w:t>(</w:t>
      </w:r>
      <w:r w:rsidRPr="00FA0E2B">
        <w:rPr>
          <w:bCs/>
          <w:sz w:val="16"/>
          <w:szCs w:val="16"/>
        </w:rPr>
        <w:t>Vir: Baza umrlih NIJZ</w:t>
      </w:r>
      <w:r w:rsidR="00B4440E">
        <w:rPr>
          <w:bCs/>
          <w:sz w:val="16"/>
          <w:szCs w:val="16"/>
        </w:rPr>
        <w:t xml:space="preserve">; </w:t>
      </w:r>
      <w:r w:rsidR="00B4440E" w:rsidRPr="00B4440E">
        <w:rPr>
          <w:b/>
          <w:sz w:val="16"/>
          <w:szCs w:val="16"/>
        </w:rPr>
        <w:t>opomba</w:t>
      </w:r>
      <w:r w:rsidR="0087218D">
        <w:rPr>
          <w:b/>
          <w:sz w:val="16"/>
          <w:szCs w:val="16"/>
        </w:rPr>
        <w:t>:</w:t>
      </w:r>
      <w:r w:rsidR="00B4440E" w:rsidRPr="00B4440E">
        <w:rPr>
          <w:b/>
          <w:sz w:val="16"/>
          <w:szCs w:val="16"/>
        </w:rPr>
        <w:t xml:space="preserve"> podatki, na podlagi katerih so izrisane trend</w:t>
      </w:r>
      <w:r w:rsidR="0016463C">
        <w:rPr>
          <w:b/>
          <w:sz w:val="16"/>
          <w:szCs w:val="16"/>
        </w:rPr>
        <w:t>n</w:t>
      </w:r>
      <w:r w:rsidR="00B4440E" w:rsidRPr="00B4440E">
        <w:rPr>
          <w:b/>
          <w:sz w:val="16"/>
          <w:szCs w:val="16"/>
        </w:rPr>
        <w:t>e črte</w:t>
      </w:r>
      <w:r w:rsidR="0016463C">
        <w:rPr>
          <w:b/>
          <w:sz w:val="16"/>
          <w:szCs w:val="16"/>
        </w:rPr>
        <w:t xml:space="preserve"> za posamezno regijo</w:t>
      </w:r>
      <w:r w:rsidR="0087218D">
        <w:rPr>
          <w:b/>
          <w:sz w:val="16"/>
          <w:szCs w:val="16"/>
        </w:rPr>
        <w:t>,</w:t>
      </w:r>
      <w:r w:rsidR="00B4440E" w:rsidRPr="00B4440E">
        <w:rPr>
          <w:b/>
          <w:sz w:val="16"/>
          <w:szCs w:val="16"/>
        </w:rPr>
        <w:t xml:space="preserve"> so navedeni v </w:t>
      </w:r>
      <w:r w:rsidR="0087218D">
        <w:rPr>
          <w:b/>
          <w:sz w:val="16"/>
          <w:szCs w:val="16"/>
        </w:rPr>
        <w:t>preglednici</w:t>
      </w:r>
      <w:r w:rsidR="00B4440E" w:rsidRPr="00B4440E">
        <w:rPr>
          <w:b/>
          <w:sz w:val="16"/>
          <w:szCs w:val="16"/>
        </w:rPr>
        <w:t xml:space="preserve"> </w:t>
      </w:r>
      <w:r w:rsidR="00312A55">
        <w:rPr>
          <w:b/>
          <w:sz w:val="16"/>
          <w:szCs w:val="16"/>
        </w:rPr>
        <w:t>3</w:t>
      </w:r>
      <w:r w:rsidR="0016463C">
        <w:rPr>
          <w:b/>
          <w:sz w:val="16"/>
          <w:szCs w:val="16"/>
        </w:rPr>
        <w:t>, podatki, na podlagi katerih je izrisana trendna črta za Slovenijo</w:t>
      </w:r>
      <w:r w:rsidR="0087218D">
        <w:rPr>
          <w:b/>
          <w:sz w:val="16"/>
          <w:szCs w:val="16"/>
        </w:rPr>
        <w:t>,</w:t>
      </w:r>
      <w:r w:rsidR="0016463C">
        <w:rPr>
          <w:b/>
          <w:sz w:val="16"/>
          <w:szCs w:val="16"/>
        </w:rPr>
        <w:t xml:space="preserve"> so navedeni v </w:t>
      </w:r>
      <w:r w:rsidR="0087218D">
        <w:rPr>
          <w:b/>
          <w:sz w:val="16"/>
          <w:szCs w:val="16"/>
        </w:rPr>
        <w:t>preglednici</w:t>
      </w:r>
      <w:r w:rsidR="0016463C">
        <w:rPr>
          <w:b/>
          <w:sz w:val="16"/>
          <w:szCs w:val="16"/>
        </w:rPr>
        <w:t xml:space="preserve"> 1</w:t>
      </w:r>
      <w:r>
        <w:rPr>
          <w:bCs/>
          <w:sz w:val="16"/>
          <w:szCs w:val="16"/>
        </w:rPr>
        <w:t>)</w:t>
      </w:r>
    </w:p>
    <w:p w14:paraId="48C15EE6" w14:textId="779AD75C" w:rsidR="00820308" w:rsidRDefault="009B4BAD" w:rsidP="0079395E">
      <w:pPr>
        <w:spacing w:after="0" w:line="360" w:lineRule="auto"/>
        <w:jc w:val="both"/>
      </w:pPr>
      <w:r>
        <w:br w:type="page"/>
      </w:r>
      <w:r w:rsidR="00820308">
        <w:rPr>
          <w:b/>
        </w:rPr>
        <w:lastRenderedPageBreak/>
        <w:t>Aktivnosti NIJZ na področju preprečevanja samomora</w:t>
      </w:r>
    </w:p>
    <w:p w14:paraId="3D626FC0" w14:textId="402CAB55" w:rsidR="009B4BAD" w:rsidRDefault="009B4BAD" w:rsidP="009B4BAD">
      <w:pPr>
        <w:spacing w:after="0" w:line="360" w:lineRule="auto"/>
        <w:jc w:val="both"/>
      </w:pPr>
      <w:r w:rsidRPr="00905ECA">
        <w:t xml:space="preserve">Aktivnosti, ki </w:t>
      </w:r>
      <w:r>
        <w:t>se na</w:t>
      </w:r>
      <w:r w:rsidRPr="00905ECA">
        <w:t xml:space="preserve"> področju</w:t>
      </w:r>
      <w:r>
        <w:t xml:space="preserve"> preprečevanja samomora izvajajo nacionalno</w:t>
      </w:r>
      <w:r w:rsidRPr="00905ECA">
        <w:t xml:space="preserve">, so </w:t>
      </w:r>
      <w:r>
        <w:t xml:space="preserve">večinoma del akcijskega načrta Resolucije nacionalnega </w:t>
      </w:r>
      <w:r w:rsidR="0087218D">
        <w:t>programa</w:t>
      </w:r>
      <w:r>
        <w:t xml:space="preserve"> za duševno zdravje (RNPDZ) – MIRA in jih koordinira NIJZ. V let</w:t>
      </w:r>
      <w:r w:rsidR="005F5BD6">
        <w:t>ih</w:t>
      </w:r>
      <w:r w:rsidR="000D533D">
        <w:t xml:space="preserve"> 2025 in 2026</w:t>
      </w:r>
      <w:r>
        <w:t xml:space="preserve"> </w:t>
      </w:r>
      <w:r w:rsidR="000D533D">
        <w:t>so</w:t>
      </w:r>
      <w:r>
        <w:t xml:space="preserve"> </w:t>
      </w:r>
      <w:r w:rsidR="005F5BD6">
        <w:t>prednostne</w:t>
      </w:r>
      <w:r>
        <w:t xml:space="preserve"> naloge</w:t>
      </w:r>
      <w:r w:rsidR="007E4FF7">
        <w:t>, ki jih je določil programski odbor za preprečevanje samomora,</w:t>
      </w:r>
      <w:r>
        <w:t xml:space="preserve"> sledile akcijskemu načrtu (AN) za obdobje 202</w:t>
      </w:r>
      <w:r w:rsidR="00A93EA9">
        <w:t>5</w:t>
      </w:r>
      <w:r w:rsidR="00242719">
        <w:t>–2028:</w:t>
      </w:r>
    </w:p>
    <w:p w14:paraId="0465FC8F" w14:textId="77777777" w:rsidR="006E7FA7" w:rsidRDefault="006E7FA7" w:rsidP="009B4BAD">
      <w:pPr>
        <w:spacing w:after="0" w:line="360" w:lineRule="auto"/>
        <w:jc w:val="both"/>
      </w:pPr>
    </w:p>
    <w:p w14:paraId="5796AB53" w14:textId="77FAB49C" w:rsidR="006E7FA7" w:rsidRDefault="006E7FA7" w:rsidP="006E7FA7">
      <w:pPr>
        <w:numPr>
          <w:ilvl w:val="0"/>
          <w:numId w:val="33"/>
        </w:numPr>
        <w:spacing w:after="160" w:line="360" w:lineRule="auto"/>
        <w:contextualSpacing/>
        <w:jc w:val="both"/>
        <w:rPr>
          <w:rFonts w:asciiTheme="minorHAnsi" w:hAnsiTheme="minorHAnsi" w:cstheme="minorHAnsi"/>
          <w:b/>
          <w:lang w:val="en-US"/>
        </w:rPr>
      </w:pPr>
      <w:proofErr w:type="spellStart"/>
      <w:r w:rsidRPr="006E7FA7">
        <w:rPr>
          <w:rFonts w:asciiTheme="minorHAnsi" w:hAnsiTheme="minorHAnsi" w:cstheme="minorHAnsi"/>
          <w:b/>
          <w:lang w:val="en-US"/>
        </w:rPr>
        <w:t>Omejevanje</w:t>
      </w:r>
      <w:proofErr w:type="spellEnd"/>
      <w:r w:rsidRPr="006E7FA7">
        <w:rPr>
          <w:rFonts w:asciiTheme="minorHAnsi" w:hAnsiTheme="minorHAnsi" w:cstheme="minorHAnsi"/>
          <w:b/>
          <w:lang w:val="en-US"/>
        </w:rPr>
        <w:t xml:space="preserve"> </w:t>
      </w:r>
      <w:proofErr w:type="spellStart"/>
      <w:r w:rsidR="00242719">
        <w:rPr>
          <w:rFonts w:asciiTheme="minorHAnsi" w:hAnsiTheme="minorHAnsi" w:cstheme="minorHAnsi"/>
          <w:b/>
          <w:lang w:val="en-US"/>
        </w:rPr>
        <w:t>kognitivne</w:t>
      </w:r>
      <w:proofErr w:type="spellEnd"/>
      <w:r w:rsidR="00242719">
        <w:rPr>
          <w:rFonts w:asciiTheme="minorHAnsi" w:hAnsiTheme="minorHAnsi" w:cstheme="minorHAnsi"/>
          <w:b/>
          <w:lang w:val="en-US"/>
        </w:rPr>
        <w:t xml:space="preserve"> </w:t>
      </w:r>
      <w:proofErr w:type="spellStart"/>
      <w:r w:rsidRPr="006E7FA7">
        <w:rPr>
          <w:rFonts w:asciiTheme="minorHAnsi" w:hAnsiTheme="minorHAnsi" w:cstheme="minorHAnsi"/>
          <w:b/>
          <w:lang w:val="en-US"/>
        </w:rPr>
        <w:t>dostopnosti</w:t>
      </w:r>
      <w:proofErr w:type="spellEnd"/>
      <w:r w:rsidRPr="006E7FA7">
        <w:rPr>
          <w:rFonts w:asciiTheme="minorHAnsi" w:hAnsiTheme="minorHAnsi" w:cstheme="minorHAnsi"/>
          <w:b/>
          <w:lang w:val="en-US"/>
        </w:rPr>
        <w:t xml:space="preserve"> do </w:t>
      </w:r>
      <w:proofErr w:type="spellStart"/>
      <w:r w:rsidRPr="006E7FA7">
        <w:rPr>
          <w:rFonts w:asciiTheme="minorHAnsi" w:hAnsiTheme="minorHAnsi" w:cstheme="minorHAnsi"/>
          <w:b/>
          <w:lang w:val="en-US"/>
        </w:rPr>
        <w:t>sredstev</w:t>
      </w:r>
      <w:proofErr w:type="spellEnd"/>
      <w:r w:rsidRPr="006E7FA7">
        <w:rPr>
          <w:rFonts w:asciiTheme="minorHAnsi" w:hAnsiTheme="minorHAnsi" w:cstheme="minorHAnsi"/>
          <w:b/>
          <w:lang w:val="en-US"/>
        </w:rPr>
        <w:t xml:space="preserve"> za </w:t>
      </w:r>
      <w:proofErr w:type="spellStart"/>
      <w:r w:rsidRPr="006E7FA7">
        <w:rPr>
          <w:rFonts w:asciiTheme="minorHAnsi" w:hAnsiTheme="minorHAnsi" w:cstheme="minorHAnsi"/>
          <w:b/>
          <w:lang w:val="en-US"/>
        </w:rPr>
        <w:t>samomor</w:t>
      </w:r>
      <w:proofErr w:type="spellEnd"/>
    </w:p>
    <w:p w14:paraId="4A3783E4" w14:textId="77777777" w:rsidR="006E7FA7" w:rsidRPr="006E7FA7" w:rsidRDefault="006E7FA7" w:rsidP="006E7FA7">
      <w:pPr>
        <w:spacing w:after="160" w:line="360" w:lineRule="auto"/>
        <w:ind w:left="720"/>
        <w:contextualSpacing/>
        <w:jc w:val="both"/>
        <w:rPr>
          <w:rFonts w:asciiTheme="minorHAnsi" w:hAnsiTheme="minorHAnsi" w:cstheme="minorHAnsi"/>
          <w:b/>
          <w:lang w:val="en-US"/>
        </w:rPr>
      </w:pPr>
    </w:p>
    <w:p w14:paraId="4ECB9B84" w14:textId="77777777" w:rsidR="006E7FA7" w:rsidRDefault="006E7FA7" w:rsidP="006E7FA7">
      <w:pPr>
        <w:spacing w:after="0" w:line="360" w:lineRule="auto"/>
        <w:jc w:val="both"/>
      </w:pPr>
      <w:r w:rsidRPr="006E7FA7">
        <w:t>Dejavniki, ki prispevajo k dostopnosti metod samomora, lahko vključujejo dostop do fizičnih sredstev kot tudi kognitivno dostopnost metod</w:t>
      </w:r>
      <w:r>
        <w:t xml:space="preserve"> (izpostavljenost metodam)</w:t>
      </w:r>
      <w:r w:rsidRPr="006E7FA7">
        <w:t>, kar je povezano predvsem z medijskim poročanjem in izpostavljanjem metod.</w:t>
      </w:r>
    </w:p>
    <w:p w14:paraId="741A010C" w14:textId="77777777" w:rsidR="006E7FA7" w:rsidRPr="006E7FA7" w:rsidRDefault="006E7FA7" w:rsidP="006E7FA7">
      <w:pPr>
        <w:spacing w:after="0" w:line="360" w:lineRule="auto"/>
        <w:jc w:val="both"/>
      </w:pPr>
    </w:p>
    <w:p w14:paraId="24A7315B" w14:textId="035C0C1B" w:rsidR="006E7FA7" w:rsidRPr="006E7FA7" w:rsidRDefault="000D533D" w:rsidP="006E7FA7">
      <w:pPr>
        <w:spacing w:after="160" w:line="360" w:lineRule="auto"/>
        <w:jc w:val="both"/>
        <w:rPr>
          <w:rFonts w:asciiTheme="minorHAnsi" w:hAnsiTheme="minorHAnsi" w:cstheme="minorHAnsi"/>
          <w:i/>
          <w:u w:val="single"/>
          <w:lang w:val="en-US"/>
        </w:rPr>
      </w:pPr>
      <w:proofErr w:type="spellStart"/>
      <w:r>
        <w:rPr>
          <w:rFonts w:asciiTheme="minorHAnsi" w:hAnsiTheme="minorHAnsi" w:cstheme="minorHAnsi"/>
          <w:i/>
          <w:u w:val="single"/>
          <w:lang w:val="en-US"/>
        </w:rPr>
        <w:t>Delavnice</w:t>
      </w:r>
      <w:proofErr w:type="spellEnd"/>
      <w:r>
        <w:rPr>
          <w:rFonts w:asciiTheme="minorHAnsi" w:hAnsiTheme="minorHAnsi" w:cstheme="minorHAnsi"/>
          <w:i/>
          <w:u w:val="single"/>
          <w:lang w:val="en-US"/>
        </w:rPr>
        <w:t xml:space="preserve"> </w:t>
      </w:r>
      <w:proofErr w:type="spellStart"/>
      <w:r>
        <w:rPr>
          <w:rFonts w:asciiTheme="minorHAnsi" w:hAnsiTheme="minorHAnsi" w:cstheme="minorHAnsi"/>
          <w:i/>
          <w:u w:val="single"/>
          <w:lang w:val="en-US"/>
        </w:rPr>
        <w:t>o</w:t>
      </w:r>
      <w:r w:rsidR="006E7FA7" w:rsidRPr="006E7FA7">
        <w:rPr>
          <w:rFonts w:asciiTheme="minorHAnsi" w:hAnsiTheme="minorHAnsi" w:cstheme="minorHAnsi"/>
          <w:i/>
          <w:u w:val="single"/>
          <w:lang w:val="en-US"/>
        </w:rPr>
        <w:t>dgovorn</w:t>
      </w:r>
      <w:r>
        <w:rPr>
          <w:rFonts w:asciiTheme="minorHAnsi" w:hAnsiTheme="minorHAnsi" w:cstheme="minorHAnsi"/>
          <w:i/>
          <w:u w:val="single"/>
          <w:lang w:val="en-US"/>
        </w:rPr>
        <w:t>ega</w:t>
      </w:r>
      <w:proofErr w:type="spellEnd"/>
      <w:r w:rsidR="006E7FA7" w:rsidRPr="006E7FA7">
        <w:rPr>
          <w:rFonts w:asciiTheme="minorHAnsi" w:hAnsiTheme="minorHAnsi" w:cstheme="minorHAnsi"/>
          <w:i/>
          <w:u w:val="single"/>
          <w:lang w:val="en-US"/>
        </w:rPr>
        <w:t xml:space="preserve"> </w:t>
      </w:r>
      <w:proofErr w:type="spellStart"/>
      <w:r w:rsidR="006E7FA7" w:rsidRPr="006E7FA7">
        <w:rPr>
          <w:rFonts w:asciiTheme="minorHAnsi" w:hAnsiTheme="minorHAnsi" w:cstheme="minorHAnsi"/>
          <w:i/>
          <w:u w:val="single"/>
          <w:lang w:val="en-US"/>
        </w:rPr>
        <w:t>medijsk</w:t>
      </w:r>
      <w:r>
        <w:rPr>
          <w:rFonts w:asciiTheme="minorHAnsi" w:hAnsiTheme="minorHAnsi" w:cstheme="minorHAnsi"/>
          <w:i/>
          <w:u w:val="single"/>
          <w:lang w:val="en-US"/>
        </w:rPr>
        <w:t>ega</w:t>
      </w:r>
      <w:proofErr w:type="spellEnd"/>
      <w:r w:rsidR="006E7FA7" w:rsidRPr="006E7FA7">
        <w:rPr>
          <w:rFonts w:asciiTheme="minorHAnsi" w:hAnsiTheme="minorHAnsi" w:cstheme="minorHAnsi"/>
          <w:i/>
          <w:u w:val="single"/>
          <w:lang w:val="en-US"/>
        </w:rPr>
        <w:t xml:space="preserve"> </w:t>
      </w:r>
      <w:proofErr w:type="spellStart"/>
      <w:r w:rsidR="006E7FA7" w:rsidRPr="006E7FA7">
        <w:rPr>
          <w:rFonts w:asciiTheme="minorHAnsi" w:hAnsiTheme="minorHAnsi" w:cstheme="minorHAnsi"/>
          <w:i/>
          <w:u w:val="single"/>
          <w:lang w:val="en-US"/>
        </w:rPr>
        <w:t>poročanj</w:t>
      </w:r>
      <w:r>
        <w:rPr>
          <w:rFonts w:asciiTheme="minorHAnsi" w:hAnsiTheme="minorHAnsi" w:cstheme="minorHAnsi"/>
          <w:i/>
          <w:u w:val="single"/>
          <w:lang w:val="en-US"/>
        </w:rPr>
        <w:t>a</w:t>
      </w:r>
      <w:proofErr w:type="spellEnd"/>
      <w:r w:rsidR="006E7FA7" w:rsidRPr="006E7FA7">
        <w:rPr>
          <w:rFonts w:asciiTheme="minorHAnsi" w:hAnsiTheme="minorHAnsi" w:cstheme="minorHAnsi"/>
          <w:i/>
          <w:u w:val="single"/>
          <w:lang w:val="en-US"/>
        </w:rPr>
        <w:t xml:space="preserve"> o </w:t>
      </w:r>
      <w:proofErr w:type="spellStart"/>
      <w:r w:rsidR="006E7FA7" w:rsidRPr="006E7FA7">
        <w:rPr>
          <w:rFonts w:asciiTheme="minorHAnsi" w:hAnsiTheme="minorHAnsi" w:cstheme="minorHAnsi"/>
          <w:i/>
          <w:u w:val="single"/>
          <w:lang w:val="en-US"/>
        </w:rPr>
        <w:t>samomoru</w:t>
      </w:r>
      <w:proofErr w:type="spellEnd"/>
      <w:r w:rsidR="006E7FA7" w:rsidRPr="006E7FA7">
        <w:rPr>
          <w:rFonts w:asciiTheme="minorHAnsi" w:hAnsiTheme="minorHAnsi" w:cstheme="minorHAnsi"/>
          <w:i/>
          <w:u w:val="single"/>
          <w:lang w:val="en-US"/>
        </w:rPr>
        <w:t xml:space="preserve"> </w:t>
      </w:r>
    </w:p>
    <w:p w14:paraId="48B024F5" w14:textId="717DD5FA" w:rsidR="00DE6681" w:rsidRDefault="006E7FA7" w:rsidP="006E7FA7">
      <w:pPr>
        <w:spacing w:after="160" w:line="360" w:lineRule="auto"/>
        <w:jc w:val="both"/>
        <w:rPr>
          <w:rFonts w:asciiTheme="minorHAnsi" w:hAnsiTheme="minorHAnsi" w:cstheme="minorHAnsi"/>
          <w:lang w:val="en-US"/>
        </w:rPr>
      </w:pPr>
      <w:r w:rsidRPr="006E7FA7">
        <w:rPr>
          <w:rFonts w:asciiTheme="minorHAnsi" w:hAnsiTheme="minorHAnsi" w:cstheme="minorHAnsi"/>
          <w:lang w:val="en-US"/>
        </w:rPr>
        <w:t xml:space="preserve">V </w:t>
      </w:r>
      <w:proofErr w:type="spellStart"/>
      <w:r w:rsidRPr="006E7FA7">
        <w:rPr>
          <w:rFonts w:asciiTheme="minorHAnsi" w:hAnsiTheme="minorHAnsi" w:cstheme="minorHAnsi"/>
          <w:lang w:val="en-US"/>
        </w:rPr>
        <w:t>letu</w:t>
      </w:r>
      <w:proofErr w:type="spellEnd"/>
      <w:r w:rsidRPr="006E7FA7">
        <w:rPr>
          <w:rFonts w:asciiTheme="minorHAnsi" w:hAnsiTheme="minorHAnsi" w:cstheme="minorHAnsi"/>
          <w:lang w:val="en-US"/>
        </w:rPr>
        <w:t xml:space="preserve"> 202</w:t>
      </w:r>
      <w:r w:rsidR="00DE6681">
        <w:rPr>
          <w:rFonts w:asciiTheme="minorHAnsi" w:hAnsiTheme="minorHAnsi" w:cstheme="minorHAnsi"/>
          <w:lang w:val="en-US"/>
        </w:rPr>
        <w:t>6</w:t>
      </w:r>
      <w:r w:rsidRPr="006E7FA7">
        <w:rPr>
          <w:rFonts w:asciiTheme="minorHAnsi" w:hAnsiTheme="minorHAnsi" w:cstheme="minorHAnsi"/>
          <w:lang w:val="en-US"/>
        </w:rPr>
        <w:t xml:space="preserve"> </w:t>
      </w:r>
      <w:proofErr w:type="spellStart"/>
      <w:r w:rsidRPr="006E7FA7">
        <w:rPr>
          <w:rFonts w:asciiTheme="minorHAnsi" w:hAnsiTheme="minorHAnsi" w:cstheme="minorHAnsi"/>
          <w:lang w:val="en-US"/>
        </w:rPr>
        <w:t>smo</w:t>
      </w:r>
      <w:proofErr w:type="spellEnd"/>
      <w:r w:rsidRPr="006E7FA7">
        <w:rPr>
          <w:rFonts w:asciiTheme="minorHAnsi" w:hAnsiTheme="minorHAnsi" w:cstheme="minorHAnsi"/>
          <w:lang w:val="en-US"/>
        </w:rPr>
        <w:t xml:space="preserve"> v </w:t>
      </w:r>
      <w:proofErr w:type="spellStart"/>
      <w:r w:rsidRPr="006E7FA7">
        <w:rPr>
          <w:rFonts w:asciiTheme="minorHAnsi" w:hAnsiTheme="minorHAnsi" w:cstheme="minorHAnsi"/>
          <w:lang w:val="en-US"/>
        </w:rPr>
        <w:t>sodelovanju</w:t>
      </w:r>
      <w:proofErr w:type="spellEnd"/>
      <w:r w:rsidRPr="006E7FA7">
        <w:rPr>
          <w:rFonts w:asciiTheme="minorHAnsi" w:hAnsiTheme="minorHAnsi" w:cstheme="minorHAnsi"/>
          <w:lang w:val="en-US"/>
        </w:rPr>
        <w:t xml:space="preserve"> s </w:t>
      </w:r>
      <w:proofErr w:type="spellStart"/>
      <w:r w:rsidRPr="006E7FA7">
        <w:rPr>
          <w:rFonts w:asciiTheme="minorHAnsi" w:hAnsiTheme="minorHAnsi" w:cstheme="minorHAnsi"/>
          <w:lang w:val="en-US"/>
        </w:rPr>
        <w:t>Slovenskim</w:t>
      </w:r>
      <w:proofErr w:type="spellEnd"/>
      <w:r w:rsidRPr="006E7FA7">
        <w:rPr>
          <w:rFonts w:asciiTheme="minorHAnsi" w:hAnsiTheme="minorHAnsi" w:cstheme="minorHAnsi"/>
          <w:lang w:val="en-US"/>
        </w:rPr>
        <w:t xml:space="preserve"> </w:t>
      </w:r>
      <w:proofErr w:type="spellStart"/>
      <w:r w:rsidRPr="006E7FA7">
        <w:rPr>
          <w:rFonts w:asciiTheme="minorHAnsi" w:hAnsiTheme="minorHAnsi" w:cstheme="minorHAnsi"/>
          <w:lang w:val="en-US"/>
        </w:rPr>
        <w:t>združenejm</w:t>
      </w:r>
      <w:proofErr w:type="spellEnd"/>
      <w:r w:rsidRPr="006E7FA7">
        <w:rPr>
          <w:rFonts w:asciiTheme="minorHAnsi" w:hAnsiTheme="minorHAnsi" w:cstheme="minorHAnsi"/>
          <w:lang w:val="en-US"/>
        </w:rPr>
        <w:t xml:space="preserve"> za </w:t>
      </w:r>
      <w:proofErr w:type="spellStart"/>
      <w:r w:rsidRPr="006E7FA7">
        <w:rPr>
          <w:rFonts w:asciiTheme="minorHAnsi" w:hAnsiTheme="minorHAnsi" w:cstheme="minorHAnsi"/>
          <w:lang w:val="en-US"/>
        </w:rPr>
        <w:t>preprečevanja</w:t>
      </w:r>
      <w:proofErr w:type="spellEnd"/>
      <w:r w:rsidRPr="006E7FA7">
        <w:rPr>
          <w:rFonts w:asciiTheme="minorHAnsi" w:hAnsiTheme="minorHAnsi" w:cstheme="minorHAnsi"/>
          <w:lang w:val="en-US"/>
        </w:rPr>
        <w:t xml:space="preserve"> </w:t>
      </w:r>
      <w:proofErr w:type="spellStart"/>
      <w:r w:rsidRPr="006E7FA7">
        <w:rPr>
          <w:rFonts w:asciiTheme="minorHAnsi" w:hAnsiTheme="minorHAnsi" w:cstheme="minorHAnsi"/>
          <w:lang w:val="en-US"/>
        </w:rPr>
        <w:t>samomora</w:t>
      </w:r>
      <w:proofErr w:type="spellEnd"/>
      <w:r w:rsidR="00F043EC">
        <w:rPr>
          <w:rFonts w:asciiTheme="minorHAnsi" w:hAnsiTheme="minorHAnsi" w:cstheme="minorHAnsi"/>
          <w:lang w:val="en-US"/>
        </w:rPr>
        <w:t xml:space="preserve"> in</w:t>
      </w:r>
      <w:r w:rsidRPr="006E7FA7">
        <w:rPr>
          <w:rFonts w:asciiTheme="minorHAnsi" w:hAnsiTheme="minorHAnsi" w:cstheme="minorHAnsi"/>
          <w:lang w:val="en-US"/>
        </w:rPr>
        <w:t xml:space="preserve"> </w:t>
      </w:r>
      <w:proofErr w:type="spellStart"/>
      <w:r w:rsidRPr="006E7FA7">
        <w:rPr>
          <w:rFonts w:asciiTheme="minorHAnsi" w:hAnsiTheme="minorHAnsi" w:cstheme="minorHAnsi"/>
          <w:lang w:val="en-US"/>
        </w:rPr>
        <w:t>Univerzo</w:t>
      </w:r>
      <w:proofErr w:type="spellEnd"/>
      <w:r w:rsidRPr="006E7FA7">
        <w:rPr>
          <w:rFonts w:asciiTheme="minorHAnsi" w:hAnsiTheme="minorHAnsi" w:cstheme="minorHAnsi"/>
          <w:lang w:val="en-US"/>
        </w:rPr>
        <w:t xml:space="preserve"> </w:t>
      </w:r>
      <w:proofErr w:type="spellStart"/>
      <w:r w:rsidRPr="006E7FA7">
        <w:rPr>
          <w:rFonts w:asciiTheme="minorHAnsi" w:hAnsiTheme="minorHAnsi" w:cstheme="minorHAnsi"/>
          <w:lang w:val="en-US"/>
        </w:rPr>
        <w:t>na</w:t>
      </w:r>
      <w:proofErr w:type="spellEnd"/>
      <w:r w:rsidRPr="006E7FA7">
        <w:rPr>
          <w:rFonts w:asciiTheme="minorHAnsi" w:hAnsiTheme="minorHAnsi" w:cstheme="minorHAnsi"/>
          <w:lang w:val="en-US"/>
        </w:rPr>
        <w:t xml:space="preserve"> </w:t>
      </w:r>
      <w:proofErr w:type="spellStart"/>
      <w:r w:rsidRPr="006E7FA7">
        <w:rPr>
          <w:rFonts w:asciiTheme="minorHAnsi" w:hAnsiTheme="minorHAnsi" w:cstheme="minorHAnsi"/>
          <w:lang w:val="en-US"/>
        </w:rPr>
        <w:t>Primorskem</w:t>
      </w:r>
      <w:proofErr w:type="spellEnd"/>
      <w:r w:rsidRPr="006E7FA7">
        <w:rPr>
          <w:rFonts w:asciiTheme="minorHAnsi" w:hAnsiTheme="minorHAnsi" w:cstheme="minorHAnsi"/>
          <w:lang w:val="en-US"/>
        </w:rPr>
        <w:t xml:space="preserve"> (</w:t>
      </w:r>
      <w:proofErr w:type="spellStart"/>
      <w:r w:rsidRPr="006E7FA7">
        <w:rPr>
          <w:rFonts w:asciiTheme="minorHAnsi" w:hAnsiTheme="minorHAnsi" w:cstheme="minorHAnsi"/>
          <w:lang w:val="en-US"/>
        </w:rPr>
        <w:t>Inštitut</w:t>
      </w:r>
      <w:proofErr w:type="spellEnd"/>
      <w:r w:rsidRPr="006E7FA7">
        <w:rPr>
          <w:rFonts w:asciiTheme="minorHAnsi" w:hAnsiTheme="minorHAnsi" w:cstheme="minorHAnsi"/>
          <w:lang w:val="en-US"/>
        </w:rPr>
        <w:t xml:space="preserve"> Andrej </w:t>
      </w:r>
      <w:proofErr w:type="spellStart"/>
      <w:r w:rsidRPr="006E7FA7">
        <w:rPr>
          <w:rFonts w:asciiTheme="minorHAnsi" w:hAnsiTheme="minorHAnsi" w:cstheme="minorHAnsi"/>
          <w:lang w:val="en-US"/>
        </w:rPr>
        <w:t>Marušič</w:t>
      </w:r>
      <w:proofErr w:type="spellEnd"/>
      <w:r w:rsidRPr="006E7FA7">
        <w:rPr>
          <w:rFonts w:asciiTheme="minorHAnsi" w:hAnsiTheme="minorHAnsi" w:cstheme="minorHAnsi"/>
          <w:lang w:val="en-US"/>
        </w:rPr>
        <w:t xml:space="preserve">) </w:t>
      </w:r>
      <w:r w:rsidR="00DE6681">
        <w:rPr>
          <w:rFonts w:asciiTheme="minorHAnsi" w:hAnsiTheme="minorHAnsi" w:cstheme="minorHAnsi"/>
          <w:lang w:val="en-US"/>
        </w:rPr>
        <w:t xml:space="preserve">v </w:t>
      </w:r>
      <w:proofErr w:type="spellStart"/>
      <w:r w:rsidR="00F043EC">
        <w:rPr>
          <w:rFonts w:asciiTheme="minorHAnsi" w:hAnsiTheme="minorHAnsi" w:cstheme="minorHAnsi"/>
          <w:lang w:val="en-US"/>
        </w:rPr>
        <w:t>osmih</w:t>
      </w:r>
      <w:proofErr w:type="spellEnd"/>
      <w:r w:rsidR="00DE6681">
        <w:rPr>
          <w:rFonts w:asciiTheme="minorHAnsi" w:hAnsiTheme="minorHAnsi" w:cstheme="minorHAnsi"/>
          <w:lang w:val="en-US"/>
        </w:rPr>
        <w:t xml:space="preserve"> </w:t>
      </w:r>
      <w:proofErr w:type="spellStart"/>
      <w:r w:rsidR="00DE6681">
        <w:rPr>
          <w:rFonts w:asciiTheme="minorHAnsi" w:hAnsiTheme="minorHAnsi" w:cstheme="minorHAnsi"/>
          <w:lang w:val="en-US"/>
        </w:rPr>
        <w:t>slovenskih</w:t>
      </w:r>
      <w:proofErr w:type="spellEnd"/>
      <w:r w:rsidR="00DE6681">
        <w:rPr>
          <w:rFonts w:asciiTheme="minorHAnsi" w:hAnsiTheme="minorHAnsi" w:cstheme="minorHAnsi"/>
          <w:lang w:val="en-US"/>
        </w:rPr>
        <w:t xml:space="preserve"> </w:t>
      </w:r>
      <w:proofErr w:type="spellStart"/>
      <w:r w:rsidR="00DE6681">
        <w:rPr>
          <w:rFonts w:asciiTheme="minorHAnsi" w:hAnsiTheme="minorHAnsi" w:cstheme="minorHAnsi"/>
          <w:lang w:val="en-US"/>
        </w:rPr>
        <w:t>regijah</w:t>
      </w:r>
      <w:proofErr w:type="spellEnd"/>
      <w:r w:rsidR="00DE6681">
        <w:rPr>
          <w:rFonts w:asciiTheme="minorHAnsi" w:hAnsiTheme="minorHAnsi" w:cstheme="minorHAnsi"/>
          <w:lang w:val="en-US"/>
        </w:rPr>
        <w:t xml:space="preserve"> </w:t>
      </w:r>
      <w:proofErr w:type="spellStart"/>
      <w:r w:rsidR="00DE6681">
        <w:rPr>
          <w:rFonts w:asciiTheme="minorHAnsi" w:hAnsiTheme="minorHAnsi" w:cstheme="minorHAnsi"/>
          <w:lang w:val="en-US"/>
        </w:rPr>
        <w:t>izvedli</w:t>
      </w:r>
      <w:proofErr w:type="spellEnd"/>
      <w:r w:rsidR="00DE6681">
        <w:rPr>
          <w:rFonts w:asciiTheme="minorHAnsi" w:hAnsiTheme="minorHAnsi" w:cstheme="minorHAnsi"/>
          <w:lang w:val="en-US"/>
        </w:rPr>
        <w:t xml:space="preserve"> </w:t>
      </w:r>
      <w:proofErr w:type="spellStart"/>
      <w:r w:rsidR="00DE6681">
        <w:rPr>
          <w:rFonts w:asciiTheme="minorHAnsi" w:hAnsiTheme="minorHAnsi" w:cstheme="minorHAnsi"/>
          <w:lang w:val="en-US"/>
        </w:rPr>
        <w:t>izobraževalne</w:t>
      </w:r>
      <w:proofErr w:type="spellEnd"/>
      <w:r w:rsidR="00DE6681">
        <w:rPr>
          <w:rFonts w:asciiTheme="minorHAnsi" w:hAnsiTheme="minorHAnsi" w:cstheme="minorHAnsi"/>
          <w:lang w:val="en-US"/>
        </w:rPr>
        <w:t xml:space="preserve"> </w:t>
      </w:r>
      <w:proofErr w:type="spellStart"/>
      <w:r w:rsidR="00DE6681">
        <w:rPr>
          <w:rFonts w:asciiTheme="minorHAnsi" w:hAnsiTheme="minorHAnsi" w:cstheme="minorHAnsi"/>
          <w:lang w:val="en-US"/>
        </w:rPr>
        <w:t>delavnice</w:t>
      </w:r>
      <w:proofErr w:type="spellEnd"/>
      <w:r w:rsidR="00DE6681">
        <w:rPr>
          <w:rFonts w:asciiTheme="minorHAnsi" w:hAnsiTheme="minorHAnsi" w:cstheme="minorHAnsi"/>
          <w:lang w:val="en-US"/>
        </w:rPr>
        <w:t xml:space="preserve"> za </w:t>
      </w:r>
      <w:proofErr w:type="spellStart"/>
      <w:r w:rsidR="00DE6681">
        <w:rPr>
          <w:rFonts w:asciiTheme="minorHAnsi" w:hAnsiTheme="minorHAnsi" w:cstheme="minorHAnsi"/>
          <w:lang w:val="en-US"/>
        </w:rPr>
        <w:t>ustvarjalce</w:t>
      </w:r>
      <w:proofErr w:type="spellEnd"/>
      <w:r w:rsidR="00DE6681">
        <w:rPr>
          <w:rFonts w:asciiTheme="minorHAnsi" w:hAnsiTheme="minorHAnsi" w:cstheme="minorHAnsi"/>
          <w:lang w:val="en-US"/>
        </w:rPr>
        <w:t xml:space="preserve"> </w:t>
      </w:r>
      <w:proofErr w:type="spellStart"/>
      <w:r w:rsidR="00DE6681">
        <w:rPr>
          <w:rFonts w:asciiTheme="minorHAnsi" w:hAnsiTheme="minorHAnsi" w:cstheme="minorHAnsi"/>
          <w:lang w:val="en-US"/>
        </w:rPr>
        <w:t>medijskih</w:t>
      </w:r>
      <w:proofErr w:type="spellEnd"/>
      <w:r w:rsidR="00DE6681">
        <w:rPr>
          <w:rFonts w:asciiTheme="minorHAnsi" w:hAnsiTheme="minorHAnsi" w:cstheme="minorHAnsi"/>
          <w:lang w:val="en-US"/>
        </w:rPr>
        <w:t xml:space="preserve"> </w:t>
      </w:r>
      <w:proofErr w:type="spellStart"/>
      <w:r w:rsidR="00DE6681">
        <w:rPr>
          <w:rFonts w:asciiTheme="minorHAnsi" w:hAnsiTheme="minorHAnsi" w:cstheme="minorHAnsi"/>
          <w:lang w:val="en-US"/>
        </w:rPr>
        <w:t>vsebin</w:t>
      </w:r>
      <w:proofErr w:type="spellEnd"/>
      <w:r w:rsidR="00DE6681">
        <w:rPr>
          <w:rFonts w:asciiTheme="minorHAnsi" w:hAnsiTheme="minorHAnsi" w:cstheme="minorHAnsi"/>
          <w:lang w:val="en-US"/>
        </w:rPr>
        <w:t xml:space="preserve"> </w:t>
      </w:r>
      <w:proofErr w:type="spellStart"/>
      <w:r w:rsidR="00DE6681">
        <w:rPr>
          <w:rFonts w:asciiTheme="minorHAnsi" w:hAnsiTheme="minorHAnsi" w:cstheme="minorHAnsi"/>
          <w:lang w:val="en-US"/>
        </w:rPr>
        <w:t>na</w:t>
      </w:r>
      <w:proofErr w:type="spellEnd"/>
      <w:r w:rsidR="00DE6681">
        <w:rPr>
          <w:rFonts w:asciiTheme="minorHAnsi" w:hAnsiTheme="minorHAnsi" w:cstheme="minorHAnsi"/>
          <w:lang w:val="en-US"/>
        </w:rPr>
        <w:t xml:space="preserve"> </w:t>
      </w:r>
      <w:proofErr w:type="spellStart"/>
      <w:r w:rsidR="00DE6681">
        <w:rPr>
          <w:rFonts w:asciiTheme="minorHAnsi" w:hAnsiTheme="minorHAnsi" w:cstheme="minorHAnsi"/>
          <w:lang w:val="en-US"/>
        </w:rPr>
        <w:t>temo</w:t>
      </w:r>
      <w:proofErr w:type="spellEnd"/>
      <w:r w:rsidR="00DE6681">
        <w:rPr>
          <w:rFonts w:asciiTheme="minorHAnsi" w:hAnsiTheme="minorHAnsi" w:cstheme="minorHAnsi"/>
          <w:lang w:val="en-US"/>
        </w:rPr>
        <w:t xml:space="preserve"> </w:t>
      </w:r>
      <w:proofErr w:type="spellStart"/>
      <w:r w:rsidR="00DE6681">
        <w:rPr>
          <w:rFonts w:asciiTheme="minorHAnsi" w:hAnsiTheme="minorHAnsi" w:cstheme="minorHAnsi"/>
          <w:lang w:val="en-US"/>
        </w:rPr>
        <w:t>odgovornega</w:t>
      </w:r>
      <w:proofErr w:type="spellEnd"/>
      <w:r w:rsidR="00DE6681">
        <w:rPr>
          <w:rFonts w:asciiTheme="minorHAnsi" w:hAnsiTheme="minorHAnsi" w:cstheme="minorHAnsi"/>
          <w:lang w:val="en-US"/>
        </w:rPr>
        <w:t xml:space="preserve"> </w:t>
      </w:r>
      <w:proofErr w:type="spellStart"/>
      <w:r w:rsidR="00DE6681">
        <w:rPr>
          <w:rFonts w:asciiTheme="minorHAnsi" w:hAnsiTheme="minorHAnsi" w:cstheme="minorHAnsi"/>
          <w:lang w:val="en-US"/>
        </w:rPr>
        <w:t>poročanja</w:t>
      </w:r>
      <w:proofErr w:type="spellEnd"/>
      <w:r w:rsidR="00DE6681">
        <w:rPr>
          <w:rFonts w:asciiTheme="minorHAnsi" w:hAnsiTheme="minorHAnsi" w:cstheme="minorHAnsi"/>
          <w:lang w:val="en-US"/>
        </w:rPr>
        <w:t xml:space="preserve"> o </w:t>
      </w:r>
      <w:proofErr w:type="spellStart"/>
      <w:r w:rsidR="00DE6681">
        <w:rPr>
          <w:rFonts w:asciiTheme="minorHAnsi" w:hAnsiTheme="minorHAnsi" w:cstheme="minorHAnsi"/>
          <w:lang w:val="en-US"/>
        </w:rPr>
        <w:t>samomoru</w:t>
      </w:r>
      <w:proofErr w:type="spellEnd"/>
      <w:r w:rsidR="00DE6681">
        <w:rPr>
          <w:rFonts w:asciiTheme="minorHAnsi" w:hAnsiTheme="minorHAnsi" w:cstheme="minorHAnsi"/>
          <w:lang w:val="en-US"/>
        </w:rPr>
        <w:t xml:space="preserve">. Na </w:t>
      </w:r>
      <w:proofErr w:type="spellStart"/>
      <w:r w:rsidR="00DE6681">
        <w:rPr>
          <w:rFonts w:asciiTheme="minorHAnsi" w:hAnsiTheme="minorHAnsi" w:cstheme="minorHAnsi"/>
          <w:lang w:val="en-US"/>
        </w:rPr>
        <w:t>delavnicah</w:t>
      </w:r>
      <w:proofErr w:type="spellEnd"/>
      <w:r w:rsidR="00DE6681">
        <w:rPr>
          <w:rFonts w:asciiTheme="minorHAnsi" w:hAnsiTheme="minorHAnsi" w:cstheme="minorHAnsi"/>
          <w:lang w:val="en-US"/>
        </w:rPr>
        <w:t xml:space="preserve"> </w:t>
      </w:r>
      <w:proofErr w:type="spellStart"/>
      <w:r w:rsidR="00DE6681">
        <w:rPr>
          <w:rFonts w:asciiTheme="minorHAnsi" w:hAnsiTheme="minorHAnsi" w:cstheme="minorHAnsi"/>
          <w:lang w:val="en-US"/>
        </w:rPr>
        <w:t>smo</w:t>
      </w:r>
      <w:proofErr w:type="spellEnd"/>
      <w:r w:rsidR="00DE6681">
        <w:rPr>
          <w:rFonts w:asciiTheme="minorHAnsi" w:hAnsiTheme="minorHAnsi" w:cstheme="minorHAnsi"/>
          <w:lang w:val="en-US"/>
        </w:rPr>
        <w:t xml:space="preserve"> </w:t>
      </w:r>
      <w:proofErr w:type="spellStart"/>
      <w:r w:rsidR="00DE6681">
        <w:rPr>
          <w:rFonts w:asciiTheme="minorHAnsi" w:hAnsiTheme="minorHAnsi" w:cstheme="minorHAnsi"/>
          <w:lang w:val="en-US"/>
        </w:rPr>
        <w:t>predstavili</w:t>
      </w:r>
      <w:proofErr w:type="spellEnd"/>
      <w:r w:rsidR="00DE6681">
        <w:rPr>
          <w:rFonts w:asciiTheme="minorHAnsi" w:hAnsiTheme="minorHAnsi" w:cstheme="minorHAnsi"/>
          <w:lang w:val="en-US"/>
        </w:rPr>
        <w:t xml:space="preserve"> </w:t>
      </w:r>
      <w:hyperlink r:id="rId16" w:history="1">
        <w:r w:rsidR="00DE6681" w:rsidRPr="005F5BD6">
          <w:rPr>
            <w:rStyle w:val="Hyperlink"/>
            <w:rFonts w:asciiTheme="minorHAnsi" w:eastAsia="Times New Roman" w:hAnsiTheme="minorHAnsi" w:cstheme="minorHAnsi"/>
          </w:rPr>
          <w:t>nadgrajena priporočila o odgovornem medijskem poročanju o samomoru</w:t>
        </w:r>
      </w:hyperlink>
      <w:r w:rsidR="00DE6681">
        <w:rPr>
          <w:rFonts w:asciiTheme="minorHAnsi" w:eastAsia="Times New Roman" w:hAnsiTheme="minorHAnsi" w:cstheme="minorHAnsi"/>
        </w:rPr>
        <w:t xml:space="preserve">, ki smo jih izdali v letu 2025. </w:t>
      </w:r>
    </w:p>
    <w:p w14:paraId="644E226E" w14:textId="2BB50846" w:rsidR="00DE6681" w:rsidRPr="00F043EC" w:rsidRDefault="00F043EC" w:rsidP="006E7FA7">
      <w:pPr>
        <w:spacing w:after="160" w:line="360" w:lineRule="auto"/>
        <w:jc w:val="both"/>
      </w:pPr>
      <w:r>
        <w:t>Delavnic</w:t>
      </w:r>
      <w:r w:rsidR="00DE6681">
        <w:t xml:space="preserve"> so se udeležili predstavniki nacionalnih in lokalnih medijev</w:t>
      </w:r>
      <w:r>
        <w:t>, n</w:t>
      </w:r>
      <w:r w:rsidR="00DE6681">
        <w:t>a posameznih srečanjih pa so se pridružili tudi predstavniki organizacij in služb, ki se pri svojem delu srečujejo s samomorilnostjo in duševnimi stiskami, kot so predstavniki policije, gasilcev in nevladnih organizacij. Povratne informacije udeležencev so pokazale, da so bili delavnice in priporočila dobro sprejeti. Poudarili so, da jim je predstavitev priporočil pomagala potrditi obstoječo dobro prakso ter ponudila dodatno oporo pri soočanju z vsakodnevnimi uredniškimi in novinarskimi dilemami. Izpostavili so praktično uporabnost priporočil, možnost razprave o konkretnih primerih ter pomembnost rednega obnavljanja znanja na tem področju.</w:t>
      </w:r>
      <w:r w:rsidR="00DE6681" w:rsidRPr="00DE6681">
        <w:t xml:space="preserve"> </w:t>
      </w:r>
      <w:r w:rsidR="00DE6681">
        <w:t xml:space="preserve">Z delavnicami smo ustvarili prostor za odprt dialog, izmenjavo izkušenj ter skupno iskanje rešitev za zahtevna vprašanja, s katerimi se medijski ustvarjalci srečujejo pri svojem delu. Verjamemo, da lahko sodelovanje med strokovnjaki na področju preprečevanja samomora in strokovnjaki na področju medijskega poročanja pomembno prispeva k zmanjševanju stigme, spodbujanju iskanja pomoči in preprečevanju samomorilnega vedenja. </w:t>
      </w:r>
      <w:r>
        <w:t xml:space="preserve">Več o delavnicah </w:t>
      </w:r>
      <w:r w:rsidR="005F5BD6">
        <w:t xml:space="preserve">si lahko preberete </w:t>
      </w:r>
      <w:r w:rsidR="00EE7E76">
        <w:fldChar w:fldCharType="begin"/>
      </w:r>
      <w:r w:rsidR="00EE7E76">
        <w:instrText>HYPERLINK "https://www.zadusevnozdravje.si/aktualno/novice/2026/06/skupaj-za-odgovorno-porocanje-o-samomoru/"</w:instrText>
      </w:r>
      <w:r w:rsidR="00EE7E76">
        <w:fldChar w:fldCharType="separate"/>
      </w:r>
      <w:r w:rsidR="005F5BD6" w:rsidRPr="005F5BD6">
        <w:rPr>
          <w:rStyle w:val="Hyperlink"/>
        </w:rPr>
        <w:t>na tej povezavi</w:t>
      </w:r>
      <w:r w:rsidR="00EE7E76">
        <w:rPr>
          <w:rStyle w:val="Hyperlink"/>
        </w:rPr>
        <w:fldChar w:fldCharType="end"/>
      </w:r>
      <w:r w:rsidR="005F5BD6">
        <w:t xml:space="preserve">. </w:t>
      </w:r>
    </w:p>
    <w:p w14:paraId="4EAFE96D" w14:textId="77777777" w:rsidR="00BB25A6" w:rsidRDefault="00BB25A6" w:rsidP="006E7FA7">
      <w:pPr>
        <w:spacing w:after="160" w:line="360" w:lineRule="auto"/>
        <w:jc w:val="both"/>
        <w:rPr>
          <w:rFonts w:asciiTheme="minorHAnsi" w:eastAsia="Times New Roman" w:hAnsiTheme="minorHAnsi" w:cstheme="minorHAnsi"/>
        </w:rPr>
      </w:pPr>
    </w:p>
    <w:p w14:paraId="49306EB6" w14:textId="36E51758" w:rsidR="00BB25A6" w:rsidRPr="00BB25A6" w:rsidRDefault="00BB25A6" w:rsidP="006E7FA7">
      <w:pPr>
        <w:spacing w:after="160" w:line="360" w:lineRule="auto"/>
        <w:jc w:val="both"/>
        <w:rPr>
          <w:rFonts w:asciiTheme="minorHAnsi" w:eastAsia="Times New Roman" w:hAnsiTheme="minorHAnsi" w:cstheme="minorHAnsi"/>
          <w:i/>
          <w:iCs/>
          <w:u w:val="single"/>
        </w:rPr>
      </w:pPr>
      <w:r w:rsidRPr="00BB25A6">
        <w:rPr>
          <w:rFonts w:asciiTheme="minorHAnsi" w:eastAsia="Times New Roman" w:hAnsiTheme="minorHAnsi" w:cstheme="minorHAnsi"/>
          <w:i/>
          <w:iCs/>
          <w:u w:val="single"/>
        </w:rPr>
        <w:t>Medijska nagrada papageno</w:t>
      </w:r>
    </w:p>
    <w:p w14:paraId="25D16370" w14:textId="184DF141" w:rsidR="006E7FA7" w:rsidRDefault="006E7FA7" w:rsidP="006E7FA7">
      <w:pPr>
        <w:spacing w:after="160" w:line="360" w:lineRule="auto"/>
        <w:jc w:val="both"/>
        <w:rPr>
          <w:rFonts w:asciiTheme="minorHAnsi" w:eastAsia="Times New Roman" w:hAnsiTheme="minorHAnsi" w:cstheme="minorHAnsi"/>
        </w:rPr>
      </w:pPr>
      <w:r w:rsidRPr="006E7FA7">
        <w:rPr>
          <w:rFonts w:asciiTheme="minorHAnsi" w:eastAsia="Times New Roman" w:hAnsiTheme="minorHAnsi" w:cstheme="minorHAnsi"/>
        </w:rPr>
        <w:t xml:space="preserve">Odgovorno poročanje o samomoru je pomemben in vpliven dejavnik preprečevanja samomorov, saj </w:t>
      </w:r>
      <w:r w:rsidR="007C3CE7">
        <w:rPr>
          <w:rFonts w:asciiTheme="minorHAnsi" w:eastAsia="Times New Roman" w:hAnsiTheme="minorHAnsi" w:cstheme="minorHAnsi"/>
        </w:rPr>
        <w:t xml:space="preserve">so </w:t>
      </w:r>
      <w:r w:rsidRPr="006E7FA7">
        <w:rPr>
          <w:rFonts w:asciiTheme="minorHAnsi" w:eastAsia="Times New Roman" w:hAnsiTheme="minorHAnsi" w:cstheme="minorHAnsi"/>
        </w:rPr>
        <w:t xml:space="preserve">ustvarjalci medijskih vsebin tisti, ki s svojim načinom poročanja (so)oblikujete odnos javnosti do problema. </w:t>
      </w:r>
    </w:p>
    <w:p w14:paraId="1F882FE5" w14:textId="06CCDFF1" w:rsidR="007C3CE7" w:rsidRPr="001C67FA" w:rsidRDefault="007C3CE7" w:rsidP="00F03764">
      <w:pPr>
        <w:spacing w:after="160" w:line="360" w:lineRule="auto"/>
        <w:jc w:val="both"/>
        <w:rPr>
          <w:rFonts w:asciiTheme="minorHAnsi" w:eastAsia="Times New Roman" w:hAnsiTheme="minorHAnsi" w:cstheme="minorHAnsi"/>
        </w:rPr>
      </w:pPr>
      <w:r w:rsidRPr="007C3CE7">
        <w:rPr>
          <w:rFonts w:asciiTheme="minorHAnsi" w:eastAsia="Times New Roman" w:hAnsiTheme="minorHAnsi" w:cstheme="minorHAnsi"/>
        </w:rPr>
        <w:lastRenderedPageBreak/>
        <w:t>Po zgledu drugih držav (npr. Avstrije in Estonije) bomo zato letos tudi v Sloveniji razpisali natečaj za nagrado papageno</w:t>
      </w:r>
      <w:r w:rsidRPr="001C67FA">
        <w:rPr>
          <w:rFonts w:asciiTheme="minorHAnsi" w:hAnsiTheme="minorHAnsi" w:cstheme="minorHAnsi"/>
          <w:vertAlign w:val="superscript"/>
        </w:rPr>
        <w:footnoteReference w:id="2"/>
      </w:r>
      <w:r w:rsidRPr="007C3CE7">
        <w:rPr>
          <w:rFonts w:asciiTheme="minorHAnsi" w:eastAsia="Times New Roman" w:hAnsiTheme="minorHAnsi" w:cstheme="minorHAnsi"/>
        </w:rPr>
        <w:t xml:space="preserve"> za novinarske prispevke s tematiko samomora, ki upoštevajo smernice odgovornega poročanja o samomoru, predvsem pa imajo preventivno </w:t>
      </w:r>
      <w:r w:rsidR="00F03764">
        <w:rPr>
          <w:rFonts w:asciiTheme="minorHAnsi" w:eastAsia="Times New Roman" w:hAnsiTheme="minorHAnsi" w:cstheme="minorHAnsi"/>
        </w:rPr>
        <w:t>sporočilo</w:t>
      </w:r>
      <w:r w:rsidRPr="007C3CE7">
        <w:rPr>
          <w:rFonts w:asciiTheme="minorHAnsi" w:eastAsia="Times New Roman" w:hAnsiTheme="minorHAnsi" w:cstheme="minorHAnsi"/>
        </w:rPr>
        <w:t xml:space="preserve">.  </w:t>
      </w:r>
      <w:r w:rsidR="00F03764">
        <w:rPr>
          <w:rFonts w:asciiTheme="minorHAnsi" w:eastAsia="Times New Roman" w:hAnsiTheme="minorHAnsi" w:cstheme="minorHAnsi"/>
        </w:rPr>
        <w:t>N</w:t>
      </w:r>
      <w:r w:rsidRPr="001C67FA">
        <w:rPr>
          <w:rFonts w:asciiTheme="minorHAnsi" w:eastAsia="Times New Roman" w:hAnsiTheme="minorHAnsi" w:cstheme="minorHAnsi"/>
        </w:rPr>
        <w:t>agrado bomo prvič podelili 10. septembra 2027</w:t>
      </w:r>
      <w:r w:rsidR="00F03764" w:rsidRPr="001C67FA">
        <w:rPr>
          <w:rFonts w:asciiTheme="minorHAnsi" w:eastAsia="Times New Roman" w:hAnsiTheme="minorHAnsi" w:cstheme="minorHAnsi"/>
        </w:rPr>
        <w:t xml:space="preserve">, nagrajenca pa bo izbrala posebna </w:t>
      </w:r>
      <w:r w:rsidRPr="001C67FA">
        <w:rPr>
          <w:rFonts w:asciiTheme="minorHAnsi" w:eastAsia="Times New Roman" w:hAnsiTheme="minorHAnsi" w:cstheme="minorHAnsi"/>
        </w:rPr>
        <w:t>strokovn</w:t>
      </w:r>
      <w:r w:rsidR="001C67FA" w:rsidRPr="001C67FA">
        <w:rPr>
          <w:rFonts w:asciiTheme="minorHAnsi" w:eastAsia="Times New Roman" w:hAnsiTheme="minorHAnsi" w:cstheme="minorHAnsi"/>
        </w:rPr>
        <w:t>a</w:t>
      </w:r>
      <w:r w:rsidRPr="001C67FA">
        <w:rPr>
          <w:rFonts w:asciiTheme="minorHAnsi" w:eastAsia="Times New Roman" w:hAnsiTheme="minorHAnsi" w:cstheme="minorHAnsi"/>
        </w:rPr>
        <w:t xml:space="preserve"> komisij</w:t>
      </w:r>
      <w:r w:rsidR="001C67FA" w:rsidRPr="001C67FA">
        <w:rPr>
          <w:rFonts w:asciiTheme="minorHAnsi" w:eastAsia="Times New Roman" w:hAnsiTheme="minorHAnsi" w:cstheme="minorHAnsi"/>
        </w:rPr>
        <w:t>a, v kateri</w:t>
      </w:r>
      <w:r w:rsidRPr="001C67FA">
        <w:rPr>
          <w:rFonts w:asciiTheme="minorHAnsi" w:eastAsia="Times New Roman" w:hAnsiTheme="minorHAnsi" w:cstheme="minorHAnsi"/>
        </w:rPr>
        <w:t xml:space="preserve"> bodo predstavniki javnega zdravstva, klinične stroke, ustvarjalci medijskih vsebin in osebe z lastno izkušnjo. </w:t>
      </w:r>
    </w:p>
    <w:p w14:paraId="5B1A3561" w14:textId="71071291" w:rsidR="00F043EC" w:rsidRPr="006E7FA7" w:rsidRDefault="001C67FA" w:rsidP="006E7FA7">
      <w:pPr>
        <w:spacing w:after="160" w:line="360" w:lineRule="auto"/>
        <w:jc w:val="both"/>
        <w:rPr>
          <w:rFonts w:asciiTheme="minorHAnsi" w:eastAsia="Times New Roman" w:hAnsiTheme="minorHAnsi" w:cstheme="minorHAnsi"/>
        </w:rPr>
      </w:pPr>
      <w:r>
        <w:rPr>
          <w:rFonts w:asciiTheme="minorHAnsi" w:eastAsia="Times New Roman" w:hAnsiTheme="minorHAnsi" w:cstheme="minorHAnsi"/>
        </w:rPr>
        <w:t xml:space="preserve">Javni razpis za nagrado papageno bomo </w:t>
      </w:r>
      <w:r w:rsidR="00237BB0">
        <w:rPr>
          <w:rFonts w:asciiTheme="minorHAnsi" w:eastAsia="Times New Roman" w:hAnsiTheme="minorHAnsi" w:cstheme="minorHAnsi"/>
        </w:rPr>
        <w:t>najavili</w:t>
      </w:r>
      <w:r>
        <w:rPr>
          <w:rFonts w:asciiTheme="minorHAnsi" w:eastAsia="Times New Roman" w:hAnsiTheme="minorHAnsi" w:cstheme="minorHAnsi"/>
        </w:rPr>
        <w:t xml:space="preserve"> konec septembra </w:t>
      </w:r>
      <w:r w:rsidR="005F5BD6">
        <w:rPr>
          <w:rFonts w:asciiTheme="minorHAnsi" w:eastAsia="Times New Roman" w:hAnsiTheme="minorHAnsi" w:cstheme="minorHAnsi"/>
        </w:rPr>
        <w:t>oziroma</w:t>
      </w:r>
      <w:r>
        <w:rPr>
          <w:rFonts w:asciiTheme="minorHAnsi" w:eastAsia="Times New Roman" w:hAnsiTheme="minorHAnsi" w:cstheme="minorHAnsi"/>
        </w:rPr>
        <w:t xml:space="preserve"> v začetku oktobra. </w:t>
      </w:r>
    </w:p>
    <w:p w14:paraId="42EFE63F" w14:textId="1FC79E06" w:rsidR="006E7FA7" w:rsidRDefault="006E7FA7" w:rsidP="006E7FA7">
      <w:pPr>
        <w:numPr>
          <w:ilvl w:val="0"/>
          <w:numId w:val="33"/>
        </w:numPr>
        <w:spacing w:after="160" w:line="360" w:lineRule="auto"/>
        <w:contextualSpacing/>
        <w:jc w:val="both"/>
        <w:rPr>
          <w:rFonts w:asciiTheme="minorHAnsi" w:hAnsiTheme="minorHAnsi" w:cstheme="minorHAnsi"/>
          <w:b/>
          <w:lang w:val="en-US"/>
        </w:rPr>
      </w:pPr>
      <w:proofErr w:type="spellStart"/>
      <w:r w:rsidRPr="006E7FA7">
        <w:rPr>
          <w:rFonts w:asciiTheme="minorHAnsi" w:hAnsiTheme="minorHAnsi" w:cstheme="minorHAnsi"/>
          <w:b/>
          <w:lang w:val="en-US"/>
        </w:rPr>
        <w:t>Oz</w:t>
      </w:r>
      <w:r w:rsidR="005F5BD6">
        <w:rPr>
          <w:rFonts w:asciiTheme="minorHAnsi" w:hAnsiTheme="minorHAnsi" w:cstheme="minorHAnsi"/>
          <w:b/>
          <w:lang w:val="en-US"/>
        </w:rPr>
        <w:t>a</w:t>
      </w:r>
      <w:r w:rsidRPr="006E7FA7">
        <w:rPr>
          <w:rFonts w:asciiTheme="minorHAnsi" w:hAnsiTheme="minorHAnsi" w:cstheme="minorHAnsi"/>
          <w:b/>
          <w:lang w:val="en-US"/>
        </w:rPr>
        <w:t>v</w:t>
      </w:r>
      <w:r w:rsidR="005F5BD6">
        <w:rPr>
          <w:rFonts w:asciiTheme="minorHAnsi" w:hAnsiTheme="minorHAnsi" w:cstheme="minorHAnsi"/>
          <w:b/>
          <w:lang w:val="en-US"/>
        </w:rPr>
        <w:t>e</w:t>
      </w:r>
      <w:r w:rsidRPr="006E7FA7">
        <w:rPr>
          <w:rFonts w:asciiTheme="minorHAnsi" w:hAnsiTheme="minorHAnsi" w:cstheme="minorHAnsi"/>
          <w:b/>
          <w:lang w:val="en-US"/>
        </w:rPr>
        <w:t>ščanje</w:t>
      </w:r>
      <w:proofErr w:type="spellEnd"/>
      <w:r w:rsidRPr="006E7FA7">
        <w:rPr>
          <w:rFonts w:asciiTheme="minorHAnsi" w:hAnsiTheme="minorHAnsi" w:cstheme="minorHAnsi"/>
          <w:b/>
          <w:lang w:val="en-US"/>
        </w:rPr>
        <w:t xml:space="preserve"> </w:t>
      </w:r>
      <w:proofErr w:type="spellStart"/>
      <w:r w:rsidRPr="006E7FA7">
        <w:rPr>
          <w:rFonts w:asciiTheme="minorHAnsi" w:hAnsiTheme="minorHAnsi" w:cstheme="minorHAnsi"/>
          <w:b/>
          <w:lang w:val="en-US"/>
        </w:rPr>
        <w:t>splošne</w:t>
      </w:r>
      <w:proofErr w:type="spellEnd"/>
      <w:r w:rsidRPr="006E7FA7">
        <w:rPr>
          <w:rFonts w:asciiTheme="minorHAnsi" w:hAnsiTheme="minorHAnsi" w:cstheme="minorHAnsi"/>
          <w:b/>
          <w:lang w:val="en-US"/>
        </w:rPr>
        <w:t xml:space="preserve"> </w:t>
      </w:r>
      <w:proofErr w:type="spellStart"/>
      <w:r w:rsidRPr="006E7FA7">
        <w:rPr>
          <w:rFonts w:asciiTheme="minorHAnsi" w:hAnsiTheme="minorHAnsi" w:cstheme="minorHAnsi"/>
          <w:b/>
          <w:lang w:val="en-US"/>
        </w:rPr>
        <w:t>javnosti</w:t>
      </w:r>
      <w:proofErr w:type="spellEnd"/>
      <w:r w:rsidRPr="006E7FA7">
        <w:rPr>
          <w:rFonts w:asciiTheme="minorHAnsi" w:hAnsiTheme="minorHAnsi" w:cstheme="minorHAnsi"/>
          <w:b/>
          <w:lang w:val="en-US"/>
        </w:rPr>
        <w:t xml:space="preserve"> in </w:t>
      </w:r>
      <w:proofErr w:type="spellStart"/>
      <w:r w:rsidRPr="006E7FA7">
        <w:rPr>
          <w:rFonts w:asciiTheme="minorHAnsi" w:hAnsiTheme="minorHAnsi" w:cstheme="minorHAnsi"/>
          <w:b/>
          <w:lang w:val="en-US"/>
        </w:rPr>
        <w:t>krepitev</w:t>
      </w:r>
      <w:proofErr w:type="spellEnd"/>
      <w:r w:rsidRPr="006E7FA7">
        <w:rPr>
          <w:rFonts w:asciiTheme="minorHAnsi" w:hAnsiTheme="minorHAnsi" w:cstheme="minorHAnsi"/>
          <w:b/>
          <w:lang w:val="en-US"/>
        </w:rPr>
        <w:t xml:space="preserve"> </w:t>
      </w:r>
      <w:proofErr w:type="spellStart"/>
      <w:r w:rsidRPr="006E7FA7">
        <w:rPr>
          <w:rFonts w:asciiTheme="minorHAnsi" w:hAnsiTheme="minorHAnsi" w:cstheme="minorHAnsi"/>
          <w:b/>
          <w:lang w:val="en-US"/>
        </w:rPr>
        <w:t>kompetenc</w:t>
      </w:r>
      <w:proofErr w:type="spellEnd"/>
      <w:r w:rsidRPr="006E7FA7">
        <w:rPr>
          <w:rFonts w:asciiTheme="minorHAnsi" w:hAnsiTheme="minorHAnsi" w:cstheme="minorHAnsi"/>
          <w:b/>
          <w:lang w:val="en-US"/>
        </w:rPr>
        <w:t xml:space="preserve"> za </w:t>
      </w:r>
      <w:proofErr w:type="spellStart"/>
      <w:r w:rsidRPr="006E7FA7">
        <w:rPr>
          <w:rFonts w:asciiTheme="minorHAnsi" w:hAnsiTheme="minorHAnsi" w:cstheme="minorHAnsi"/>
          <w:b/>
          <w:lang w:val="en-US"/>
        </w:rPr>
        <w:t>ukrepanje</w:t>
      </w:r>
      <w:proofErr w:type="spellEnd"/>
      <w:r w:rsidRPr="006E7FA7">
        <w:rPr>
          <w:rFonts w:asciiTheme="minorHAnsi" w:hAnsiTheme="minorHAnsi" w:cstheme="minorHAnsi"/>
          <w:b/>
          <w:lang w:val="en-US"/>
        </w:rPr>
        <w:t xml:space="preserve"> v </w:t>
      </w:r>
      <w:proofErr w:type="spellStart"/>
      <w:r w:rsidRPr="006E7FA7">
        <w:rPr>
          <w:rFonts w:asciiTheme="minorHAnsi" w:hAnsiTheme="minorHAnsi" w:cstheme="minorHAnsi"/>
          <w:b/>
          <w:lang w:val="en-US"/>
        </w:rPr>
        <w:t>primeru</w:t>
      </w:r>
      <w:proofErr w:type="spellEnd"/>
      <w:r w:rsidRPr="006E7FA7">
        <w:rPr>
          <w:rFonts w:asciiTheme="minorHAnsi" w:hAnsiTheme="minorHAnsi" w:cstheme="minorHAnsi"/>
          <w:b/>
          <w:lang w:val="en-US"/>
        </w:rPr>
        <w:t xml:space="preserve"> </w:t>
      </w:r>
      <w:proofErr w:type="spellStart"/>
      <w:r w:rsidRPr="006E7FA7">
        <w:rPr>
          <w:rFonts w:asciiTheme="minorHAnsi" w:hAnsiTheme="minorHAnsi" w:cstheme="minorHAnsi"/>
          <w:b/>
          <w:lang w:val="en-US"/>
        </w:rPr>
        <w:t>samomorilne</w:t>
      </w:r>
      <w:proofErr w:type="spellEnd"/>
      <w:r w:rsidRPr="006E7FA7">
        <w:rPr>
          <w:rFonts w:asciiTheme="minorHAnsi" w:hAnsiTheme="minorHAnsi" w:cstheme="minorHAnsi"/>
          <w:b/>
          <w:lang w:val="en-US"/>
        </w:rPr>
        <w:t xml:space="preserve"> </w:t>
      </w:r>
      <w:proofErr w:type="spellStart"/>
      <w:r w:rsidRPr="006E7FA7">
        <w:rPr>
          <w:rFonts w:asciiTheme="minorHAnsi" w:hAnsiTheme="minorHAnsi" w:cstheme="minorHAnsi"/>
          <w:b/>
          <w:lang w:val="en-US"/>
        </w:rPr>
        <w:t>ogroženosti</w:t>
      </w:r>
      <w:proofErr w:type="spellEnd"/>
      <w:r w:rsidRPr="006E7FA7">
        <w:rPr>
          <w:rFonts w:asciiTheme="minorHAnsi" w:hAnsiTheme="minorHAnsi" w:cstheme="minorHAnsi"/>
          <w:b/>
          <w:lang w:val="en-US"/>
        </w:rPr>
        <w:t xml:space="preserve"> (program </w:t>
      </w:r>
      <w:proofErr w:type="spellStart"/>
      <w:r w:rsidRPr="006E7FA7">
        <w:rPr>
          <w:rFonts w:asciiTheme="minorHAnsi" w:hAnsiTheme="minorHAnsi" w:cstheme="minorHAnsi"/>
          <w:b/>
          <w:lang w:val="en-US"/>
        </w:rPr>
        <w:t>Psihološke</w:t>
      </w:r>
      <w:proofErr w:type="spellEnd"/>
      <w:r w:rsidRPr="006E7FA7">
        <w:rPr>
          <w:rFonts w:asciiTheme="minorHAnsi" w:hAnsiTheme="minorHAnsi" w:cstheme="minorHAnsi"/>
          <w:b/>
          <w:lang w:val="en-US"/>
        </w:rPr>
        <w:t xml:space="preserve"> </w:t>
      </w:r>
      <w:proofErr w:type="spellStart"/>
      <w:r w:rsidRPr="006E7FA7">
        <w:rPr>
          <w:rFonts w:asciiTheme="minorHAnsi" w:hAnsiTheme="minorHAnsi" w:cstheme="minorHAnsi"/>
          <w:b/>
          <w:lang w:val="en-US"/>
        </w:rPr>
        <w:t>prve</w:t>
      </w:r>
      <w:proofErr w:type="spellEnd"/>
      <w:r w:rsidRPr="006E7FA7">
        <w:rPr>
          <w:rFonts w:asciiTheme="minorHAnsi" w:hAnsiTheme="minorHAnsi" w:cstheme="minorHAnsi"/>
          <w:b/>
          <w:lang w:val="en-US"/>
        </w:rPr>
        <w:t xml:space="preserve"> </w:t>
      </w:r>
      <w:proofErr w:type="spellStart"/>
      <w:r w:rsidRPr="006E7FA7">
        <w:rPr>
          <w:rFonts w:asciiTheme="minorHAnsi" w:hAnsiTheme="minorHAnsi" w:cstheme="minorHAnsi"/>
          <w:b/>
          <w:lang w:val="en-US"/>
        </w:rPr>
        <w:t>pomoči</w:t>
      </w:r>
      <w:proofErr w:type="spellEnd"/>
      <w:r w:rsidRPr="006E7FA7">
        <w:rPr>
          <w:rFonts w:asciiTheme="minorHAnsi" w:hAnsiTheme="minorHAnsi" w:cstheme="minorHAnsi"/>
          <w:b/>
          <w:lang w:val="en-US"/>
        </w:rPr>
        <w:t>)</w:t>
      </w:r>
    </w:p>
    <w:p w14:paraId="3ED2EE4E" w14:textId="77777777" w:rsidR="00436BDF" w:rsidRPr="00436BDF" w:rsidRDefault="00436BDF" w:rsidP="00436BDF">
      <w:pPr>
        <w:spacing w:after="160" w:line="360" w:lineRule="auto"/>
        <w:jc w:val="both"/>
        <w:rPr>
          <w:rFonts w:asciiTheme="minorHAnsi" w:eastAsia="Times New Roman" w:hAnsiTheme="minorHAnsi" w:cstheme="minorHAnsi"/>
        </w:rPr>
      </w:pPr>
    </w:p>
    <w:p w14:paraId="3D0D051F" w14:textId="3EC83ABB" w:rsidR="00436BDF" w:rsidRPr="00436BDF" w:rsidRDefault="00436BDF" w:rsidP="00436BDF">
      <w:pPr>
        <w:spacing w:after="160" w:line="360" w:lineRule="auto"/>
        <w:jc w:val="both"/>
        <w:rPr>
          <w:rFonts w:asciiTheme="minorHAnsi" w:eastAsia="Times New Roman" w:hAnsiTheme="minorHAnsi" w:cstheme="minorHAnsi"/>
        </w:rPr>
      </w:pPr>
      <w:r w:rsidRPr="00436BDF">
        <w:rPr>
          <w:rFonts w:asciiTheme="minorHAnsi" w:eastAsia="Times New Roman" w:hAnsiTheme="minorHAnsi" w:cstheme="minorHAnsi"/>
        </w:rPr>
        <w:t xml:space="preserve">Psihološka prva pomoč (PPP) je osnovna laična pomoč, ki jo nudimo osebi z razvijajočo se duševno težavo ali stisko, dokler ni na voljo strokovna pomoč oziroma se stiska ne razreši. V okviru programa </w:t>
      </w:r>
      <w:r w:rsidRPr="00312A55">
        <w:rPr>
          <w:rFonts w:asciiTheme="minorHAnsi" w:eastAsia="Times New Roman" w:hAnsiTheme="minorHAnsi" w:cstheme="minorHAnsi"/>
          <w:i/>
          <w:iCs/>
        </w:rPr>
        <w:t>Psihološka prva pomoč</w:t>
      </w:r>
      <w:r w:rsidRPr="00436BDF">
        <w:rPr>
          <w:rFonts w:asciiTheme="minorHAnsi" w:eastAsia="Times New Roman" w:hAnsiTheme="minorHAnsi" w:cstheme="minorHAnsi"/>
        </w:rPr>
        <w:t xml:space="preserve"> na NIJZ izvajamo izobraževanja za splošno javnost, na katerih udeleženci pridobivajo znanja in veščine za prepoznavanje duševne stiske, ustrezen pristop k osebi ter nudenje osnovne podpore </w:t>
      </w:r>
      <w:r w:rsidR="005F5BD6">
        <w:rPr>
          <w:rFonts w:asciiTheme="minorHAnsi" w:eastAsia="Times New Roman" w:hAnsiTheme="minorHAnsi" w:cstheme="minorHAnsi"/>
        </w:rPr>
        <w:t>in</w:t>
      </w:r>
      <w:r w:rsidRPr="00436BDF">
        <w:rPr>
          <w:rFonts w:asciiTheme="minorHAnsi" w:eastAsia="Times New Roman" w:hAnsiTheme="minorHAnsi" w:cstheme="minorHAnsi"/>
        </w:rPr>
        <w:t xml:space="preserve"> usmerjanje k ustreznim virom strokovne pomoči. V letu 2026 zaključujemo randomizirano kontrolirano raziskavo </w:t>
      </w:r>
      <w:r w:rsidRPr="00312A55">
        <w:rPr>
          <w:rFonts w:asciiTheme="minorHAnsi" w:eastAsia="Times New Roman" w:hAnsiTheme="minorHAnsi" w:cstheme="minorHAnsi"/>
          <w:i/>
          <w:iCs/>
        </w:rPr>
        <w:t>Ocena učinkovitosti programa Psihološka prva pomoč v primeru depresije in samomorilne ogroženosti,</w:t>
      </w:r>
      <w:r w:rsidRPr="00436BDF">
        <w:rPr>
          <w:rFonts w:asciiTheme="minorHAnsi" w:eastAsia="Times New Roman" w:hAnsiTheme="minorHAnsi" w:cstheme="minorHAnsi"/>
        </w:rPr>
        <w:t xml:space="preserve"> s katero preverjamo učinke izobraževanja in njihovo ohranjanje skozi čas. V raziskavi sta sodelovala 402 udeleženca, izvedenih pa je bilo 18 izobraževanj. Preliminarni rezultati kažejo spodbudne učinke programa. Po udeležbi na izobraževanju so udeleženci poročali o večji opremljenosti in samoučinkovitosti za nudenje pomoči ter večji nameri, da bi pristopili k osebi z znaki depresije in/ali samomorilne ogroženosti ter ji nudili ustrezno začetno podporo in/ali usmerjanje k strokovnim virom pomoči. Učinki programa so se v pomembni meri ohranili tudi ob trimesečnem spremljanju. Ugotovitve raziskave bodo pomembna podlaga za nadaljnji razvoj in širšo implementacijo programa </w:t>
      </w:r>
      <w:r w:rsidRPr="00312A55">
        <w:rPr>
          <w:rFonts w:asciiTheme="minorHAnsi" w:eastAsia="Times New Roman" w:hAnsiTheme="minorHAnsi" w:cstheme="minorHAnsi"/>
          <w:i/>
          <w:iCs/>
        </w:rPr>
        <w:t xml:space="preserve">Psihološka prva </w:t>
      </w:r>
      <w:r w:rsidRPr="00B254E1">
        <w:rPr>
          <w:rFonts w:asciiTheme="minorHAnsi" w:eastAsia="Times New Roman" w:hAnsiTheme="minorHAnsi" w:cstheme="minorHAnsi"/>
        </w:rPr>
        <w:t>pomoč v primeru depresije in samomorilne ogroženosti.</w:t>
      </w:r>
      <w:r w:rsidRPr="00436BDF">
        <w:rPr>
          <w:rFonts w:asciiTheme="minorHAnsi" w:eastAsia="Times New Roman" w:hAnsiTheme="minorHAnsi" w:cstheme="minorHAnsi"/>
        </w:rPr>
        <w:t xml:space="preserve"> Več informacij o programu in smernice za nudenje psihološke prve pomoči so na voljo na spletni strani </w:t>
      </w:r>
      <w:hyperlink r:id="rId17" w:history="1">
        <w:r w:rsidR="00CB1E7A" w:rsidRPr="00B254E1">
          <w:rPr>
            <w:rStyle w:val="Hyperlink"/>
            <w:rFonts w:asciiTheme="minorHAnsi" w:eastAsia="Times New Roman" w:hAnsiTheme="minorHAnsi" w:cstheme="minorHAnsi"/>
          </w:rPr>
          <w:t>www.</w:t>
        </w:r>
        <w:r w:rsidRPr="00B254E1">
          <w:rPr>
            <w:rStyle w:val="Hyperlink"/>
            <w:rFonts w:asciiTheme="minorHAnsi" w:eastAsia="Times New Roman" w:hAnsiTheme="minorHAnsi" w:cstheme="minorHAnsi"/>
          </w:rPr>
          <w:t>zadusevnozdravje.si</w:t>
        </w:r>
      </w:hyperlink>
      <w:r w:rsidRPr="00436BDF">
        <w:rPr>
          <w:rFonts w:asciiTheme="minorHAnsi" w:eastAsia="Times New Roman" w:hAnsiTheme="minorHAnsi" w:cstheme="minorHAnsi"/>
        </w:rPr>
        <w:t xml:space="preserve">. </w:t>
      </w:r>
    </w:p>
    <w:p w14:paraId="1D8E9293" w14:textId="77777777" w:rsidR="00960AA9" w:rsidRPr="006E7FA7" w:rsidRDefault="00960AA9" w:rsidP="006E7FA7">
      <w:pPr>
        <w:spacing w:after="0" w:line="360" w:lineRule="auto"/>
        <w:jc w:val="both"/>
        <w:rPr>
          <w:rFonts w:asciiTheme="minorHAnsi" w:hAnsiTheme="minorHAnsi" w:cstheme="minorHAnsi"/>
          <w:b/>
        </w:rPr>
      </w:pPr>
    </w:p>
    <w:p w14:paraId="0199C628" w14:textId="77777777" w:rsidR="00C61F19" w:rsidRPr="006E7FA7" w:rsidRDefault="00C61F19" w:rsidP="006E7FA7">
      <w:pPr>
        <w:spacing w:after="0" w:line="360" w:lineRule="auto"/>
        <w:jc w:val="both"/>
        <w:rPr>
          <w:rFonts w:asciiTheme="minorHAnsi" w:hAnsiTheme="minorHAnsi" w:cstheme="minorHAnsi"/>
          <w:b/>
        </w:rPr>
      </w:pPr>
    </w:p>
    <w:sectPr w:rsidR="00C61F19" w:rsidRPr="006E7FA7" w:rsidSect="004B1326">
      <w:headerReference w:type="default" r:id="rId18"/>
      <w:pgSz w:w="12240" w:h="15840"/>
      <w:pgMar w:top="993" w:right="1440" w:bottom="567" w:left="1440" w:header="2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165A2" w14:textId="77777777" w:rsidR="00581471" w:rsidRDefault="00581471" w:rsidP="005E3854">
      <w:pPr>
        <w:spacing w:after="0" w:line="240" w:lineRule="auto"/>
      </w:pPr>
      <w:r>
        <w:separator/>
      </w:r>
    </w:p>
  </w:endnote>
  <w:endnote w:type="continuationSeparator" w:id="0">
    <w:p w14:paraId="620609F1" w14:textId="77777777" w:rsidR="00581471" w:rsidRDefault="00581471" w:rsidP="005E3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297C1" w14:textId="77777777" w:rsidR="00581471" w:rsidRDefault="00581471" w:rsidP="005E3854">
      <w:pPr>
        <w:spacing w:after="0" w:line="240" w:lineRule="auto"/>
      </w:pPr>
      <w:r>
        <w:separator/>
      </w:r>
    </w:p>
  </w:footnote>
  <w:footnote w:type="continuationSeparator" w:id="0">
    <w:p w14:paraId="35E66FD0" w14:textId="77777777" w:rsidR="00581471" w:rsidRDefault="00581471" w:rsidP="005E3854">
      <w:pPr>
        <w:spacing w:after="0" w:line="240" w:lineRule="auto"/>
      </w:pPr>
      <w:r>
        <w:continuationSeparator/>
      </w:r>
    </w:p>
  </w:footnote>
  <w:footnote w:id="1">
    <w:p w14:paraId="51AA9145" w14:textId="7BF594FD" w:rsidR="001D3BF9" w:rsidRPr="006F5E0D" w:rsidRDefault="001D3BF9" w:rsidP="00442582">
      <w:pPr>
        <w:pStyle w:val="FootnoteText"/>
        <w:jc w:val="both"/>
        <w:rPr>
          <w:lang w:val="en-US"/>
        </w:rPr>
      </w:pPr>
      <w:r>
        <w:rPr>
          <w:rStyle w:val="FootnoteReference"/>
        </w:rPr>
        <w:footnoteRef/>
      </w:r>
      <w:r>
        <w:t xml:space="preserve"> </w:t>
      </w:r>
      <w:r>
        <w:rPr>
          <w:lang w:val="en-US"/>
        </w:rPr>
        <w:t xml:space="preserve">V </w:t>
      </w:r>
      <w:proofErr w:type="spellStart"/>
      <w:r>
        <w:rPr>
          <w:lang w:val="en-US"/>
        </w:rPr>
        <w:t>skladu</w:t>
      </w:r>
      <w:proofErr w:type="spellEnd"/>
      <w:r>
        <w:rPr>
          <w:lang w:val="en-US"/>
        </w:rPr>
        <w:t xml:space="preserve"> s </w:t>
      </w:r>
      <w:proofErr w:type="spellStart"/>
      <w:r>
        <w:rPr>
          <w:lang w:val="en-US"/>
        </w:rPr>
        <w:t>priporočili</w:t>
      </w:r>
      <w:proofErr w:type="spellEnd"/>
      <w:r>
        <w:rPr>
          <w:lang w:val="en-US"/>
        </w:rPr>
        <w:t xml:space="preserve"> za </w:t>
      </w:r>
      <w:proofErr w:type="spellStart"/>
      <w:r>
        <w:rPr>
          <w:lang w:val="en-US"/>
        </w:rPr>
        <w:t>poročanje</w:t>
      </w:r>
      <w:proofErr w:type="spellEnd"/>
      <w:r>
        <w:rPr>
          <w:lang w:val="en-US"/>
        </w:rPr>
        <w:t xml:space="preserve"> o </w:t>
      </w:r>
      <w:proofErr w:type="spellStart"/>
      <w:r>
        <w:rPr>
          <w:lang w:val="en-US"/>
        </w:rPr>
        <w:t>poj</w:t>
      </w:r>
      <w:r w:rsidR="00C233A7">
        <w:rPr>
          <w:lang w:val="en-US"/>
        </w:rPr>
        <w:t>a</w:t>
      </w:r>
      <w:r>
        <w:rPr>
          <w:lang w:val="en-US"/>
        </w:rPr>
        <w:t>vnosti</w:t>
      </w:r>
      <w:proofErr w:type="spellEnd"/>
      <w:r>
        <w:rPr>
          <w:lang w:val="en-US"/>
        </w:rPr>
        <w:t xml:space="preserve"> </w:t>
      </w:r>
      <w:proofErr w:type="spellStart"/>
      <w:r>
        <w:rPr>
          <w:lang w:val="en-US"/>
        </w:rPr>
        <w:t>redkih</w:t>
      </w:r>
      <w:proofErr w:type="spellEnd"/>
      <w:r>
        <w:rPr>
          <w:lang w:val="en-US"/>
        </w:rPr>
        <w:t xml:space="preserve"> </w:t>
      </w:r>
      <w:proofErr w:type="spellStart"/>
      <w:r>
        <w:rPr>
          <w:lang w:val="en-US"/>
        </w:rPr>
        <w:t>dogodkov</w:t>
      </w:r>
      <w:proofErr w:type="spellEnd"/>
      <w:r>
        <w:rPr>
          <w:lang w:val="en-US"/>
        </w:rPr>
        <w:t xml:space="preserve"> (</w:t>
      </w:r>
      <w:r w:rsidRPr="006F5E0D">
        <w:rPr>
          <w:lang w:val="en-US"/>
        </w:rPr>
        <w:t xml:space="preserve">Centre for Epidemiology and Evidence. 2015. </w:t>
      </w:r>
      <w:proofErr w:type="spellStart"/>
      <w:r w:rsidRPr="006F5E0D">
        <w:rPr>
          <w:lang w:val="en-US"/>
        </w:rPr>
        <w:t>HealthStats</w:t>
      </w:r>
      <w:proofErr w:type="spellEnd"/>
      <w:r w:rsidRPr="006F5E0D">
        <w:rPr>
          <w:lang w:val="en-US"/>
        </w:rPr>
        <w:t xml:space="preserve"> NSW: Privacy issues and the reporting of small numbers. Sydney:</w:t>
      </w:r>
      <w:r>
        <w:rPr>
          <w:lang w:val="en-US"/>
        </w:rPr>
        <w:t xml:space="preserve"> </w:t>
      </w:r>
      <w:r w:rsidRPr="006F5E0D">
        <w:rPr>
          <w:lang w:val="en-US"/>
        </w:rPr>
        <w:t>NSW Ministry of Health</w:t>
      </w:r>
      <w:r>
        <w:rPr>
          <w:lang w:val="en-US"/>
        </w:rPr>
        <w:t xml:space="preserve">), v </w:t>
      </w:r>
      <w:proofErr w:type="spellStart"/>
      <w:r>
        <w:rPr>
          <w:lang w:val="en-US"/>
        </w:rPr>
        <w:t>primerih</w:t>
      </w:r>
      <w:proofErr w:type="spellEnd"/>
      <w:r>
        <w:rPr>
          <w:lang w:val="en-US"/>
        </w:rPr>
        <w:t xml:space="preserve">, ko je </w:t>
      </w:r>
      <w:proofErr w:type="spellStart"/>
      <w:r>
        <w:rPr>
          <w:lang w:val="en-US"/>
        </w:rPr>
        <w:t>število</w:t>
      </w:r>
      <w:proofErr w:type="spellEnd"/>
      <w:r>
        <w:rPr>
          <w:lang w:val="en-US"/>
        </w:rPr>
        <w:t xml:space="preserve"> </w:t>
      </w:r>
      <w:proofErr w:type="spellStart"/>
      <w:r>
        <w:rPr>
          <w:lang w:val="en-US"/>
        </w:rPr>
        <w:t>nižje</w:t>
      </w:r>
      <w:proofErr w:type="spellEnd"/>
      <w:r>
        <w:rPr>
          <w:lang w:val="en-US"/>
        </w:rPr>
        <w:t xml:space="preserve"> od 5, ne </w:t>
      </w:r>
      <w:proofErr w:type="spellStart"/>
      <w:r>
        <w:rPr>
          <w:lang w:val="en-US"/>
        </w:rPr>
        <w:t>navajamo</w:t>
      </w:r>
      <w:proofErr w:type="spellEnd"/>
      <w:r>
        <w:rPr>
          <w:lang w:val="en-US"/>
        </w:rPr>
        <w:t xml:space="preserve"> </w:t>
      </w:r>
      <w:proofErr w:type="spellStart"/>
      <w:r>
        <w:rPr>
          <w:lang w:val="en-US"/>
        </w:rPr>
        <w:t>točnega</w:t>
      </w:r>
      <w:proofErr w:type="spellEnd"/>
      <w:r>
        <w:rPr>
          <w:lang w:val="en-US"/>
        </w:rPr>
        <w:t xml:space="preserve"> </w:t>
      </w:r>
      <w:proofErr w:type="spellStart"/>
      <w:r>
        <w:rPr>
          <w:lang w:val="en-US"/>
        </w:rPr>
        <w:t>števila</w:t>
      </w:r>
      <w:proofErr w:type="spellEnd"/>
      <w:r>
        <w:rPr>
          <w:lang w:val="en-US"/>
        </w:rPr>
        <w:t xml:space="preserve"> </w:t>
      </w:r>
      <w:proofErr w:type="spellStart"/>
      <w:r>
        <w:rPr>
          <w:lang w:val="en-US"/>
        </w:rPr>
        <w:t>zaradi</w:t>
      </w:r>
      <w:proofErr w:type="spellEnd"/>
      <w:r>
        <w:rPr>
          <w:lang w:val="en-US"/>
        </w:rPr>
        <w:t xml:space="preserve"> </w:t>
      </w:r>
      <w:proofErr w:type="spellStart"/>
      <w:r>
        <w:rPr>
          <w:lang w:val="en-US"/>
        </w:rPr>
        <w:t>zaščite</w:t>
      </w:r>
      <w:proofErr w:type="spellEnd"/>
      <w:r>
        <w:rPr>
          <w:lang w:val="en-US"/>
        </w:rPr>
        <w:t xml:space="preserve"> </w:t>
      </w:r>
      <w:proofErr w:type="spellStart"/>
      <w:r>
        <w:rPr>
          <w:lang w:val="en-US"/>
        </w:rPr>
        <w:t>identite</w:t>
      </w:r>
      <w:proofErr w:type="spellEnd"/>
      <w:r>
        <w:rPr>
          <w:lang w:val="en-US"/>
        </w:rPr>
        <w:t xml:space="preserve"> </w:t>
      </w:r>
      <w:proofErr w:type="spellStart"/>
      <w:r>
        <w:rPr>
          <w:lang w:val="en-US"/>
        </w:rPr>
        <w:t>posameznika</w:t>
      </w:r>
      <w:proofErr w:type="spellEnd"/>
      <w:r>
        <w:rPr>
          <w:lang w:val="en-US"/>
        </w:rPr>
        <w:t xml:space="preserve"> in </w:t>
      </w:r>
      <w:proofErr w:type="spellStart"/>
      <w:r>
        <w:rPr>
          <w:lang w:val="en-US"/>
        </w:rPr>
        <w:t>njegovih</w:t>
      </w:r>
      <w:proofErr w:type="spellEnd"/>
      <w:r>
        <w:rPr>
          <w:lang w:val="en-US"/>
        </w:rPr>
        <w:t xml:space="preserve"> </w:t>
      </w:r>
      <w:proofErr w:type="spellStart"/>
      <w:r>
        <w:rPr>
          <w:lang w:val="en-US"/>
        </w:rPr>
        <w:t>bližnjih</w:t>
      </w:r>
      <w:proofErr w:type="spellEnd"/>
      <w:r>
        <w:rPr>
          <w:lang w:val="en-US"/>
        </w:rPr>
        <w:t>.</w:t>
      </w:r>
    </w:p>
  </w:footnote>
  <w:footnote w:id="2">
    <w:p w14:paraId="46A23078" w14:textId="42F22AD0" w:rsidR="007C3CE7" w:rsidRPr="00510F78" w:rsidRDefault="007C3CE7" w:rsidP="007C3CE7">
      <w:pPr>
        <w:pStyle w:val="FootnoteText"/>
        <w:jc w:val="both"/>
        <w:rPr>
          <w:lang w:val="en-US"/>
        </w:rPr>
      </w:pPr>
      <w:r>
        <w:rPr>
          <w:rStyle w:val="FootnoteReference"/>
        </w:rPr>
        <w:footnoteRef/>
      </w:r>
      <w:proofErr w:type="spellStart"/>
      <w:r w:rsidRPr="008F3071">
        <w:rPr>
          <w:sz w:val="18"/>
          <w:szCs w:val="18"/>
          <w:lang w:val="en-US"/>
        </w:rPr>
        <w:t>Nagrada</w:t>
      </w:r>
      <w:proofErr w:type="spellEnd"/>
      <w:r w:rsidRPr="008F3071">
        <w:rPr>
          <w:sz w:val="18"/>
          <w:szCs w:val="18"/>
          <w:lang w:val="en-US"/>
        </w:rPr>
        <w:t xml:space="preserve"> </w:t>
      </w:r>
      <w:proofErr w:type="spellStart"/>
      <w:r w:rsidR="00B254E1">
        <w:rPr>
          <w:sz w:val="18"/>
          <w:szCs w:val="18"/>
          <w:lang w:val="en-US"/>
        </w:rPr>
        <w:t>p</w:t>
      </w:r>
      <w:r w:rsidRPr="008F3071">
        <w:rPr>
          <w:sz w:val="18"/>
          <w:szCs w:val="18"/>
          <w:lang w:val="en-US"/>
        </w:rPr>
        <w:t>apageno</w:t>
      </w:r>
      <w:proofErr w:type="spellEnd"/>
      <w:r w:rsidRPr="008F3071">
        <w:rPr>
          <w:sz w:val="18"/>
          <w:szCs w:val="18"/>
          <w:lang w:val="en-US"/>
        </w:rPr>
        <w:t xml:space="preserve"> </w:t>
      </w:r>
      <w:proofErr w:type="spellStart"/>
      <w:r w:rsidRPr="008F3071">
        <w:rPr>
          <w:sz w:val="18"/>
          <w:szCs w:val="18"/>
          <w:lang w:val="en-US"/>
        </w:rPr>
        <w:t>nosi</w:t>
      </w:r>
      <w:proofErr w:type="spellEnd"/>
      <w:r w:rsidRPr="008F3071">
        <w:rPr>
          <w:sz w:val="18"/>
          <w:szCs w:val="18"/>
          <w:lang w:val="en-US"/>
        </w:rPr>
        <w:t xml:space="preserve"> </w:t>
      </w:r>
      <w:proofErr w:type="spellStart"/>
      <w:r w:rsidRPr="008F3071">
        <w:rPr>
          <w:sz w:val="18"/>
          <w:szCs w:val="18"/>
          <w:lang w:val="en-US"/>
        </w:rPr>
        <w:t>ime</w:t>
      </w:r>
      <w:proofErr w:type="spellEnd"/>
      <w:r w:rsidRPr="008F3071">
        <w:rPr>
          <w:sz w:val="18"/>
          <w:szCs w:val="18"/>
          <w:lang w:val="en-US"/>
        </w:rPr>
        <w:t xml:space="preserve"> po </w:t>
      </w:r>
      <w:proofErr w:type="spellStart"/>
      <w:r>
        <w:rPr>
          <w:sz w:val="18"/>
          <w:szCs w:val="18"/>
          <w:lang w:val="en-US"/>
        </w:rPr>
        <w:t>enem</w:t>
      </w:r>
      <w:proofErr w:type="spellEnd"/>
      <w:r>
        <w:rPr>
          <w:sz w:val="18"/>
          <w:szCs w:val="18"/>
          <w:lang w:val="en-US"/>
        </w:rPr>
        <w:t xml:space="preserve"> </w:t>
      </w:r>
      <w:proofErr w:type="spellStart"/>
      <w:r>
        <w:rPr>
          <w:sz w:val="18"/>
          <w:szCs w:val="18"/>
          <w:lang w:val="en-US"/>
        </w:rPr>
        <w:t>od</w:t>
      </w:r>
      <w:proofErr w:type="spellEnd"/>
      <w:r>
        <w:rPr>
          <w:sz w:val="18"/>
          <w:szCs w:val="18"/>
          <w:lang w:val="en-US"/>
        </w:rPr>
        <w:t xml:space="preserve"> </w:t>
      </w:r>
      <w:proofErr w:type="spellStart"/>
      <w:r>
        <w:rPr>
          <w:sz w:val="18"/>
          <w:szCs w:val="18"/>
          <w:lang w:val="en-US"/>
        </w:rPr>
        <w:t>osrednjih</w:t>
      </w:r>
      <w:proofErr w:type="spellEnd"/>
      <w:r>
        <w:rPr>
          <w:sz w:val="18"/>
          <w:szCs w:val="18"/>
          <w:lang w:val="en-US"/>
        </w:rPr>
        <w:t xml:space="preserve"> </w:t>
      </w:r>
      <w:proofErr w:type="spellStart"/>
      <w:r>
        <w:rPr>
          <w:sz w:val="18"/>
          <w:szCs w:val="18"/>
          <w:lang w:val="en-US"/>
        </w:rPr>
        <w:t>likov</w:t>
      </w:r>
      <w:proofErr w:type="spellEnd"/>
      <w:r w:rsidRPr="008F3071">
        <w:rPr>
          <w:sz w:val="18"/>
          <w:szCs w:val="18"/>
          <w:lang w:val="en-US"/>
        </w:rPr>
        <w:t xml:space="preserve"> opere </w:t>
      </w:r>
      <w:proofErr w:type="spellStart"/>
      <w:r w:rsidRPr="00312A55">
        <w:rPr>
          <w:i/>
          <w:iCs/>
          <w:sz w:val="18"/>
          <w:szCs w:val="18"/>
          <w:lang w:val="en-US"/>
        </w:rPr>
        <w:t>Čarobna</w:t>
      </w:r>
      <w:proofErr w:type="spellEnd"/>
      <w:r w:rsidRPr="00312A55">
        <w:rPr>
          <w:i/>
          <w:iCs/>
          <w:sz w:val="18"/>
          <w:szCs w:val="18"/>
          <w:lang w:val="en-US"/>
        </w:rPr>
        <w:t xml:space="preserve"> </w:t>
      </w:r>
      <w:proofErr w:type="spellStart"/>
      <w:r w:rsidRPr="00312A55">
        <w:rPr>
          <w:i/>
          <w:iCs/>
          <w:sz w:val="18"/>
          <w:szCs w:val="18"/>
          <w:lang w:val="en-US"/>
        </w:rPr>
        <w:t>piščal</w:t>
      </w:r>
      <w:proofErr w:type="spellEnd"/>
      <w:r w:rsidRPr="008F3071">
        <w:rPr>
          <w:sz w:val="18"/>
          <w:szCs w:val="18"/>
          <w:lang w:val="en-US"/>
        </w:rPr>
        <w:t xml:space="preserve"> </w:t>
      </w:r>
      <w:proofErr w:type="spellStart"/>
      <w:r w:rsidRPr="008F3071">
        <w:rPr>
          <w:sz w:val="18"/>
          <w:szCs w:val="18"/>
          <w:lang w:val="en-US"/>
        </w:rPr>
        <w:t>Wolfgang</w:t>
      </w:r>
      <w:r w:rsidR="00B254E1">
        <w:rPr>
          <w:sz w:val="18"/>
          <w:szCs w:val="18"/>
          <w:lang w:val="en-US"/>
        </w:rPr>
        <w:t>a</w:t>
      </w:r>
      <w:proofErr w:type="spellEnd"/>
      <w:r w:rsidRPr="008F3071">
        <w:rPr>
          <w:sz w:val="18"/>
          <w:szCs w:val="18"/>
          <w:lang w:val="en-US"/>
        </w:rPr>
        <w:t xml:space="preserve"> </w:t>
      </w:r>
      <w:proofErr w:type="spellStart"/>
      <w:r w:rsidRPr="008F3071">
        <w:rPr>
          <w:sz w:val="18"/>
          <w:szCs w:val="18"/>
          <w:lang w:val="en-US"/>
        </w:rPr>
        <w:t>Amadeus</w:t>
      </w:r>
      <w:r w:rsidR="00B254E1">
        <w:rPr>
          <w:sz w:val="18"/>
          <w:szCs w:val="18"/>
          <w:lang w:val="en-US"/>
        </w:rPr>
        <w:t>a</w:t>
      </w:r>
      <w:proofErr w:type="spellEnd"/>
      <w:r w:rsidRPr="008F3071">
        <w:rPr>
          <w:sz w:val="18"/>
          <w:szCs w:val="18"/>
          <w:lang w:val="en-US"/>
        </w:rPr>
        <w:t xml:space="preserve"> </w:t>
      </w:r>
      <w:proofErr w:type="spellStart"/>
      <w:r w:rsidRPr="008F3071">
        <w:rPr>
          <w:sz w:val="18"/>
          <w:szCs w:val="18"/>
          <w:lang w:val="en-US"/>
        </w:rPr>
        <w:t>Mozart</w:t>
      </w:r>
      <w:r w:rsidR="00B254E1">
        <w:rPr>
          <w:sz w:val="18"/>
          <w:szCs w:val="18"/>
          <w:lang w:val="en-US"/>
        </w:rPr>
        <w:t>a</w:t>
      </w:r>
      <w:proofErr w:type="spellEnd"/>
      <w:r w:rsidRPr="008F3071">
        <w:rPr>
          <w:sz w:val="18"/>
          <w:szCs w:val="18"/>
          <w:lang w:val="en-US"/>
        </w:rPr>
        <w:t xml:space="preserve">, ki s </w:t>
      </w:r>
      <w:proofErr w:type="spellStart"/>
      <w:r w:rsidRPr="008F3071">
        <w:rPr>
          <w:sz w:val="18"/>
          <w:szCs w:val="18"/>
          <w:lang w:val="en-US"/>
        </w:rPr>
        <w:t>pomočjo</w:t>
      </w:r>
      <w:proofErr w:type="spellEnd"/>
      <w:r w:rsidRPr="008F3071">
        <w:rPr>
          <w:sz w:val="18"/>
          <w:szCs w:val="18"/>
          <w:lang w:val="en-US"/>
        </w:rPr>
        <w:t xml:space="preserve"> </w:t>
      </w:r>
      <w:proofErr w:type="spellStart"/>
      <w:r w:rsidRPr="008F3071">
        <w:rPr>
          <w:sz w:val="18"/>
          <w:szCs w:val="18"/>
          <w:lang w:val="en-US"/>
        </w:rPr>
        <w:t>okolice</w:t>
      </w:r>
      <w:proofErr w:type="spellEnd"/>
      <w:r w:rsidRPr="008F3071">
        <w:rPr>
          <w:sz w:val="18"/>
          <w:szCs w:val="18"/>
          <w:lang w:val="en-US"/>
        </w:rPr>
        <w:t xml:space="preserve"> </w:t>
      </w:r>
      <w:proofErr w:type="spellStart"/>
      <w:r w:rsidRPr="008F3071">
        <w:rPr>
          <w:sz w:val="18"/>
          <w:szCs w:val="18"/>
          <w:lang w:val="en-US"/>
        </w:rPr>
        <w:t>premaga</w:t>
      </w:r>
      <w:proofErr w:type="spellEnd"/>
      <w:r w:rsidRPr="008F3071">
        <w:rPr>
          <w:sz w:val="18"/>
          <w:szCs w:val="18"/>
          <w:lang w:val="en-US"/>
        </w:rPr>
        <w:t xml:space="preserve"> </w:t>
      </w:r>
      <w:proofErr w:type="spellStart"/>
      <w:r w:rsidRPr="008F3071">
        <w:rPr>
          <w:sz w:val="18"/>
          <w:szCs w:val="18"/>
          <w:lang w:val="en-US"/>
        </w:rPr>
        <w:t>svojo</w:t>
      </w:r>
      <w:proofErr w:type="spellEnd"/>
      <w:r w:rsidRPr="008F3071">
        <w:rPr>
          <w:sz w:val="18"/>
          <w:szCs w:val="18"/>
          <w:lang w:val="en-US"/>
        </w:rPr>
        <w:t xml:space="preserve"> </w:t>
      </w:r>
      <w:proofErr w:type="spellStart"/>
      <w:r w:rsidRPr="008F3071">
        <w:rPr>
          <w:sz w:val="18"/>
          <w:szCs w:val="18"/>
          <w:lang w:val="en-US"/>
        </w:rPr>
        <w:t>samomorilno</w:t>
      </w:r>
      <w:proofErr w:type="spellEnd"/>
      <w:r w:rsidRPr="008F3071">
        <w:rPr>
          <w:sz w:val="18"/>
          <w:szCs w:val="18"/>
          <w:lang w:val="en-US"/>
        </w:rPr>
        <w:t xml:space="preserve"> </w:t>
      </w:r>
      <w:proofErr w:type="spellStart"/>
      <w:r w:rsidRPr="008F3071">
        <w:rPr>
          <w:sz w:val="18"/>
          <w:szCs w:val="18"/>
          <w:lang w:val="en-US"/>
        </w:rPr>
        <w:t>stisko</w:t>
      </w:r>
      <w:proofErr w:type="spellEnd"/>
      <w:r w:rsidRPr="008F3071">
        <w:rPr>
          <w:sz w:val="18"/>
          <w:szCs w:val="18"/>
          <w:lang w:val="en-US"/>
        </w:rPr>
        <w:t xml:space="preserve">; </w:t>
      </w:r>
      <w:proofErr w:type="spellStart"/>
      <w:r>
        <w:rPr>
          <w:sz w:val="18"/>
          <w:szCs w:val="18"/>
          <w:lang w:val="en-US"/>
        </w:rPr>
        <w:t>p</w:t>
      </w:r>
      <w:r w:rsidRPr="008F3071">
        <w:rPr>
          <w:sz w:val="18"/>
          <w:szCs w:val="18"/>
          <w:lang w:val="en-US"/>
        </w:rPr>
        <w:t>apageno</w:t>
      </w:r>
      <w:proofErr w:type="spellEnd"/>
      <w:r w:rsidRPr="008F3071">
        <w:rPr>
          <w:sz w:val="18"/>
          <w:szCs w:val="18"/>
          <w:lang w:val="en-US"/>
        </w:rPr>
        <w:t xml:space="preserve"> </w:t>
      </w:r>
      <w:proofErr w:type="spellStart"/>
      <w:r w:rsidRPr="008F3071">
        <w:rPr>
          <w:sz w:val="18"/>
          <w:szCs w:val="18"/>
          <w:lang w:val="en-US"/>
        </w:rPr>
        <w:t>učinek</w:t>
      </w:r>
      <w:proofErr w:type="spellEnd"/>
      <w:r w:rsidRPr="008F3071">
        <w:rPr>
          <w:sz w:val="18"/>
          <w:szCs w:val="18"/>
          <w:lang w:val="en-US"/>
        </w:rPr>
        <w:t xml:space="preserve"> se </w:t>
      </w:r>
      <w:proofErr w:type="spellStart"/>
      <w:r w:rsidRPr="008F3071">
        <w:rPr>
          <w:sz w:val="18"/>
          <w:szCs w:val="18"/>
          <w:lang w:val="en-US"/>
        </w:rPr>
        <w:t>tudi</w:t>
      </w:r>
      <w:proofErr w:type="spellEnd"/>
      <w:r w:rsidRPr="008F3071">
        <w:rPr>
          <w:sz w:val="18"/>
          <w:szCs w:val="18"/>
          <w:lang w:val="en-US"/>
        </w:rPr>
        <w:t xml:space="preserve"> </w:t>
      </w:r>
      <w:proofErr w:type="spellStart"/>
      <w:r w:rsidRPr="008F3071">
        <w:rPr>
          <w:sz w:val="18"/>
          <w:szCs w:val="18"/>
          <w:lang w:val="en-US"/>
        </w:rPr>
        <w:t>sicer</w:t>
      </w:r>
      <w:proofErr w:type="spellEnd"/>
      <w:r w:rsidRPr="008F3071">
        <w:rPr>
          <w:sz w:val="18"/>
          <w:szCs w:val="18"/>
          <w:lang w:val="en-US"/>
        </w:rPr>
        <w:t xml:space="preserve"> </w:t>
      </w:r>
      <w:proofErr w:type="spellStart"/>
      <w:r w:rsidRPr="008F3071">
        <w:rPr>
          <w:sz w:val="18"/>
          <w:szCs w:val="18"/>
          <w:lang w:val="en-US"/>
        </w:rPr>
        <w:t>uporablja</w:t>
      </w:r>
      <w:proofErr w:type="spellEnd"/>
      <w:r w:rsidRPr="008F3071">
        <w:rPr>
          <w:sz w:val="18"/>
          <w:szCs w:val="18"/>
          <w:lang w:val="en-US"/>
        </w:rPr>
        <w:t xml:space="preserve"> za </w:t>
      </w:r>
      <w:proofErr w:type="spellStart"/>
      <w:r w:rsidRPr="008F3071">
        <w:rPr>
          <w:sz w:val="18"/>
          <w:szCs w:val="18"/>
          <w:lang w:val="en-US"/>
        </w:rPr>
        <w:t>označevanje</w:t>
      </w:r>
      <w:proofErr w:type="spellEnd"/>
      <w:r w:rsidRPr="008F3071">
        <w:rPr>
          <w:sz w:val="18"/>
          <w:szCs w:val="18"/>
          <w:lang w:val="en-US"/>
        </w:rPr>
        <w:t xml:space="preserve"> </w:t>
      </w:r>
      <w:proofErr w:type="spellStart"/>
      <w:r w:rsidRPr="008F3071">
        <w:rPr>
          <w:sz w:val="18"/>
          <w:szCs w:val="18"/>
          <w:lang w:val="en-US"/>
        </w:rPr>
        <w:t>preventivnega</w:t>
      </w:r>
      <w:proofErr w:type="spellEnd"/>
      <w:r w:rsidRPr="008F3071">
        <w:rPr>
          <w:sz w:val="18"/>
          <w:szCs w:val="18"/>
          <w:lang w:val="en-US"/>
        </w:rPr>
        <w:t xml:space="preserve"> </w:t>
      </w:r>
      <w:proofErr w:type="spellStart"/>
      <w:r w:rsidRPr="008F3071">
        <w:rPr>
          <w:sz w:val="18"/>
          <w:szCs w:val="18"/>
          <w:lang w:val="en-US"/>
        </w:rPr>
        <w:t>učinka</w:t>
      </w:r>
      <w:proofErr w:type="spellEnd"/>
      <w:r w:rsidRPr="008F3071">
        <w:rPr>
          <w:sz w:val="18"/>
          <w:szCs w:val="18"/>
          <w:lang w:val="en-US"/>
        </w:rPr>
        <w:t xml:space="preserve">, ki ga </w:t>
      </w:r>
      <w:proofErr w:type="spellStart"/>
      <w:r w:rsidRPr="008F3071">
        <w:rPr>
          <w:sz w:val="18"/>
          <w:szCs w:val="18"/>
          <w:lang w:val="en-US"/>
        </w:rPr>
        <w:t>lahko</w:t>
      </w:r>
      <w:proofErr w:type="spellEnd"/>
      <w:r w:rsidRPr="008F3071">
        <w:rPr>
          <w:sz w:val="18"/>
          <w:szCs w:val="18"/>
          <w:lang w:val="en-US"/>
        </w:rPr>
        <w:t xml:space="preserve"> </w:t>
      </w:r>
      <w:proofErr w:type="spellStart"/>
      <w:r w:rsidRPr="008F3071">
        <w:rPr>
          <w:sz w:val="18"/>
          <w:szCs w:val="18"/>
          <w:lang w:val="en-US"/>
        </w:rPr>
        <w:t>ima</w:t>
      </w:r>
      <w:proofErr w:type="spellEnd"/>
      <w:r w:rsidRPr="008F3071">
        <w:rPr>
          <w:sz w:val="18"/>
          <w:szCs w:val="18"/>
          <w:lang w:val="en-US"/>
        </w:rPr>
        <w:t xml:space="preserve"> </w:t>
      </w:r>
      <w:proofErr w:type="spellStart"/>
      <w:r w:rsidRPr="008F3071">
        <w:rPr>
          <w:sz w:val="18"/>
          <w:szCs w:val="18"/>
          <w:lang w:val="en-US"/>
        </w:rPr>
        <w:t>medijsko</w:t>
      </w:r>
      <w:proofErr w:type="spellEnd"/>
      <w:r w:rsidRPr="008F3071">
        <w:rPr>
          <w:sz w:val="18"/>
          <w:szCs w:val="18"/>
          <w:lang w:val="en-US"/>
        </w:rPr>
        <w:t xml:space="preserve"> </w:t>
      </w:r>
      <w:proofErr w:type="spellStart"/>
      <w:r w:rsidRPr="008F3071">
        <w:rPr>
          <w:sz w:val="18"/>
          <w:szCs w:val="18"/>
          <w:lang w:val="en-US"/>
        </w:rPr>
        <w:t>poročanje</w:t>
      </w:r>
      <w:proofErr w:type="spellEnd"/>
      <w:r w:rsidRPr="008F3071">
        <w:rPr>
          <w:sz w:val="18"/>
          <w:szCs w:val="18"/>
          <w:lang w:val="en-US"/>
        </w:rPr>
        <w:t xml:space="preserve"> o </w:t>
      </w:r>
      <w:proofErr w:type="spellStart"/>
      <w:r w:rsidRPr="008F3071">
        <w:rPr>
          <w:sz w:val="18"/>
          <w:szCs w:val="18"/>
          <w:lang w:val="en-US"/>
        </w:rPr>
        <w:t>samomoru</w:t>
      </w:r>
      <w:proofErr w:type="spellEnd"/>
      <w:r w:rsidR="00B254E1">
        <w:rPr>
          <w:sz w:val="18"/>
          <w:szCs w:val="18"/>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E7861" w14:textId="77777777" w:rsidR="00605295" w:rsidRPr="00527ED5" w:rsidRDefault="00605295" w:rsidP="00527ED5">
    <w:pPr>
      <w:tabs>
        <w:tab w:val="center" w:pos="4320"/>
        <w:tab w:val="left" w:pos="7290"/>
        <w:tab w:val="right" w:pos="864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E2D5B"/>
    <w:multiLevelType w:val="hybridMultilevel"/>
    <w:tmpl w:val="9C781796"/>
    <w:lvl w:ilvl="0" w:tplc="45C85D8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051B2"/>
    <w:multiLevelType w:val="hybridMultilevel"/>
    <w:tmpl w:val="DCEAB56A"/>
    <w:lvl w:ilvl="0" w:tplc="21EE184E">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E25639"/>
    <w:multiLevelType w:val="hybridMultilevel"/>
    <w:tmpl w:val="3C420956"/>
    <w:lvl w:ilvl="0" w:tplc="B0D4527E">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C45D80"/>
    <w:multiLevelType w:val="multilevel"/>
    <w:tmpl w:val="66624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F301E2"/>
    <w:multiLevelType w:val="hybridMultilevel"/>
    <w:tmpl w:val="CC1CE20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1A4908F7"/>
    <w:multiLevelType w:val="hybridMultilevel"/>
    <w:tmpl w:val="539CF9A8"/>
    <w:lvl w:ilvl="0" w:tplc="598A7B80">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D1B4150"/>
    <w:multiLevelType w:val="hybridMultilevel"/>
    <w:tmpl w:val="CC6840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D53398D"/>
    <w:multiLevelType w:val="hybridMultilevel"/>
    <w:tmpl w:val="086C7532"/>
    <w:lvl w:ilvl="0" w:tplc="49FA6C3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04C43F0"/>
    <w:multiLevelType w:val="hybridMultilevel"/>
    <w:tmpl w:val="5C0CB4F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6066E03"/>
    <w:multiLevelType w:val="multilevel"/>
    <w:tmpl w:val="92567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115EE8"/>
    <w:multiLevelType w:val="hybridMultilevel"/>
    <w:tmpl w:val="496C2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8D5B62"/>
    <w:multiLevelType w:val="hybridMultilevel"/>
    <w:tmpl w:val="A3E03A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192987"/>
    <w:multiLevelType w:val="hybridMultilevel"/>
    <w:tmpl w:val="617A1DB0"/>
    <w:lvl w:ilvl="0" w:tplc="B07ABB0C">
      <w:numFmt w:val="bullet"/>
      <w:lvlText w:val="-"/>
      <w:lvlJc w:val="left"/>
      <w:pPr>
        <w:ind w:left="720" w:hanging="360"/>
      </w:pPr>
      <w:rPr>
        <w:rFonts w:ascii="Calibri" w:eastAsia="Calibri" w:hAnsi="Calibri" w:cs="Arial" w:hint="default"/>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AE42C0B"/>
    <w:multiLevelType w:val="hybridMultilevel"/>
    <w:tmpl w:val="02C6D12E"/>
    <w:lvl w:ilvl="0" w:tplc="35C4E76C">
      <w:start w:val="1"/>
      <w:numFmt w:val="lowerRoman"/>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261876"/>
    <w:multiLevelType w:val="hybridMultilevel"/>
    <w:tmpl w:val="EB1C4B9C"/>
    <w:lvl w:ilvl="0" w:tplc="26A4E266">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B0542E1"/>
    <w:multiLevelType w:val="hybridMultilevel"/>
    <w:tmpl w:val="87B6E134"/>
    <w:lvl w:ilvl="0" w:tplc="233AED5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C90BA6"/>
    <w:multiLevelType w:val="hybridMultilevel"/>
    <w:tmpl w:val="048A73C0"/>
    <w:lvl w:ilvl="0" w:tplc="C7B87BF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EB63A4"/>
    <w:multiLevelType w:val="hybridMultilevel"/>
    <w:tmpl w:val="B0E609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18B14AE"/>
    <w:multiLevelType w:val="hybridMultilevel"/>
    <w:tmpl w:val="60FC4086"/>
    <w:lvl w:ilvl="0" w:tplc="4CEC829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086D7C"/>
    <w:multiLevelType w:val="hybridMultilevel"/>
    <w:tmpl w:val="17A0D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3B0050"/>
    <w:multiLevelType w:val="hybridMultilevel"/>
    <w:tmpl w:val="56F44E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9C23B48"/>
    <w:multiLevelType w:val="multilevel"/>
    <w:tmpl w:val="02C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237C8D"/>
    <w:multiLevelType w:val="hybridMultilevel"/>
    <w:tmpl w:val="908816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54032C"/>
    <w:multiLevelType w:val="hybridMultilevel"/>
    <w:tmpl w:val="2EB64564"/>
    <w:lvl w:ilvl="0" w:tplc="DC043F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E548BF"/>
    <w:multiLevelType w:val="hybridMultilevel"/>
    <w:tmpl w:val="AC2EDE80"/>
    <w:lvl w:ilvl="0" w:tplc="67825BE4">
      <w:start w:val="100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8303AE"/>
    <w:multiLevelType w:val="hybridMultilevel"/>
    <w:tmpl w:val="2EF2681A"/>
    <w:lvl w:ilvl="0" w:tplc="5E2C50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4A4E49"/>
    <w:multiLevelType w:val="multilevel"/>
    <w:tmpl w:val="F31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4072A4"/>
    <w:multiLevelType w:val="hybridMultilevel"/>
    <w:tmpl w:val="A47800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A86AA5"/>
    <w:multiLevelType w:val="hybridMultilevel"/>
    <w:tmpl w:val="95D22CCC"/>
    <w:lvl w:ilvl="0" w:tplc="9A923D64">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D05B08"/>
    <w:multiLevelType w:val="hybridMultilevel"/>
    <w:tmpl w:val="5CF0B9D0"/>
    <w:lvl w:ilvl="0" w:tplc="E22A27A2">
      <w:numFmt w:val="bullet"/>
      <w:lvlText w:val="•"/>
      <w:lvlJc w:val="left"/>
      <w:pPr>
        <w:ind w:left="1080" w:hanging="72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2573C70"/>
    <w:multiLevelType w:val="hybridMultilevel"/>
    <w:tmpl w:val="A9D0288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7AE74CD6"/>
    <w:multiLevelType w:val="hybridMultilevel"/>
    <w:tmpl w:val="C1160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EE1AEF"/>
    <w:multiLevelType w:val="multilevel"/>
    <w:tmpl w:val="D360C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C2510B"/>
    <w:multiLevelType w:val="hybridMultilevel"/>
    <w:tmpl w:val="BA920F04"/>
    <w:lvl w:ilvl="0" w:tplc="E22A27A2">
      <w:numFmt w:val="bullet"/>
      <w:lvlText w:val="•"/>
      <w:lvlJc w:val="left"/>
      <w:pPr>
        <w:ind w:left="1080" w:hanging="72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96914800">
    <w:abstractNumId w:val="24"/>
  </w:num>
  <w:num w:numId="2" w16cid:durableId="1162313404">
    <w:abstractNumId w:val="15"/>
  </w:num>
  <w:num w:numId="3" w16cid:durableId="162939002">
    <w:abstractNumId w:val="0"/>
  </w:num>
  <w:num w:numId="4" w16cid:durableId="352457032">
    <w:abstractNumId w:val="1"/>
  </w:num>
  <w:num w:numId="5" w16cid:durableId="1798524360">
    <w:abstractNumId w:val="12"/>
  </w:num>
  <w:num w:numId="6" w16cid:durableId="1921911159">
    <w:abstractNumId w:val="5"/>
  </w:num>
  <w:num w:numId="7" w16cid:durableId="588001698">
    <w:abstractNumId w:val="14"/>
  </w:num>
  <w:num w:numId="8" w16cid:durableId="1869102634">
    <w:abstractNumId w:val="2"/>
  </w:num>
  <w:num w:numId="9" w16cid:durableId="1850018385">
    <w:abstractNumId w:val="11"/>
  </w:num>
  <w:num w:numId="10" w16cid:durableId="845243195">
    <w:abstractNumId w:val="20"/>
  </w:num>
  <w:num w:numId="11" w16cid:durableId="1345208323">
    <w:abstractNumId w:val="29"/>
  </w:num>
  <w:num w:numId="12" w16cid:durableId="2082675864">
    <w:abstractNumId w:val="33"/>
  </w:num>
  <w:num w:numId="13" w16cid:durableId="503403944">
    <w:abstractNumId w:val="7"/>
  </w:num>
  <w:num w:numId="14" w16cid:durableId="60293889">
    <w:abstractNumId w:val="4"/>
  </w:num>
  <w:num w:numId="15" w16cid:durableId="39788423">
    <w:abstractNumId w:val="30"/>
  </w:num>
  <w:num w:numId="16" w16cid:durableId="1136874258">
    <w:abstractNumId w:val="32"/>
  </w:num>
  <w:num w:numId="17" w16cid:durableId="302736993">
    <w:abstractNumId w:val="3"/>
  </w:num>
  <w:num w:numId="18" w16cid:durableId="426198239">
    <w:abstractNumId w:val="9"/>
  </w:num>
  <w:num w:numId="19" w16cid:durableId="1831872276">
    <w:abstractNumId w:val="6"/>
  </w:num>
  <w:num w:numId="20" w16cid:durableId="123039919">
    <w:abstractNumId w:val="8"/>
  </w:num>
  <w:num w:numId="21" w16cid:durableId="866061465">
    <w:abstractNumId w:val="17"/>
  </w:num>
  <w:num w:numId="22" w16cid:durableId="1603801164">
    <w:abstractNumId w:val="25"/>
  </w:num>
  <w:num w:numId="23" w16cid:durableId="1358459831">
    <w:abstractNumId w:val="18"/>
  </w:num>
  <w:num w:numId="24" w16cid:durableId="516893338">
    <w:abstractNumId w:val="21"/>
  </w:num>
  <w:num w:numId="25" w16cid:durableId="1987391209">
    <w:abstractNumId w:val="26"/>
  </w:num>
  <w:num w:numId="26" w16cid:durableId="2120637673">
    <w:abstractNumId w:val="10"/>
  </w:num>
  <w:num w:numId="27" w16cid:durableId="43405978">
    <w:abstractNumId w:val="31"/>
  </w:num>
  <w:num w:numId="28" w16cid:durableId="1526941032">
    <w:abstractNumId w:val="19"/>
  </w:num>
  <w:num w:numId="29" w16cid:durableId="1201016940">
    <w:abstractNumId w:val="23"/>
  </w:num>
  <w:num w:numId="30" w16cid:durableId="658848811">
    <w:abstractNumId w:val="22"/>
  </w:num>
  <w:num w:numId="31" w16cid:durableId="155340064">
    <w:abstractNumId w:val="28"/>
  </w:num>
  <w:num w:numId="32" w16cid:durableId="420689085">
    <w:abstractNumId w:val="27"/>
  </w:num>
  <w:num w:numId="33" w16cid:durableId="1426420892">
    <w:abstractNumId w:val="13"/>
  </w:num>
  <w:num w:numId="34" w16cid:durableId="20815601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1C0"/>
    <w:rsid w:val="000008AF"/>
    <w:rsid w:val="00002920"/>
    <w:rsid w:val="00003296"/>
    <w:rsid w:val="000037AE"/>
    <w:rsid w:val="00004421"/>
    <w:rsid w:val="00005243"/>
    <w:rsid w:val="00011944"/>
    <w:rsid w:val="00012008"/>
    <w:rsid w:val="0001729A"/>
    <w:rsid w:val="000174BF"/>
    <w:rsid w:val="00017E69"/>
    <w:rsid w:val="0002191A"/>
    <w:rsid w:val="00021CF5"/>
    <w:rsid w:val="00023D04"/>
    <w:rsid w:val="00027DAF"/>
    <w:rsid w:val="000307DE"/>
    <w:rsid w:val="00030CCB"/>
    <w:rsid w:val="000321C0"/>
    <w:rsid w:val="00034107"/>
    <w:rsid w:val="00034B5C"/>
    <w:rsid w:val="00035FCD"/>
    <w:rsid w:val="00043D3E"/>
    <w:rsid w:val="000463C6"/>
    <w:rsid w:val="00046476"/>
    <w:rsid w:val="00047E65"/>
    <w:rsid w:val="000513E9"/>
    <w:rsid w:val="00051E8E"/>
    <w:rsid w:val="00052023"/>
    <w:rsid w:val="00052AEC"/>
    <w:rsid w:val="00055547"/>
    <w:rsid w:val="00060338"/>
    <w:rsid w:val="0006060B"/>
    <w:rsid w:val="00063229"/>
    <w:rsid w:val="00063601"/>
    <w:rsid w:val="00063CED"/>
    <w:rsid w:val="00070990"/>
    <w:rsid w:val="00071BDA"/>
    <w:rsid w:val="00076A20"/>
    <w:rsid w:val="000779C8"/>
    <w:rsid w:val="00081336"/>
    <w:rsid w:val="00081B42"/>
    <w:rsid w:val="000870E2"/>
    <w:rsid w:val="000975BF"/>
    <w:rsid w:val="000A32F4"/>
    <w:rsid w:val="000A382D"/>
    <w:rsid w:val="000B1F54"/>
    <w:rsid w:val="000B28D0"/>
    <w:rsid w:val="000B384A"/>
    <w:rsid w:val="000B3C9A"/>
    <w:rsid w:val="000B6CDD"/>
    <w:rsid w:val="000C0E5A"/>
    <w:rsid w:val="000C3028"/>
    <w:rsid w:val="000C3623"/>
    <w:rsid w:val="000C3FFD"/>
    <w:rsid w:val="000C4F71"/>
    <w:rsid w:val="000C783E"/>
    <w:rsid w:val="000C7C93"/>
    <w:rsid w:val="000D1BD2"/>
    <w:rsid w:val="000D44ED"/>
    <w:rsid w:val="000D533D"/>
    <w:rsid w:val="000D56D0"/>
    <w:rsid w:val="000D7817"/>
    <w:rsid w:val="000E0389"/>
    <w:rsid w:val="000E259E"/>
    <w:rsid w:val="000E2E77"/>
    <w:rsid w:val="000E6E5D"/>
    <w:rsid w:val="000F0309"/>
    <w:rsid w:val="000F7A97"/>
    <w:rsid w:val="00100954"/>
    <w:rsid w:val="0010242E"/>
    <w:rsid w:val="00102F66"/>
    <w:rsid w:val="001045E0"/>
    <w:rsid w:val="0011091C"/>
    <w:rsid w:val="00112E76"/>
    <w:rsid w:val="00112FAD"/>
    <w:rsid w:val="00116017"/>
    <w:rsid w:val="00117E52"/>
    <w:rsid w:val="00124754"/>
    <w:rsid w:val="00125C50"/>
    <w:rsid w:val="001261BE"/>
    <w:rsid w:val="001265D2"/>
    <w:rsid w:val="0012675E"/>
    <w:rsid w:val="00130E5E"/>
    <w:rsid w:val="001331F4"/>
    <w:rsid w:val="0013574D"/>
    <w:rsid w:val="001377C7"/>
    <w:rsid w:val="00140F14"/>
    <w:rsid w:val="001421AA"/>
    <w:rsid w:val="00145309"/>
    <w:rsid w:val="0014583F"/>
    <w:rsid w:val="00145DBF"/>
    <w:rsid w:val="00154983"/>
    <w:rsid w:val="00155C57"/>
    <w:rsid w:val="001562DC"/>
    <w:rsid w:val="0016463C"/>
    <w:rsid w:val="001660E4"/>
    <w:rsid w:val="001712A0"/>
    <w:rsid w:val="00173987"/>
    <w:rsid w:val="00176E99"/>
    <w:rsid w:val="00180942"/>
    <w:rsid w:val="00182E2C"/>
    <w:rsid w:val="0018463C"/>
    <w:rsid w:val="001851A5"/>
    <w:rsid w:val="00186B91"/>
    <w:rsid w:val="00187E56"/>
    <w:rsid w:val="0019053F"/>
    <w:rsid w:val="00191379"/>
    <w:rsid w:val="00191721"/>
    <w:rsid w:val="001918A3"/>
    <w:rsid w:val="00192C71"/>
    <w:rsid w:val="001932BC"/>
    <w:rsid w:val="0019515D"/>
    <w:rsid w:val="001A5D03"/>
    <w:rsid w:val="001A6FA6"/>
    <w:rsid w:val="001B0BCA"/>
    <w:rsid w:val="001B1E15"/>
    <w:rsid w:val="001B2630"/>
    <w:rsid w:val="001B2771"/>
    <w:rsid w:val="001B72E3"/>
    <w:rsid w:val="001B7DCB"/>
    <w:rsid w:val="001C142D"/>
    <w:rsid w:val="001C1AC7"/>
    <w:rsid w:val="001C235C"/>
    <w:rsid w:val="001C3309"/>
    <w:rsid w:val="001C3EF1"/>
    <w:rsid w:val="001C4E6D"/>
    <w:rsid w:val="001C63AA"/>
    <w:rsid w:val="001C63AB"/>
    <w:rsid w:val="001C67FA"/>
    <w:rsid w:val="001C74EC"/>
    <w:rsid w:val="001D1C83"/>
    <w:rsid w:val="001D3782"/>
    <w:rsid w:val="001D3BF9"/>
    <w:rsid w:val="001D3E98"/>
    <w:rsid w:val="001D5980"/>
    <w:rsid w:val="001D61F8"/>
    <w:rsid w:val="001D7892"/>
    <w:rsid w:val="001E0A53"/>
    <w:rsid w:val="001E0CE4"/>
    <w:rsid w:val="001E128C"/>
    <w:rsid w:val="001E1E94"/>
    <w:rsid w:val="001E32AF"/>
    <w:rsid w:val="001E64A9"/>
    <w:rsid w:val="001E6708"/>
    <w:rsid w:val="001F0493"/>
    <w:rsid w:val="001F1A6C"/>
    <w:rsid w:val="001F2714"/>
    <w:rsid w:val="001F2875"/>
    <w:rsid w:val="001F5383"/>
    <w:rsid w:val="001F53E8"/>
    <w:rsid w:val="001F74F7"/>
    <w:rsid w:val="00200009"/>
    <w:rsid w:val="002001A9"/>
    <w:rsid w:val="00200D13"/>
    <w:rsid w:val="00201D58"/>
    <w:rsid w:val="002044B1"/>
    <w:rsid w:val="002062E3"/>
    <w:rsid w:val="00206320"/>
    <w:rsid w:val="00206D09"/>
    <w:rsid w:val="002071BC"/>
    <w:rsid w:val="002119F8"/>
    <w:rsid w:val="00216298"/>
    <w:rsid w:val="00217B95"/>
    <w:rsid w:val="00220681"/>
    <w:rsid w:val="002220AF"/>
    <w:rsid w:val="00223339"/>
    <w:rsid w:val="00223B4F"/>
    <w:rsid w:val="00224333"/>
    <w:rsid w:val="00226FA5"/>
    <w:rsid w:val="00232763"/>
    <w:rsid w:val="002334A3"/>
    <w:rsid w:val="00236577"/>
    <w:rsid w:val="002367B8"/>
    <w:rsid w:val="00237BB0"/>
    <w:rsid w:val="00241F66"/>
    <w:rsid w:val="00242719"/>
    <w:rsid w:val="00242886"/>
    <w:rsid w:val="002505D0"/>
    <w:rsid w:val="0025501C"/>
    <w:rsid w:val="00256661"/>
    <w:rsid w:val="00260D40"/>
    <w:rsid w:val="002610DE"/>
    <w:rsid w:val="00263432"/>
    <w:rsid w:val="002643F2"/>
    <w:rsid w:val="0026480A"/>
    <w:rsid w:val="00265C39"/>
    <w:rsid w:val="002704ED"/>
    <w:rsid w:val="00270747"/>
    <w:rsid w:val="00270DFF"/>
    <w:rsid w:val="00271BB7"/>
    <w:rsid w:val="00271BCB"/>
    <w:rsid w:val="0027248F"/>
    <w:rsid w:val="00273562"/>
    <w:rsid w:val="00274810"/>
    <w:rsid w:val="002750D1"/>
    <w:rsid w:val="00275E1F"/>
    <w:rsid w:val="002766C3"/>
    <w:rsid w:val="00276D39"/>
    <w:rsid w:val="002825D7"/>
    <w:rsid w:val="0028342F"/>
    <w:rsid w:val="002854F0"/>
    <w:rsid w:val="00292AB4"/>
    <w:rsid w:val="00293DD3"/>
    <w:rsid w:val="0029675C"/>
    <w:rsid w:val="00296794"/>
    <w:rsid w:val="00296F4C"/>
    <w:rsid w:val="002A35F9"/>
    <w:rsid w:val="002A3864"/>
    <w:rsid w:val="002A5D67"/>
    <w:rsid w:val="002A6509"/>
    <w:rsid w:val="002A76D9"/>
    <w:rsid w:val="002B0E57"/>
    <w:rsid w:val="002B201C"/>
    <w:rsid w:val="002B3E4F"/>
    <w:rsid w:val="002B4743"/>
    <w:rsid w:val="002B6694"/>
    <w:rsid w:val="002B6F1D"/>
    <w:rsid w:val="002B7D6F"/>
    <w:rsid w:val="002C1C86"/>
    <w:rsid w:val="002C3635"/>
    <w:rsid w:val="002C48C8"/>
    <w:rsid w:val="002D0A30"/>
    <w:rsid w:val="002D1ACB"/>
    <w:rsid w:val="002D68A2"/>
    <w:rsid w:val="002D6B13"/>
    <w:rsid w:val="002D6E88"/>
    <w:rsid w:val="002E55C4"/>
    <w:rsid w:val="002E6B9A"/>
    <w:rsid w:val="002F0A92"/>
    <w:rsid w:val="002F0BAC"/>
    <w:rsid w:val="002F0D60"/>
    <w:rsid w:val="002F4079"/>
    <w:rsid w:val="002F788A"/>
    <w:rsid w:val="00300E86"/>
    <w:rsid w:val="0030214B"/>
    <w:rsid w:val="00302584"/>
    <w:rsid w:val="003025E8"/>
    <w:rsid w:val="00303DDA"/>
    <w:rsid w:val="00304EC1"/>
    <w:rsid w:val="00305B1E"/>
    <w:rsid w:val="00307A95"/>
    <w:rsid w:val="003109CD"/>
    <w:rsid w:val="0031176D"/>
    <w:rsid w:val="00311849"/>
    <w:rsid w:val="00311924"/>
    <w:rsid w:val="00312A55"/>
    <w:rsid w:val="00313408"/>
    <w:rsid w:val="00322DD2"/>
    <w:rsid w:val="0032545D"/>
    <w:rsid w:val="00327911"/>
    <w:rsid w:val="00330796"/>
    <w:rsid w:val="00332C1D"/>
    <w:rsid w:val="00333540"/>
    <w:rsid w:val="00334C0F"/>
    <w:rsid w:val="00335557"/>
    <w:rsid w:val="00343B8E"/>
    <w:rsid w:val="00350E04"/>
    <w:rsid w:val="0035107D"/>
    <w:rsid w:val="00352064"/>
    <w:rsid w:val="0035214A"/>
    <w:rsid w:val="003542CD"/>
    <w:rsid w:val="00355EB1"/>
    <w:rsid w:val="003575BE"/>
    <w:rsid w:val="003636B5"/>
    <w:rsid w:val="00364403"/>
    <w:rsid w:val="003712BC"/>
    <w:rsid w:val="00372700"/>
    <w:rsid w:val="00380197"/>
    <w:rsid w:val="00380DFC"/>
    <w:rsid w:val="00383E44"/>
    <w:rsid w:val="00384F3C"/>
    <w:rsid w:val="00385494"/>
    <w:rsid w:val="00385DD3"/>
    <w:rsid w:val="00386155"/>
    <w:rsid w:val="003866CB"/>
    <w:rsid w:val="00386B90"/>
    <w:rsid w:val="00390C65"/>
    <w:rsid w:val="00391F57"/>
    <w:rsid w:val="00395FC1"/>
    <w:rsid w:val="00396301"/>
    <w:rsid w:val="003A35FE"/>
    <w:rsid w:val="003A4230"/>
    <w:rsid w:val="003A484E"/>
    <w:rsid w:val="003A74B3"/>
    <w:rsid w:val="003B05CF"/>
    <w:rsid w:val="003B0D6A"/>
    <w:rsid w:val="003B28EE"/>
    <w:rsid w:val="003B3234"/>
    <w:rsid w:val="003B58C0"/>
    <w:rsid w:val="003B6FDF"/>
    <w:rsid w:val="003B7AC7"/>
    <w:rsid w:val="003B7D4B"/>
    <w:rsid w:val="003C1298"/>
    <w:rsid w:val="003C2609"/>
    <w:rsid w:val="003C3077"/>
    <w:rsid w:val="003C53B8"/>
    <w:rsid w:val="003C5B55"/>
    <w:rsid w:val="003D0D0E"/>
    <w:rsid w:val="003D1350"/>
    <w:rsid w:val="003D3810"/>
    <w:rsid w:val="003D6346"/>
    <w:rsid w:val="003D7D26"/>
    <w:rsid w:val="003E1582"/>
    <w:rsid w:val="003E35BE"/>
    <w:rsid w:val="003E4A73"/>
    <w:rsid w:val="003E4C10"/>
    <w:rsid w:val="003F07EE"/>
    <w:rsid w:val="003F083B"/>
    <w:rsid w:val="003F2012"/>
    <w:rsid w:val="003F4035"/>
    <w:rsid w:val="003F4AAD"/>
    <w:rsid w:val="003F4D98"/>
    <w:rsid w:val="003F6696"/>
    <w:rsid w:val="003F787A"/>
    <w:rsid w:val="00400FC2"/>
    <w:rsid w:val="00401AA7"/>
    <w:rsid w:val="00402F66"/>
    <w:rsid w:val="0040329E"/>
    <w:rsid w:val="00405757"/>
    <w:rsid w:val="004065AB"/>
    <w:rsid w:val="0041146E"/>
    <w:rsid w:val="00412424"/>
    <w:rsid w:val="00412D81"/>
    <w:rsid w:val="00412FFA"/>
    <w:rsid w:val="00415551"/>
    <w:rsid w:val="00417F85"/>
    <w:rsid w:val="00421144"/>
    <w:rsid w:val="00421210"/>
    <w:rsid w:val="0042189F"/>
    <w:rsid w:val="0042323D"/>
    <w:rsid w:val="004259BB"/>
    <w:rsid w:val="00425EA8"/>
    <w:rsid w:val="0043075B"/>
    <w:rsid w:val="00430ADA"/>
    <w:rsid w:val="004330E9"/>
    <w:rsid w:val="0043335F"/>
    <w:rsid w:val="00433ECD"/>
    <w:rsid w:val="00434375"/>
    <w:rsid w:val="0043620F"/>
    <w:rsid w:val="00436BDF"/>
    <w:rsid w:val="004379ED"/>
    <w:rsid w:val="00437F35"/>
    <w:rsid w:val="004421CC"/>
    <w:rsid w:val="004422D6"/>
    <w:rsid w:val="00442582"/>
    <w:rsid w:val="00442999"/>
    <w:rsid w:val="00444DAF"/>
    <w:rsid w:val="0044631F"/>
    <w:rsid w:val="00446B6C"/>
    <w:rsid w:val="00447137"/>
    <w:rsid w:val="00447381"/>
    <w:rsid w:val="00447410"/>
    <w:rsid w:val="00450560"/>
    <w:rsid w:val="00451B50"/>
    <w:rsid w:val="004544BE"/>
    <w:rsid w:val="00454DC3"/>
    <w:rsid w:val="0045642C"/>
    <w:rsid w:val="00456DAD"/>
    <w:rsid w:val="004603F0"/>
    <w:rsid w:val="00460EB1"/>
    <w:rsid w:val="00462726"/>
    <w:rsid w:val="00463880"/>
    <w:rsid w:val="0047031B"/>
    <w:rsid w:val="00475190"/>
    <w:rsid w:val="004757E0"/>
    <w:rsid w:val="00476495"/>
    <w:rsid w:val="00482978"/>
    <w:rsid w:val="004831DC"/>
    <w:rsid w:val="0048341B"/>
    <w:rsid w:val="00484D5A"/>
    <w:rsid w:val="00486802"/>
    <w:rsid w:val="00487120"/>
    <w:rsid w:val="00487D9F"/>
    <w:rsid w:val="00493D78"/>
    <w:rsid w:val="00496524"/>
    <w:rsid w:val="00497782"/>
    <w:rsid w:val="004978A9"/>
    <w:rsid w:val="00497C4E"/>
    <w:rsid w:val="004A00B5"/>
    <w:rsid w:val="004A0B8E"/>
    <w:rsid w:val="004A1200"/>
    <w:rsid w:val="004A1B66"/>
    <w:rsid w:val="004A3031"/>
    <w:rsid w:val="004A3FB6"/>
    <w:rsid w:val="004B1326"/>
    <w:rsid w:val="004B52A2"/>
    <w:rsid w:val="004C0E42"/>
    <w:rsid w:val="004C13A5"/>
    <w:rsid w:val="004C2155"/>
    <w:rsid w:val="004C278A"/>
    <w:rsid w:val="004C4A99"/>
    <w:rsid w:val="004C4C6B"/>
    <w:rsid w:val="004C513F"/>
    <w:rsid w:val="004C63FA"/>
    <w:rsid w:val="004C64D6"/>
    <w:rsid w:val="004C6BC6"/>
    <w:rsid w:val="004C7E13"/>
    <w:rsid w:val="004C7FDE"/>
    <w:rsid w:val="004D2818"/>
    <w:rsid w:val="004D295E"/>
    <w:rsid w:val="004D4BA7"/>
    <w:rsid w:val="004D54F6"/>
    <w:rsid w:val="004D7ED2"/>
    <w:rsid w:val="004E0794"/>
    <w:rsid w:val="004E11EA"/>
    <w:rsid w:val="004E3601"/>
    <w:rsid w:val="004E39A3"/>
    <w:rsid w:val="004E3AF6"/>
    <w:rsid w:val="004E418A"/>
    <w:rsid w:val="004E67C6"/>
    <w:rsid w:val="004E6F01"/>
    <w:rsid w:val="004F025B"/>
    <w:rsid w:val="004F2B4C"/>
    <w:rsid w:val="004F3EA6"/>
    <w:rsid w:val="004F4BC2"/>
    <w:rsid w:val="004F5FD8"/>
    <w:rsid w:val="004F68AE"/>
    <w:rsid w:val="004F6F45"/>
    <w:rsid w:val="00505A51"/>
    <w:rsid w:val="00512638"/>
    <w:rsid w:val="00513692"/>
    <w:rsid w:val="00514706"/>
    <w:rsid w:val="00514885"/>
    <w:rsid w:val="00515A3B"/>
    <w:rsid w:val="005171EE"/>
    <w:rsid w:val="00520946"/>
    <w:rsid w:val="00520C6B"/>
    <w:rsid w:val="005224BE"/>
    <w:rsid w:val="00523744"/>
    <w:rsid w:val="00524899"/>
    <w:rsid w:val="00524CCD"/>
    <w:rsid w:val="00524FDF"/>
    <w:rsid w:val="0052530F"/>
    <w:rsid w:val="00525A60"/>
    <w:rsid w:val="00525B39"/>
    <w:rsid w:val="00527ED5"/>
    <w:rsid w:val="00531E47"/>
    <w:rsid w:val="0053275B"/>
    <w:rsid w:val="00536446"/>
    <w:rsid w:val="00541106"/>
    <w:rsid w:val="005425CC"/>
    <w:rsid w:val="0054383C"/>
    <w:rsid w:val="005439A5"/>
    <w:rsid w:val="00543F01"/>
    <w:rsid w:val="005445B4"/>
    <w:rsid w:val="00544A75"/>
    <w:rsid w:val="00545B69"/>
    <w:rsid w:val="005470FA"/>
    <w:rsid w:val="00554DA2"/>
    <w:rsid w:val="005579A6"/>
    <w:rsid w:val="00557E22"/>
    <w:rsid w:val="00557F49"/>
    <w:rsid w:val="005606B8"/>
    <w:rsid w:val="00561BF4"/>
    <w:rsid w:val="005636C3"/>
    <w:rsid w:val="00565335"/>
    <w:rsid w:val="005660D7"/>
    <w:rsid w:val="00566BAF"/>
    <w:rsid w:val="005701DE"/>
    <w:rsid w:val="00570B9A"/>
    <w:rsid w:val="00571652"/>
    <w:rsid w:val="0057317C"/>
    <w:rsid w:val="00573767"/>
    <w:rsid w:val="0057532C"/>
    <w:rsid w:val="00575F8D"/>
    <w:rsid w:val="005804B1"/>
    <w:rsid w:val="00581381"/>
    <w:rsid w:val="00581471"/>
    <w:rsid w:val="00582472"/>
    <w:rsid w:val="0058408B"/>
    <w:rsid w:val="00584686"/>
    <w:rsid w:val="00586A33"/>
    <w:rsid w:val="00590D79"/>
    <w:rsid w:val="00590EC1"/>
    <w:rsid w:val="005917FD"/>
    <w:rsid w:val="00595443"/>
    <w:rsid w:val="00595763"/>
    <w:rsid w:val="00595D62"/>
    <w:rsid w:val="0059631A"/>
    <w:rsid w:val="005A164D"/>
    <w:rsid w:val="005A1F82"/>
    <w:rsid w:val="005B1B86"/>
    <w:rsid w:val="005B2967"/>
    <w:rsid w:val="005B3FDA"/>
    <w:rsid w:val="005B5449"/>
    <w:rsid w:val="005B682D"/>
    <w:rsid w:val="005B7DEA"/>
    <w:rsid w:val="005C0F0E"/>
    <w:rsid w:val="005C1C6A"/>
    <w:rsid w:val="005C4BC8"/>
    <w:rsid w:val="005C60FD"/>
    <w:rsid w:val="005C7349"/>
    <w:rsid w:val="005D10C2"/>
    <w:rsid w:val="005D19E8"/>
    <w:rsid w:val="005D226C"/>
    <w:rsid w:val="005D24A4"/>
    <w:rsid w:val="005D2D6F"/>
    <w:rsid w:val="005D38D7"/>
    <w:rsid w:val="005D5730"/>
    <w:rsid w:val="005D5F32"/>
    <w:rsid w:val="005D7FD2"/>
    <w:rsid w:val="005E03A3"/>
    <w:rsid w:val="005E1FCE"/>
    <w:rsid w:val="005E2384"/>
    <w:rsid w:val="005E255A"/>
    <w:rsid w:val="005E2A01"/>
    <w:rsid w:val="005E3854"/>
    <w:rsid w:val="005E3B34"/>
    <w:rsid w:val="005E5515"/>
    <w:rsid w:val="005F0E11"/>
    <w:rsid w:val="005F5BD6"/>
    <w:rsid w:val="00605295"/>
    <w:rsid w:val="0060568C"/>
    <w:rsid w:val="006062FD"/>
    <w:rsid w:val="00606A2A"/>
    <w:rsid w:val="0061043B"/>
    <w:rsid w:val="00611F2E"/>
    <w:rsid w:val="006139D2"/>
    <w:rsid w:val="00621345"/>
    <w:rsid w:val="00621473"/>
    <w:rsid w:val="00621958"/>
    <w:rsid w:val="00624181"/>
    <w:rsid w:val="006246BC"/>
    <w:rsid w:val="006269A7"/>
    <w:rsid w:val="006310BA"/>
    <w:rsid w:val="00633D23"/>
    <w:rsid w:val="006424D5"/>
    <w:rsid w:val="00644C45"/>
    <w:rsid w:val="00644E85"/>
    <w:rsid w:val="006455FA"/>
    <w:rsid w:val="00646576"/>
    <w:rsid w:val="00646B49"/>
    <w:rsid w:val="00646E56"/>
    <w:rsid w:val="00647E39"/>
    <w:rsid w:val="00657C07"/>
    <w:rsid w:val="006601CB"/>
    <w:rsid w:val="00664650"/>
    <w:rsid w:val="0066633B"/>
    <w:rsid w:val="006663F9"/>
    <w:rsid w:val="00667A5A"/>
    <w:rsid w:val="00671B17"/>
    <w:rsid w:val="006727BA"/>
    <w:rsid w:val="00672A66"/>
    <w:rsid w:val="00672C61"/>
    <w:rsid w:val="00673EDB"/>
    <w:rsid w:val="006741CD"/>
    <w:rsid w:val="006742A0"/>
    <w:rsid w:val="00674C13"/>
    <w:rsid w:val="0067521F"/>
    <w:rsid w:val="0068724B"/>
    <w:rsid w:val="00690E50"/>
    <w:rsid w:val="00691432"/>
    <w:rsid w:val="00692476"/>
    <w:rsid w:val="00694F5F"/>
    <w:rsid w:val="0069515C"/>
    <w:rsid w:val="006A0DE3"/>
    <w:rsid w:val="006A1366"/>
    <w:rsid w:val="006A28DC"/>
    <w:rsid w:val="006A3270"/>
    <w:rsid w:val="006A6B6C"/>
    <w:rsid w:val="006A6DE0"/>
    <w:rsid w:val="006A7837"/>
    <w:rsid w:val="006B0E66"/>
    <w:rsid w:val="006B72C3"/>
    <w:rsid w:val="006C0B02"/>
    <w:rsid w:val="006C1A38"/>
    <w:rsid w:val="006C46C8"/>
    <w:rsid w:val="006C6497"/>
    <w:rsid w:val="006C7923"/>
    <w:rsid w:val="006D06F2"/>
    <w:rsid w:val="006D2077"/>
    <w:rsid w:val="006D3DC0"/>
    <w:rsid w:val="006D495F"/>
    <w:rsid w:val="006E020E"/>
    <w:rsid w:val="006E1DC3"/>
    <w:rsid w:val="006E2A6B"/>
    <w:rsid w:val="006E5456"/>
    <w:rsid w:val="006E64F9"/>
    <w:rsid w:val="006E6E69"/>
    <w:rsid w:val="006E7495"/>
    <w:rsid w:val="006E7FA7"/>
    <w:rsid w:val="006F0E09"/>
    <w:rsid w:val="006F2C87"/>
    <w:rsid w:val="006F400D"/>
    <w:rsid w:val="006F4B79"/>
    <w:rsid w:val="006F5E0D"/>
    <w:rsid w:val="006F71C6"/>
    <w:rsid w:val="006F794A"/>
    <w:rsid w:val="006F797F"/>
    <w:rsid w:val="007012F3"/>
    <w:rsid w:val="00701828"/>
    <w:rsid w:val="007125BF"/>
    <w:rsid w:val="00713F05"/>
    <w:rsid w:val="007162AC"/>
    <w:rsid w:val="00717F84"/>
    <w:rsid w:val="007214B5"/>
    <w:rsid w:val="00722BAB"/>
    <w:rsid w:val="00723868"/>
    <w:rsid w:val="00723A9C"/>
    <w:rsid w:val="00724072"/>
    <w:rsid w:val="00725E15"/>
    <w:rsid w:val="00736C16"/>
    <w:rsid w:val="00736F9B"/>
    <w:rsid w:val="007373D7"/>
    <w:rsid w:val="00741222"/>
    <w:rsid w:val="00741E3A"/>
    <w:rsid w:val="0074201E"/>
    <w:rsid w:val="007420CF"/>
    <w:rsid w:val="00742574"/>
    <w:rsid w:val="00742AA2"/>
    <w:rsid w:val="0074418E"/>
    <w:rsid w:val="00744D14"/>
    <w:rsid w:val="00746D33"/>
    <w:rsid w:val="0074703A"/>
    <w:rsid w:val="0075144D"/>
    <w:rsid w:val="0075203F"/>
    <w:rsid w:val="00753113"/>
    <w:rsid w:val="0075419A"/>
    <w:rsid w:val="00754270"/>
    <w:rsid w:val="007562A3"/>
    <w:rsid w:val="0075753D"/>
    <w:rsid w:val="00764E01"/>
    <w:rsid w:val="0076755E"/>
    <w:rsid w:val="007752B1"/>
    <w:rsid w:val="00777500"/>
    <w:rsid w:val="00777601"/>
    <w:rsid w:val="0079395E"/>
    <w:rsid w:val="00795D35"/>
    <w:rsid w:val="00795ED5"/>
    <w:rsid w:val="00797345"/>
    <w:rsid w:val="007A1927"/>
    <w:rsid w:val="007A2930"/>
    <w:rsid w:val="007A31BC"/>
    <w:rsid w:val="007A44D4"/>
    <w:rsid w:val="007A48B6"/>
    <w:rsid w:val="007A4DDE"/>
    <w:rsid w:val="007A65D2"/>
    <w:rsid w:val="007A6A9E"/>
    <w:rsid w:val="007B05EB"/>
    <w:rsid w:val="007B4A8C"/>
    <w:rsid w:val="007B61A5"/>
    <w:rsid w:val="007B79F7"/>
    <w:rsid w:val="007C15CD"/>
    <w:rsid w:val="007C3357"/>
    <w:rsid w:val="007C3CE7"/>
    <w:rsid w:val="007C4F0A"/>
    <w:rsid w:val="007C6484"/>
    <w:rsid w:val="007D2F4B"/>
    <w:rsid w:val="007D535A"/>
    <w:rsid w:val="007D6943"/>
    <w:rsid w:val="007D69AD"/>
    <w:rsid w:val="007E022C"/>
    <w:rsid w:val="007E15B3"/>
    <w:rsid w:val="007E1735"/>
    <w:rsid w:val="007E4FD0"/>
    <w:rsid w:val="007E4FF7"/>
    <w:rsid w:val="007E661D"/>
    <w:rsid w:val="007F0152"/>
    <w:rsid w:val="007F0365"/>
    <w:rsid w:val="007F053A"/>
    <w:rsid w:val="007F1C99"/>
    <w:rsid w:val="007F1F57"/>
    <w:rsid w:val="007F2542"/>
    <w:rsid w:val="007F6CD1"/>
    <w:rsid w:val="007F70C5"/>
    <w:rsid w:val="00800374"/>
    <w:rsid w:val="00807B9B"/>
    <w:rsid w:val="008105B7"/>
    <w:rsid w:val="008118A3"/>
    <w:rsid w:val="00813C15"/>
    <w:rsid w:val="00815B82"/>
    <w:rsid w:val="00816F20"/>
    <w:rsid w:val="008202A7"/>
    <w:rsid w:val="00820308"/>
    <w:rsid w:val="00821254"/>
    <w:rsid w:val="008215CA"/>
    <w:rsid w:val="0082186A"/>
    <w:rsid w:val="00821D29"/>
    <w:rsid w:val="00823069"/>
    <w:rsid w:val="00825B06"/>
    <w:rsid w:val="00827B4C"/>
    <w:rsid w:val="00830996"/>
    <w:rsid w:val="0083214B"/>
    <w:rsid w:val="0083283E"/>
    <w:rsid w:val="00833F15"/>
    <w:rsid w:val="008351D2"/>
    <w:rsid w:val="0083799F"/>
    <w:rsid w:val="00840031"/>
    <w:rsid w:val="008404FF"/>
    <w:rsid w:val="008407F0"/>
    <w:rsid w:val="008413C9"/>
    <w:rsid w:val="00842FF2"/>
    <w:rsid w:val="0084654A"/>
    <w:rsid w:val="00850E7B"/>
    <w:rsid w:val="00851008"/>
    <w:rsid w:val="00851F1F"/>
    <w:rsid w:val="00855533"/>
    <w:rsid w:val="0085646B"/>
    <w:rsid w:val="00860209"/>
    <w:rsid w:val="0086165C"/>
    <w:rsid w:val="00863555"/>
    <w:rsid w:val="00863DE9"/>
    <w:rsid w:val="00866FF1"/>
    <w:rsid w:val="00870A5A"/>
    <w:rsid w:val="0087218D"/>
    <w:rsid w:val="00873790"/>
    <w:rsid w:val="0088159A"/>
    <w:rsid w:val="00882763"/>
    <w:rsid w:val="00883DF9"/>
    <w:rsid w:val="00884134"/>
    <w:rsid w:val="008912B2"/>
    <w:rsid w:val="00894044"/>
    <w:rsid w:val="008942A2"/>
    <w:rsid w:val="00895141"/>
    <w:rsid w:val="00895E21"/>
    <w:rsid w:val="00896259"/>
    <w:rsid w:val="008970AE"/>
    <w:rsid w:val="008A0198"/>
    <w:rsid w:val="008A0E0A"/>
    <w:rsid w:val="008A0E72"/>
    <w:rsid w:val="008A1A57"/>
    <w:rsid w:val="008A1EFD"/>
    <w:rsid w:val="008A1F99"/>
    <w:rsid w:val="008A207D"/>
    <w:rsid w:val="008A2766"/>
    <w:rsid w:val="008A3F45"/>
    <w:rsid w:val="008A4508"/>
    <w:rsid w:val="008A4D84"/>
    <w:rsid w:val="008A5B73"/>
    <w:rsid w:val="008A5E03"/>
    <w:rsid w:val="008B3671"/>
    <w:rsid w:val="008B4160"/>
    <w:rsid w:val="008B6710"/>
    <w:rsid w:val="008C0807"/>
    <w:rsid w:val="008C201C"/>
    <w:rsid w:val="008C322A"/>
    <w:rsid w:val="008C333E"/>
    <w:rsid w:val="008C4057"/>
    <w:rsid w:val="008C414F"/>
    <w:rsid w:val="008C4589"/>
    <w:rsid w:val="008C5D83"/>
    <w:rsid w:val="008C6AD8"/>
    <w:rsid w:val="008D09A5"/>
    <w:rsid w:val="008D15F6"/>
    <w:rsid w:val="008D180B"/>
    <w:rsid w:val="008D1FD1"/>
    <w:rsid w:val="008D27C4"/>
    <w:rsid w:val="008D44D1"/>
    <w:rsid w:val="008D4FD4"/>
    <w:rsid w:val="008D6F79"/>
    <w:rsid w:val="008E04FC"/>
    <w:rsid w:val="008E2471"/>
    <w:rsid w:val="008E25D5"/>
    <w:rsid w:val="008E415D"/>
    <w:rsid w:val="008E697D"/>
    <w:rsid w:val="008E7B72"/>
    <w:rsid w:val="008E7E24"/>
    <w:rsid w:val="008F0C51"/>
    <w:rsid w:val="008F4306"/>
    <w:rsid w:val="008F6262"/>
    <w:rsid w:val="008F7C30"/>
    <w:rsid w:val="00901296"/>
    <w:rsid w:val="00901B8F"/>
    <w:rsid w:val="009041EE"/>
    <w:rsid w:val="00906D03"/>
    <w:rsid w:val="0091317A"/>
    <w:rsid w:val="00913393"/>
    <w:rsid w:val="0091798C"/>
    <w:rsid w:val="00920BE7"/>
    <w:rsid w:val="0092233F"/>
    <w:rsid w:val="0092526C"/>
    <w:rsid w:val="009366F7"/>
    <w:rsid w:val="0093743B"/>
    <w:rsid w:val="00937EB0"/>
    <w:rsid w:val="00941838"/>
    <w:rsid w:val="00941EF8"/>
    <w:rsid w:val="009451A6"/>
    <w:rsid w:val="00945578"/>
    <w:rsid w:val="00945A50"/>
    <w:rsid w:val="00945C37"/>
    <w:rsid w:val="00950C88"/>
    <w:rsid w:val="009546D5"/>
    <w:rsid w:val="009578CB"/>
    <w:rsid w:val="00960AA9"/>
    <w:rsid w:val="00962BF9"/>
    <w:rsid w:val="00962D3D"/>
    <w:rsid w:val="00963371"/>
    <w:rsid w:val="009664B5"/>
    <w:rsid w:val="0096728E"/>
    <w:rsid w:val="009710B5"/>
    <w:rsid w:val="009739B3"/>
    <w:rsid w:val="009746D7"/>
    <w:rsid w:val="009779A6"/>
    <w:rsid w:val="00977B25"/>
    <w:rsid w:val="00980154"/>
    <w:rsid w:val="0098066D"/>
    <w:rsid w:val="0098111E"/>
    <w:rsid w:val="00984077"/>
    <w:rsid w:val="00984647"/>
    <w:rsid w:val="00985C17"/>
    <w:rsid w:val="00987088"/>
    <w:rsid w:val="00987ADC"/>
    <w:rsid w:val="00987BC0"/>
    <w:rsid w:val="00990614"/>
    <w:rsid w:val="009950E8"/>
    <w:rsid w:val="00995E48"/>
    <w:rsid w:val="009962E0"/>
    <w:rsid w:val="009A181D"/>
    <w:rsid w:val="009A403A"/>
    <w:rsid w:val="009A4042"/>
    <w:rsid w:val="009A4C3C"/>
    <w:rsid w:val="009A57C8"/>
    <w:rsid w:val="009A5FEF"/>
    <w:rsid w:val="009B4BAD"/>
    <w:rsid w:val="009B4D40"/>
    <w:rsid w:val="009B63A4"/>
    <w:rsid w:val="009B67BD"/>
    <w:rsid w:val="009B71EC"/>
    <w:rsid w:val="009C2F5A"/>
    <w:rsid w:val="009C4CAE"/>
    <w:rsid w:val="009C5EBE"/>
    <w:rsid w:val="009C61BB"/>
    <w:rsid w:val="009C6683"/>
    <w:rsid w:val="009C766C"/>
    <w:rsid w:val="009D1979"/>
    <w:rsid w:val="009D2C6D"/>
    <w:rsid w:val="009D6A5D"/>
    <w:rsid w:val="009D6B87"/>
    <w:rsid w:val="009D7E5E"/>
    <w:rsid w:val="009E1934"/>
    <w:rsid w:val="009E1CDF"/>
    <w:rsid w:val="009E3994"/>
    <w:rsid w:val="009E3C1E"/>
    <w:rsid w:val="009F0561"/>
    <w:rsid w:val="009F0976"/>
    <w:rsid w:val="009F1668"/>
    <w:rsid w:val="009F33ED"/>
    <w:rsid w:val="009F3D84"/>
    <w:rsid w:val="009F5B7E"/>
    <w:rsid w:val="009F5C41"/>
    <w:rsid w:val="009F6A6E"/>
    <w:rsid w:val="009F78CA"/>
    <w:rsid w:val="00A00784"/>
    <w:rsid w:val="00A00D0E"/>
    <w:rsid w:val="00A029EB"/>
    <w:rsid w:val="00A036C9"/>
    <w:rsid w:val="00A03F58"/>
    <w:rsid w:val="00A04616"/>
    <w:rsid w:val="00A0490B"/>
    <w:rsid w:val="00A04F0B"/>
    <w:rsid w:val="00A05FF0"/>
    <w:rsid w:val="00A1434F"/>
    <w:rsid w:val="00A14551"/>
    <w:rsid w:val="00A1566A"/>
    <w:rsid w:val="00A17CC1"/>
    <w:rsid w:val="00A31BDB"/>
    <w:rsid w:val="00A321FC"/>
    <w:rsid w:val="00A3375D"/>
    <w:rsid w:val="00A36C4B"/>
    <w:rsid w:val="00A37919"/>
    <w:rsid w:val="00A45E15"/>
    <w:rsid w:val="00A45ED3"/>
    <w:rsid w:val="00A474DF"/>
    <w:rsid w:val="00A47CA7"/>
    <w:rsid w:val="00A5205D"/>
    <w:rsid w:val="00A56258"/>
    <w:rsid w:val="00A57214"/>
    <w:rsid w:val="00A57833"/>
    <w:rsid w:val="00A57D98"/>
    <w:rsid w:val="00A60134"/>
    <w:rsid w:val="00A609FE"/>
    <w:rsid w:val="00A63734"/>
    <w:rsid w:val="00A65895"/>
    <w:rsid w:val="00A67131"/>
    <w:rsid w:val="00A67EEF"/>
    <w:rsid w:val="00A7326E"/>
    <w:rsid w:val="00A77023"/>
    <w:rsid w:val="00A9247F"/>
    <w:rsid w:val="00A92549"/>
    <w:rsid w:val="00A93EA9"/>
    <w:rsid w:val="00A95C66"/>
    <w:rsid w:val="00A960E1"/>
    <w:rsid w:val="00A97144"/>
    <w:rsid w:val="00AA0269"/>
    <w:rsid w:val="00AA04D8"/>
    <w:rsid w:val="00AA0E63"/>
    <w:rsid w:val="00AA1E48"/>
    <w:rsid w:val="00AA3840"/>
    <w:rsid w:val="00AA3BBB"/>
    <w:rsid w:val="00AA4CBA"/>
    <w:rsid w:val="00AA511D"/>
    <w:rsid w:val="00AA71F8"/>
    <w:rsid w:val="00AA73EC"/>
    <w:rsid w:val="00AB063D"/>
    <w:rsid w:val="00AB33A9"/>
    <w:rsid w:val="00AB59F6"/>
    <w:rsid w:val="00AB62B0"/>
    <w:rsid w:val="00AB705E"/>
    <w:rsid w:val="00AB76D2"/>
    <w:rsid w:val="00AC3DED"/>
    <w:rsid w:val="00AD2CE5"/>
    <w:rsid w:val="00AD3CE3"/>
    <w:rsid w:val="00AD66C1"/>
    <w:rsid w:val="00AD6BED"/>
    <w:rsid w:val="00AD74FB"/>
    <w:rsid w:val="00AE506B"/>
    <w:rsid w:val="00AE5EFF"/>
    <w:rsid w:val="00AE69AB"/>
    <w:rsid w:val="00AE796D"/>
    <w:rsid w:val="00AF032F"/>
    <w:rsid w:val="00AF28C0"/>
    <w:rsid w:val="00AF58F8"/>
    <w:rsid w:val="00B01DF8"/>
    <w:rsid w:val="00B05ADD"/>
    <w:rsid w:val="00B0738C"/>
    <w:rsid w:val="00B10C40"/>
    <w:rsid w:val="00B1135B"/>
    <w:rsid w:val="00B11745"/>
    <w:rsid w:val="00B14650"/>
    <w:rsid w:val="00B14A43"/>
    <w:rsid w:val="00B14E55"/>
    <w:rsid w:val="00B14E7B"/>
    <w:rsid w:val="00B20353"/>
    <w:rsid w:val="00B21B3E"/>
    <w:rsid w:val="00B223E0"/>
    <w:rsid w:val="00B22678"/>
    <w:rsid w:val="00B2299D"/>
    <w:rsid w:val="00B23A2E"/>
    <w:rsid w:val="00B24BE8"/>
    <w:rsid w:val="00B254E1"/>
    <w:rsid w:val="00B255FA"/>
    <w:rsid w:val="00B30213"/>
    <w:rsid w:val="00B3668A"/>
    <w:rsid w:val="00B400B2"/>
    <w:rsid w:val="00B41081"/>
    <w:rsid w:val="00B41270"/>
    <w:rsid w:val="00B4156F"/>
    <w:rsid w:val="00B42542"/>
    <w:rsid w:val="00B4440E"/>
    <w:rsid w:val="00B50BFD"/>
    <w:rsid w:val="00B51DB2"/>
    <w:rsid w:val="00B51DFB"/>
    <w:rsid w:val="00B52EE4"/>
    <w:rsid w:val="00B531D6"/>
    <w:rsid w:val="00B55405"/>
    <w:rsid w:val="00B568A1"/>
    <w:rsid w:val="00B568F4"/>
    <w:rsid w:val="00B65FB5"/>
    <w:rsid w:val="00B660E1"/>
    <w:rsid w:val="00B666D6"/>
    <w:rsid w:val="00B66D3A"/>
    <w:rsid w:val="00B67E2F"/>
    <w:rsid w:val="00B72D85"/>
    <w:rsid w:val="00B739C1"/>
    <w:rsid w:val="00B75104"/>
    <w:rsid w:val="00B75C4D"/>
    <w:rsid w:val="00B832E4"/>
    <w:rsid w:val="00B83975"/>
    <w:rsid w:val="00B87E21"/>
    <w:rsid w:val="00B907D7"/>
    <w:rsid w:val="00B91743"/>
    <w:rsid w:val="00B92008"/>
    <w:rsid w:val="00B92D5B"/>
    <w:rsid w:val="00B94BC3"/>
    <w:rsid w:val="00BA0C16"/>
    <w:rsid w:val="00BA1903"/>
    <w:rsid w:val="00BA252B"/>
    <w:rsid w:val="00BA2638"/>
    <w:rsid w:val="00BA6E9D"/>
    <w:rsid w:val="00BA6FDA"/>
    <w:rsid w:val="00BB1588"/>
    <w:rsid w:val="00BB231F"/>
    <w:rsid w:val="00BB25A6"/>
    <w:rsid w:val="00BB2667"/>
    <w:rsid w:val="00BB431C"/>
    <w:rsid w:val="00BB43C3"/>
    <w:rsid w:val="00BB4FD2"/>
    <w:rsid w:val="00BB5112"/>
    <w:rsid w:val="00BB7EAD"/>
    <w:rsid w:val="00BC0BD5"/>
    <w:rsid w:val="00BC17C6"/>
    <w:rsid w:val="00BC38FC"/>
    <w:rsid w:val="00BC4616"/>
    <w:rsid w:val="00BC5B2E"/>
    <w:rsid w:val="00BD051E"/>
    <w:rsid w:val="00BD08EC"/>
    <w:rsid w:val="00BD0920"/>
    <w:rsid w:val="00BD4229"/>
    <w:rsid w:val="00BD4248"/>
    <w:rsid w:val="00BD4CD4"/>
    <w:rsid w:val="00BD75D5"/>
    <w:rsid w:val="00BD76F1"/>
    <w:rsid w:val="00BD7E0D"/>
    <w:rsid w:val="00BE0DC7"/>
    <w:rsid w:val="00BE2881"/>
    <w:rsid w:val="00BE408B"/>
    <w:rsid w:val="00BE425B"/>
    <w:rsid w:val="00BE54EA"/>
    <w:rsid w:val="00BE5709"/>
    <w:rsid w:val="00BE7045"/>
    <w:rsid w:val="00BE798F"/>
    <w:rsid w:val="00BF4213"/>
    <w:rsid w:val="00BF56C3"/>
    <w:rsid w:val="00BF5B12"/>
    <w:rsid w:val="00BF6193"/>
    <w:rsid w:val="00C001E9"/>
    <w:rsid w:val="00C00CBB"/>
    <w:rsid w:val="00C01879"/>
    <w:rsid w:val="00C03FA1"/>
    <w:rsid w:val="00C05259"/>
    <w:rsid w:val="00C05DDC"/>
    <w:rsid w:val="00C065FE"/>
    <w:rsid w:val="00C070DF"/>
    <w:rsid w:val="00C104EA"/>
    <w:rsid w:val="00C132C2"/>
    <w:rsid w:val="00C13A48"/>
    <w:rsid w:val="00C146F8"/>
    <w:rsid w:val="00C210DF"/>
    <w:rsid w:val="00C21438"/>
    <w:rsid w:val="00C22A41"/>
    <w:rsid w:val="00C233A7"/>
    <w:rsid w:val="00C2673C"/>
    <w:rsid w:val="00C31BB2"/>
    <w:rsid w:val="00C33215"/>
    <w:rsid w:val="00C33F60"/>
    <w:rsid w:val="00C35767"/>
    <w:rsid w:val="00C41E3F"/>
    <w:rsid w:val="00C444AD"/>
    <w:rsid w:val="00C4495C"/>
    <w:rsid w:val="00C47B5A"/>
    <w:rsid w:val="00C47BD1"/>
    <w:rsid w:val="00C50C2F"/>
    <w:rsid w:val="00C52D30"/>
    <w:rsid w:val="00C55066"/>
    <w:rsid w:val="00C55A88"/>
    <w:rsid w:val="00C567D3"/>
    <w:rsid w:val="00C568C4"/>
    <w:rsid w:val="00C570A7"/>
    <w:rsid w:val="00C57289"/>
    <w:rsid w:val="00C60286"/>
    <w:rsid w:val="00C61F19"/>
    <w:rsid w:val="00C6241A"/>
    <w:rsid w:val="00C64BDD"/>
    <w:rsid w:val="00C675F3"/>
    <w:rsid w:val="00C72B9B"/>
    <w:rsid w:val="00C75529"/>
    <w:rsid w:val="00C7627A"/>
    <w:rsid w:val="00C84357"/>
    <w:rsid w:val="00C8495D"/>
    <w:rsid w:val="00C85457"/>
    <w:rsid w:val="00C861EB"/>
    <w:rsid w:val="00C86323"/>
    <w:rsid w:val="00C90FA5"/>
    <w:rsid w:val="00C9515F"/>
    <w:rsid w:val="00C95A8E"/>
    <w:rsid w:val="00C975F9"/>
    <w:rsid w:val="00CA2153"/>
    <w:rsid w:val="00CA45CE"/>
    <w:rsid w:val="00CA49D2"/>
    <w:rsid w:val="00CA4E36"/>
    <w:rsid w:val="00CA5D92"/>
    <w:rsid w:val="00CA6191"/>
    <w:rsid w:val="00CB1E7A"/>
    <w:rsid w:val="00CB5E29"/>
    <w:rsid w:val="00CB5EE1"/>
    <w:rsid w:val="00CB6A56"/>
    <w:rsid w:val="00CB70B5"/>
    <w:rsid w:val="00CC24FE"/>
    <w:rsid w:val="00CC2DC1"/>
    <w:rsid w:val="00CC2EAD"/>
    <w:rsid w:val="00CC3966"/>
    <w:rsid w:val="00CC5A89"/>
    <w:rsid w:val="00CC5F15"/>
    <w:rsid w:val="00CC6E5A"/>
    <w:rsid w:val="00CD1CF3"/>
    <w:rsid w:val="00CD69C3"/>
    <w:rsid w:val="00CE0AB3"/>
    <w:rsid w:val="00CE1661"/>
    <w:rsid w:val="00CE52C9"/>
    <w:rsid w:val="00CE76E3"/>
    <w:rsid w:val="00CE79A0"/>
    <w:rsid w:val="00CF1660"/>
    <w:rsid w:val="00CF3066"/>
    <w:rsid w:val="00CF433B"/>
    <w:rsid w:val="00CF6EEF"/>
    <w:rsid w:val="00CF7839"/>
    <w:rsid w:val="00CF7E35"/>
    <w:rsid w:val="00D012A6"/>
    <w:rsid w:val="00D03FDD"/>
    <w:rsid w:val="00D07179"/>
    <w:rsid w:val="00D104EE"/>
    <w:rsid w:val="00D1185C"/>
    <w:rsid w:val="00D120C5"/>
    <w:rsid w:val="00D1557E"/>
    <w:rsid w:val="00D20D7C"/>
    <w:rsid w:val="00D21218"/>
    <w:rsid w:val="00D236BF"/>
    <w:rsid w:val="00D242B2"/>
    <w:rsid w:val="00D24841"/>
    <w:rsid w:val="00D271E0"/>
    <w:rsid w:val="00D30407"/>
    <w:rsid w:val="00D31BD8"/>
    <w:rsid w:val="00D33064"/>
    <w:rsid w:val="00D33C22"/>
    <w:rsid w:val="00D369D8"/>
    <w:rsid w:val="00D374E4"/>
    <w:rsid w:val="00D40ED4"/>
    <w:rsid w:val="00D41755"/>
    <w:rsid w:val="00D4586A"/>
    <w:rsid w:val="00D53169"/>
    <w:rsid w:val="00D543BD"/>
    <w:rsid w:val="00D54E7E"/>
    <w:rsid w:val="00D55E54"/>
    <w:rsid w:val="00D61814"/>
    <w:rsid w:val="00D620BC"/>
    <w:rsid w:val="00D62F8C"/>
    <w:rsid w:val="00D637E9"/>
    <w:rsid w:val="00D6400F"/>
    <w:rsid w:val="00D66EBD"/>
    <w:rsid w:val="00D70347"/>
    <w:rsid w:val="00D70F97"/>
    <w:rsid w:val="00D777C1"/>
    <w:rsid w:val="00D83994"/>
    <w:rsid w:val="00D84431"/>
    <w:rsid w:val="00D858BD"/>
    <w:rsid w:val="00D87BD6"/>
    <w:rsid w:val="00D904A5"/>
    <w:rsid w:val="00D90BBD"/>
    <w:rsid w:val="00D92331"/>
    <w:rsid w:val="00D925EC"/>
    <w:rsid w:val="00D96A31"/>
    <w:rsid w:val="00D96F85"/>
    <w:rsid w:val="00D97810"/>
    <w:rsid w:val="00D97A02"/>
    <w:rsid w:val="00DA1074"/>
    <w:rsid w:val="00DA1947"/>
    <w:rsid w:val="00DA20EE"/>
    <w:rsid w:val="00DA3E3E"/>
    <w:rsid w:val="00DA5D13"/>
    <w:rsid w:val="00DA6CB8"/>
    <w:rsid w:val="00DA6DEF"/>
    <w:rsid w:val="00DA7B1E"/>
    <w:rsid w:val="00DB3F56"/>
    <w:rsid w:val="00DB48AA"/>
    <w:rsid w:val="00DB4E2B"/>
    <w:rsid w:val="00DB5454"/>
    <w:rsid w:val="00DB5860"/>
    <w:rsid w:val="00DB5A3C"/>
    <w:rsid w:val="00DB6884"/>
    <w:rsid w:val="00DC0654"/>
    <w:rsid w:val="00DC0D36"/>
    <w:rsid w:val="00DC1D63"/>
    <w:rsid w:val="00DC434D"/>
    <w:rsid w:val="00DC4594"/>
    <w:rsid w:val="00DC69E0"/>
    <w:rsid w:val="00DD131E"/>
    <w:rsid w:val="00DD2E1B"/>
    <w:rsid w:val="00DD34A4"/>
    <w:rsid w:val="00DD3747"/>
    <w:rsid w:val="00DD4E2D"/>
    <w:rsid w:val="00DD528A"/>
    <w:rsid w:val="00DD70AD"/>
    <w:rsid w:val="00DD7494"/>
    <w:rsid w:val="00DE2626"/>
    <w:rsid w:val="00DE342D"/>
    <w:rsid w:val="00DE400C"/>
    <w:rsid w:val="00DE43F7"/>
    <w:rsid w:val="00DE6681"/>
    <w:rsid w:val="00DE78AE"/>
    <w:rsid w:val="00DF2733"/>
    <w:rsid w:val="00DF2C28"/>
    <w:rsid w:val="00DF2CD9"/>
    <w:rsid w:val="00DF544C"/>
    <w:rsid w:val="00DF6E92"/>
    <w:rsid w:val="00DF7D44"/>
    <w:rsid w:val="00DF7E88"/>
    <w:rsid w:val="00E00797"/>
    <w:rsid w:val="00E00E29"/>
    <w:rsid w:val="00E03014"/>
    <w:rsid w:val="00E04E94"/>
    <w:rsid w:val="00E054F5"/>
    <w:rsid w:val="00E05B52"/>
    <w:rsid w:val="00E06C86"/>
    <w:rsid w:val="00E1012C"/>
    <w:rsid w:val="00E102E4"/>
    <w:rsid w:val="00E12116"/>
    <w:rsid w:val="00E13644"/>
    <w:rsid w:val="00E141E0"/>
    <w:rsid w:val="00E159F1"/>
    <w:rsid w:val="00E16C0F"/>
    <w:rsid w:val="00E17439"/>
    <w:rsid w:val="00E20262"/>
    <w:rsid w:val="00E20320"/>
    <w:rsid w:val="00E208BB"/>
    <w:rsid w:val="00E20C43"/>
    <w:rsid w:val="00E20D14"/>
    <w:rsid w:val="00E24705"/>
    <w:rsid w:val="00E26D3E"/>
    <w:rsid w:val="00E2763B"/>
    <w:rsid w:val="00E31D33"/>
    <w:rsid w:val="00E34467"/>
    <w:rsid w:val="00E36B3C"/>
    <w:rsid w:val="00E4149C"/>
    <w:rsid w:val="00E4567B"/>
    <w:rsid w:val="00E46859"/>
    <w:rsid w:val="00E47953"/>
    <w:rsid w:val="00E501C8"/>
    <w:rsid w:val="00E5060A"/>
    <w:rsid w:val="00E52809"/>
    <w:rsid w:val="00E52FF4"/>
    <w:rsid w:val="00E5533E"/>
    <w:rsid w:val="00E56F32"/>
    <w:rsid w:val="00E5741A"/>
    <w:rsid w:val="00E57ABF"/>
    <w:rsid w:val="00E66A38"/>
    <w:rsid w:val="00E67A72"/>
    <w:rsid w:val="00E72B24"/>
    <w:rsid w:val="00E72B2A"/>
    <w:rsid w:val="00E72D44"/>
    <w:rsid w:val="00E73004"/>
    <w:rsid w:val="00E7307B"/>
    <w:rsid w:val="00E74331"/>
    <w:rsid w:val="00E75A70"/>
    <w:rsid w:val="00E75B45"/>
    <w:rsid w:val="00E7626C"/>
    <w:rsid w:val="00E76570"/>
    <w:rsid w:val="00E76937"/>
    <w:rsid w:val="00E7749A"/>
    <w:rsid w:val="00E8058C"/>
    <w:rsid w:val="00E811BB"/>
    <w:rsid w:val="00E81834"/>
    <w:rsid w:val="00E83E0D"/>
    <w:rsid w:val="00E840BD"/>
    <w:rsid w:val="00E900F7"/>
    <w:rsid w:val="00E90C54"/>
    <w:rsid w:val="00E92017"/>
    <w:rsid w:val="00E93001"/>
    <w:rsid w:val="00E965F4"/>
    <w:rsid w:val="00EA31C9"/>
    <w:rsid w:val="00EA4FCD"/>
    <w:rsid w:val="00EA59A6"/>
    <w:rsid w:val="00EA715B"/>
    <w:rsid w:val="00EB15A4"/>
    <w:rsid w:val="00EB2E44"/>
    <w:rsid w:val="00EB6E7B"/>
    <w:rsid w:val="00EC032D"/>
    <w:rsid w:val="00EC1E88"/>
    <w:rsid w:val="00EC2410"/>
    <w:rsid w:val="00EC47BB"/>
    <w:rsid w:val="00EC60AA"/>
    <w:rsid w:val="00ED00CE"/>
    <w:rsid w:val="00ED0179"/>
    <w:rsid w:val="00ED1725"/>
    <w:rsid w:val="00ED3652"/>
    <w:rsid w:val="00ED58BE"/>
    <w:rsid w:val="00EE08F3"/>
    <w:rsid w:val="00EE1AD7"/>
    <w:rsid w:val="00EE1DCD"/>
    <w:rsid w:val="00EE7E76"/>
    <w:rsid w:val="00EF0116"/>
    <w:rsid w:val="00EF276C"/>
    <w:rsid w:val="00EF3472"/>
    <w:rsid w:val="00EF3745"/>
    <w:rsid w:val="00EF46EA"/>
    <w:rsid w:val="00EF4779"/>
    <w:rsid w:val="00EF479C"/>
    <w:rsid w:val="00EF5ACD"/>
    <w:rsid w:val="00EF6090"/>
    <w:rsid w:val="00EF7CB3"/>
    <w:rsid w:val="00F01F54"/>
    <w:rsid w:val="00F03764"/>
    <w:rsid w:val="00F043EC"/>
    <w:rsid w:val="00F063E3"/>
    <w:rsid w:val="00F06711"/>
    <w:rsid w:val="00F07EC8"/>
    <w:rsid w:val="00F111F0"/>
    <w:rsid w:val="00F14163"/>
    <w:rsid w:val="00F143BA"/>
    <w:rsid w:val="00F15BE6"/>
    <w:rsid w:val="00F20F2B"/>
    <w:rsid w:val="00F213FD"/>
    <w:rsid w:val="00F243DA"/>
    <w:rsid w:val="00F30569"/>
    <w:rsid w:val="00F30FCA"/>
    <w:rsid w:val="00F32D86"/>
    <w:rsid w:val="00F3465A"/>
    <w:rsid w:val="00F358F7"/>
    <w:rsid w:val="00F36B74"/>
    <w:rsid w:val="00F37CED"/>
    <w:rsid w:val="00F40C64"/>
    <w:rsid w:val="00F4119B"/>
    <w:rsid w:val="00F457C0"/>
    <w:rsid w:val="00F50750"/>
    <w:rsid w:val="00F510FF"/>
    <w:rsid w:val="00F52152"/>
    <w:rsid w:val="00F56783"/>
    <w:rsid w:val="00F60B4B"/>
    <w:rsid w:val="00F6127F"/>
    <w:rsid w:val="00F6163C"/>
    <w:rsid w:val="00F62318"/>
    <w:rsid w:val="00F674DA"/>
    <w:rsid w:val="00F72745"/>
    <w:rsid w:val="00F7339B"/>
    <w:rsid w:val="00F7348E"/>
    <w:rsid w:val="00F737A2"/>
    <w:rsid w:val="00F74F27"/>
    <w:rsid w:val="00F76535"/>
    <w:rsid w:val="00F767C6"/>
    <w:rsid w:val="00F8060A"/>
    <w:rsid w:val="00F80D19"/>
    <w:rsid w:val="00F8157F"/>
    <w:rsid w:val="00F817E0"/>
    <w:rsid w:val="00F822C0"/>
    <w:rsid w:val="00F85DDF"/>
    <w:rsid w:val="00F85E01"/>
    <w:rsid w:val="00F90F7F"/>
    <w:rsid w:val="00F91C0C"/>
    <w:rsid w:val="00F92B7C"/>
    <w:rsid w:val="00F93620"/>
    <w:rsid w:val="00FA0E2B"/>
    <w:rsid w:val="00FA2109"/>
    <w:rsid w:val="00FA3AA3"/>
    <w:rsid w:val="00FA3C27"/>
    <w:rsid w:val="00FA48D3"/>
    <w:rsid w:val="00FA5D1D"/>
    <w:rsid w:val="00FA5DB4"/>
    <w:rsid w:val="00FA7AF5"/>
    <w:rsid w:val="00FB17F3"/>
    <w:rsid w:val="00FB2589"/>
    <w:rsid w:val="00FB30F8"/>
    <w:rsid w:val="00FB6445"/>
    <w:rsid w:val="00FC0049"/>
    <w:rsid w:val="00FC0282"/>
    <w:rsid w:val="00FC0723"/>
    <w:rsid w:val="00FC3E5F"/>
    <w:rsid w:val="00FC4A0B"/>
    <w:rsid w:val="00FC77EA"/>
    <w:rsid w:val="00FD2096"/>
    <w:rsid w:val="00FD2CEC"/>
    <w:rsid w:val="00FD5831"/>
    <w:rsid w:val="00FD726C"/>
    <w:rsid w:val="00FD747E"/>
    <w:rsid w:val="00FE065D"/>
    <w:rsid w:val="00FE1C68"/>
    <w:rsid w:val="00FE1DCB"/>
    <w:rsid w:val="00FE2147"/>
    <w:rsid w:val="00FE6ABC"/>
    <w:rsid w:val="00FE7623"/>
    <w:rsid w:val="00FF22C8"/>
    <w:rsid w:val="00FF2CF0"/>
    <w:rsid w:val="00FF323C"/>
    <w:rsid w:val="00FF4A38"/>
    <w:rsid w:val="00FF525E"/>
    <w:rsid w:val="00FF6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22B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980"/>
    <w:pPr>
      <w:spacing w:after="200" w:line="276" w:lineRule="auto"/>
    </w:pPr>
    <w:rPr>
      <w:sz w:val="22"/>
      <w:szCs w:val="22"/>
      <w:lang w:val="sl-SI"/>
    </w:rPr>
  </w:style>
  <w:style w:type="paragraph" w:styleId="Heading1">
    <w:name w:val="heading 1"/>
    <w:basedOn w:val="Normal"/>
    <w:next w:val="Normal"/>
    <w:link w:val="Heading1Char"/>
    <w:uiPriority w:val="9"/>
    <w:qFormat/>
    <w:rsid w:val="00FA0E2B"/>
    <w:pPr>
      <w:keepNext/>
      <w:spacing w:before="240" w:after="60"/>
      <w:outlineLvl w:val="0"/>
    </w:pPr>
    <w:rPr>
      <w:rFonts w:ascii="Calibri Light" w:eastAsia="Times New Roman" w:hAnsi="Calibri Light"/>
      <w:b/>
      <w:bCs/>
      <w:kern w:val="32"/>
      <w:sz w:val="32"/>
      <w:szCs w:val="32"/>
      <w:lang w:eastAsia="x-none"/>
    </w:rPr>
  </w:style>
  <w:style w:type="paragraph" w:styleId="Heading3">
    <w:name w:val="heading 3"/>
    <w:basedOn w:val="Normal"/>
    <w:link w:val="Heading3Char"/>
    <w:uiPriority w:val="9"/>
    <w:qFormat/>
    <w:rsid w:val="004C513F"/>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paragraph" w:styleId="Heading4">
    <w:name w:val="heading 4"/>
    <w:basedOn w:val="Normal"/>
    <w:link w:val="Heading4Char"/>
    <w:uiPriority w:val="9"/>
    <w:qFormat/>
    <w:rsid w:val="004C513F"/>
    <w:pPr>
      <w:spacing w:before="100" w:beforeAutospacing="1" w:after="100" w:afterAutospacing="1" w:line="240" w:lineRule="auto"/>
      <w:outlineLvl w:val="3"/>
    </w:pPr>
    <w:rPr>
      <w:rFonts w:ascii="Times New Roman" w:eastAsia="Times New Roman" w:hAnsi="Times New Roman"/>
      <w:b/>
      <w:b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jc w:val="both"/>
    </w:pPr>
    <w:rPr>
      <w:sz w:val="22"/>
      <w:szCs w:val="22"/>
      <w:lang w:val="sl-SI"/>
    </w:rPr>
  </w:style>
  <w:style w:type="paragraph" w:styleId="BalloonText">
    <w:name w:val="Balloon Text"/>
    <w:basedOn w:val="Normal"/>
    <w:semiHidden/>
    <w:unhideWhenUsed/>
    <w:pPr>
      <w:spacing w:after="0" w:line="240" w:lineRule="auto"/>
    </w:pPr>
    <w:rPr>
      <w:rFonts w:ascii="Tahoma" w:hAnsi="Tahoma" w:cs="Tahoma"/>
      <w:sz w:val="16"/>
      <w:szCs w:val="16"/>
    </w:rPr>
  </w:style>
  <w:style w:type="character" w:customStyle="1" w:styleId="BesedilooblakaZnak">
    <w:name w:val="Besedilo oblačka Znak"/>
    <w:semiHidden/>
    <w:rPr>
      <w:rFonts w:ascii="Tahoma" w:hAnsi="Tahoma" w:cs="Tahoma"/>
      <w:sz w:val="16"/>
      <w:szCs w:val="16"/>
    </w:rPr>
  </w:style>
  <w:style w:type="paragraph" w:styleId="PlainText">
    <w:name w:val="Plain Text"/>
    <w:basedOn w:val="Normal"/>
    <w:link w:val="PlainTextChar"/>
    <w:uiPriority w:val="99"/>
    <w:semiHidden/>
    <w:unhideWhenUsed/>
    <w:rsid w:val="00DF7D44"/>
    <w:pPr>
      <w:spacing w:after="0" w:line="240" w:lineRule="auto"/>
    </w:pPr>
    <w:rPr>
      <w:rFonts w:ascii="Consolas" w:hAnsi="Consolas"/>
      <w:sz w:val="21"/>
      <w:szCs w:val="21"/>
      <w:lang w:val="x-none"/>
    </w:rPr>
  </w:style>
  <w:style w:type="character" w:customStyle="1" w:styleId="PlainTextChar">
    <w:name w:val="Plain Text Char"/>
    <w:link w:val="PlainText"/>
    <w:uiPriority w:val="99"/>
    <w:semiHidden/>
    <w:rsid w:val="00DF7D44"/>
    <w:rPr>
      <w:rFonts w:ascii="Consolas" w:eastAsia="Calibri" w:hAnsi="Consolas" w:cs="Times New Roman"/>
      <w:sz w:val="21"/>
      <w:szCs w:val="21"/>
      <w:lang w:eastAsia="en-US"/>
    </w:rPr>
  </w:style>
  <w:style w:type="paragraph" w:customStyle="1" w:styleId="NoSpacing1">
    <w:name w:val="No Spacing1"/>
    <w:qFormat/>
    <w:rsid w:val="00882763"/>
    <w:pPr>
      <w:jc w:val="both"/>
    </w:pPr>
    <w:rPr>
      <w:sz w:val="22"/>
      <w:szCs w:val="22"/>
      <w:lang w:val="sl-SI"/>
    </w:rPr>
  </w:style>
  <w:style w:type="paragraph" w:styleId="Footer">
    <w:name w:val="footer"/>
    <w:basedOn w:val="Normal"/>
    <w:link w:val="FooterChar"/>
    <w:rsid w:val="00882763"/>
    <w:pPr>
      <w:tabs>
        <w:tab w:val="center" w:pos="4703"/>
        <w:tab w:val="right" w:pos="9406"/>
      </w:tabs>
    </w:pPr>
    <w:rPr>
      <w:lang w:eastAsia="x-none"/>
    </w:rPr>
  </w:style>
  <w:style w:type="character" w:customStyle="1" w:styleId="FooterChar">
    <w:name w:val="Footer Char"/>
    <w:link w:val="Footer"/>
    <w:rsid w:val="00882763"/>
    <w:rPr>
      <w:sz w:val="22"/>
      <w:szCs w:val="22"/>
      <w:lang w:val="sl-SI"/>
    </w:rPr>
  </w:style>
  <w:style w:type="character" w:styleId="PageNumber">
    <w:name w:val="page number"/>
    <w:basedOn w:val="DefaultParagraphFont"/>
    <w:rsid w:val="00882763"/>
  </w:style>
  <w:style w:type="paragraph" w:styleId="Revision">
    <w:name w:val="Revision"/>
    <w:hidden/>
    <w:uiPriority w:val="99"/>
    <w:semiHidden/>
    <w:rsid w:val="00882763"/>
    <w:rPr>
      <w:sz w:val="22"/>
      <w:szCs w:val="22"/>
      <w:lang w:val="sl-SI"/>
    </w:rPr>
  </w:style>
  <w:style w:type="character" w:customStyle="1" w:styleId="CommentTextChar">
    <w:name w:val="Comment Text Char"/>
    <w:link w:val="CommentText"/>
    <w:uiPriority w:val="99"/>
    <w:semiHidden/>
    <w:rsid w:val="00882763"/>
    <w:rPr>
      <w:lang w:val="sl-SI"/>
    </w:rPr>
  </w:style>
  <w:style w:type="paragraph" w:styleId="CommentText">
    <w:name w:val="annotation text"/>
    <w:basedOn w:val="Normal"/>
    <w:link w:val="CommentTextChar"/>
    <w:uiPriority w:val="99"/>
    <w:semiHidden/>
    <w:unhideWhenUsed/>
    <w:rsid w:val="00882763"/>
    <w:rPr>
      <w:sz w:val="20"/>
      <w:szCs w:val="20"/>
      <w:lang w:eastAsia="x-none"/>
    </w:rPr>
  </w:style>
  <w:style w:type="character" w:customStyle="1" w:styleId="CommentSubjectChar">
    <w:name w:val="Comment Subject Char"/>
    <w:link w:val="CommentSubject"/>
    <w:uiPriority w:val="99"/>
    <w:semiHidden/>
    <w:rsid w:val="00882763"/>
    <w:rPr>
      <w:b/>
      <w:bCs/>
      <w:lang w:val="sl-SI"/>
    </w:rPr>
  </w:style>
  <w:style w:type="paragraph" w:styleId="CommentSubject">
    <w:name w:val="annotation subject"/>
    <w:basedOn w:val="CommentText"/>
    <w:next w:val="CommentText"/>
    <w:link w:val="CommentSubjectChar"/>
    <w:uiPriority w:val="99"/>
    <w:semiHidden/>
    <w:unhideWhenUsed/>
    <w:rsid w:val="00882763"/>
    <w:rPr>
      <w:b/>
      <w:bCs/>
    </w:rPr>
  </w:style>
  <w:style w:type="paragraph" w:styleId="Header">
    <w:name w:val="header"/>
    <w:basedOn w:val="Normal"/>
    <w:link w:val="HeaderChar"/>
    <w:rsid w:val="005E3854"/>
    <w:pPr>
      <w:tabs>
        <w:tab w:val="center" w:pos="4320"/>
        <w:tab w:val="right" w:pos="8640"/>
      </w:tabs>
      <w:spacing w:after="0" w:line="240" w:lineRule="auto"/>
    </w:pPr>
    <w:rPr>
      <w:rFonts w:ascii="Times New Roman" w:eastAsia="Times New Roman" w:hAnsi="Times New Roman"/>
      <w:sz w:val="24"/>
      <w:szCs w:val="24"/>
      <w:lang w:eastAsia="x-none"/>
    </w:rPr>
  </w:style>
  <w:style w:type="character" w:customStyle="1" w:styleId="HeaderChar">
    <w:name w:val="Header Char"/>
    <w:link w:val="Header"/>
    <w:rsid w:val="005E3854"/>
    <w:rPr>
      <w:rFonts w:ascii="Times New Roman" w:eastAsia="Times New Roman" w:hAnsi="Times New Roman"/>
      <w:sz w:val="24"/>
      <w:szCs w:val="24"/>
      <w:lang w:val="sl-SI"/>
    </w:rPr>
  </w:style>
  <w:style w:type="paragraph" w:styleId="FootnoteText">
    <w:name w:val="footnote text"/>
    <w:basedOn w:val="Normal"/>
    <w:link w:val="FootnoteTextChar"/>
    <w:uiPriority w:val="99"/>
    <w:semiHidden/>
    <w:unhideWhenUsed/>
    <w:rsid w:val="00813C15"/>
    <w:rPr>
      <w:sz w:val="20"/>
      <w:szCs w:val="20"/>
      <w:lang w:eastAsia="x-none"/>
    </w:rPr>
  </w:style>
  <w:style w:type="character" w:customStyle="1" w:styleId="FootnoteTextChar">
    <w:name w:val="Footnote Text Char"/>
    <w:link w:val="FootnoteText"/>
    <w:uiPriority w:val="99"/>
    <w:semiHidden/>
    <w:rsid w:val="00813C15"/>
    <w:rPr>
      <w:lang w:val="sl-SI"/>
    </w:rPr>
  </w:style>
  <w:style w:type="character" w:styleId="FootnoteReference">
    <w:name w:val="footnote reference"/>
    <w:uiPriority w:val="99"/>
    <w:semiHidden/>
    <w:unhideWhenUsed/>
    <w:rsid w:val="00813C15"/>
    <w:rPr>
      <w:vertAlign w:val="superscript"/>
    </w:rPr>
  </w:style>
  <w:style w:type="paragraph" w:styleId="NormalWeb">
    <w:name w:val="Normal (Web)"/>
    <w:basedOn w:val="Normal"/>
    <w:uiPriority w:val="99"/>
    <w:semiHidden/>
    <w:unhideWhenUsed/>
    <w:rsid w:val="009779A6"/>
    <w:pPr>
      <w:spacing w:before="100" w:beforeAutospacing="1" w:after="100" w:afterAutospacing="1" w:line="240" w:lineRule="auto"/>
    </w:pPr>
    <w:rPr>
      <w:rFonts w:ascii="Times New Roman" w:eastAsia="Times New Roman" w:hAnsi="Times New Roman"/>
      <w:sz w:val="24"/>
      <w:szCs w:val="24"/>
      <w:lang w:eastAsia="sl-SI"/>
    </w:rPr>
  </w:style>
  <w:style w:type="table" w:styleId="TableGrid">
    <w:name w:val="Table Grid"/>
    <w:basedOn w:val="TableNormal"/>
    <w:uiPriority w:val="99"/>
    <w:rsid w:val="00D96A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62318"/>
    <w:rPr>
      <w:sz w:val="16"/>
      <w:szCs w:val="16"/>
    </w:rPr>
  </w:style>
  <w:style w:type="character" w:styleId="Hyperlink">
    <w:name w:val="Hyperlink"/>
    <w:uiPriority w:val="99"/>
    <w:unhideWhenUsed/>
    <w:rsid w:val="00242886"/>
    <w:rPr>
      <w:color w:val="0000FF"/>
      <w:u w:val="single"/>
    </w:rPr>
  </w:style>
  <w:style w:type="paragraph" w:styleId="ListParagraph">
    <w:name w:val="List Paragraph"/>
    <w:basedOn w:val="Normal"/>
    <w:uiPriority w:val="34"/>
    <w:qFormat/>
    <w:rsid w:val="001D3782"/>
    <w:pPr>
      <w:ind w:left="720"/>
      <w:contextualSpacing/>
    </w:pPr>
  </w:style>
  <w:style w:type="character" w:styleId="Strong">
    <w:name w:val="Strong"/>
    <w:uiPriority w:val="22"/>
    <w:qFormat/>
    <w:rsid w:val="009F6A6E"/>
    <w:rPr>
      <w:b/>
      <w:bCs/>
    </w:rPr>
  </w:style>
  <w:style w:type="paragraph" w:customStyle="1" w:styleId="Default">
    <w:name w:val="Default"/>
    <w:rsid w:val="00DA5D13"/>
    <w:pPr>
      <w:autoSpaceDE w:val="0"/>
      <w:autoSpaceDN w:val="0"/>
      <w:adjustRightInd w:val="0"/>
    </w:pPr>
    <w:rPr>
      <w:rFonts w:ascii="Times New Roman" w:hAnsi="Times New Roman"/>
      <w:color w:val="000000"/>
      <w:sz w:val="24"/>
      <w:szCs w:val="24"/>
      <w:lang w:val="sl-SI" w:eastAsia="sl-SI"/>
    </w:rPr>
  </w:style>
  <w:style w:type="character" w:customStyle="1" w:styleId="Heading3Char">
    <w:name w:val="Heading 3 Char"/>
    <w:link w:val="Heading3"/>
    <w:uiPriority w:val="9"/>
    <w:rsid w:val="004C513F"/>
    <w:rPr>
      <w:rFonts w:ascii="Times New Roman" w:eastAsia="Times New Roman" w:hAnsi="Times New Roman"/>
      <w:b/>
      <w:bCs/>
      <w:sz w:val="27"/>
      <w:szCs w:val="27"/>
    </w:rPr>
  </w:style>
  <w:style w:type="character" w:customStyle="1" w:styleId="Heading4Char">
    <w:name w:val="Heading 4 Char"/>
    <w:link w:val="Heading4"/>
    <w:uiPriority w:val="9"/>
    <w:rsid w:val="004C513F"/>
    <w:rPr>
      <w:rFonts w:ascii="Times New Roman" w:eastAsia="Times New Roman" w:hAnsi="Times New Roman"/>
      <w:b/>
      <w:bCs/>
      <w:sz w:val="24"/>
      <w:szCs w:val="24"/>
    </w:rPr>
  </w:style>
  <w:style w:type="character" w:customStyle="1" w:styleId="Heading1Char">
    <w:name w:val="Heading 1 Char"/>
    <w:link w:val="Heading1"/>
    <w:uiPriority w:val="9"/>
    <w:rsid w:val="00FA0E2B"/>
    <w:rPr>
      <w:rFonts w:ascii="Calibri Light" w:eastAsia="Times New Roman" w:hAnsi="Calibri Light" w:cs="Times New Roman"/>
      <w:b/>
      <w:bCs/>
      <w:kern w:val="32"/>
      <w:sz w:val="32"/>
      <w:szCs w:val="32"/>
      <w:lang w:val="sl-SI"/>
    </w:rPr>
  </w:style>
  <w:style w:type="character" w:styleId="Emphasis">
    <w:name w:val="Emphasis"/>
    <w:uiPriority w:val="20"/>
    <w:qFormat/>
    <w:rsid w:val="00B11745"/>
    <w:rPr>
      <w:i/>
      <w:iCs/>
    </w:rPr>
  </w:style>
  <w:style w:type="table" w:customStyle="1" w:styleId="TableGrid1">
    <w:name w:val="Table Grid1"/>
    <w:basedOn w:val="TableNormal"/>
    <w:next w:val="TableGrid"/>
    <w:uiPriority w:val="39"/>
    <w:rsid w:val="00343B8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04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5113">
      <w:bodyDiv w:val="1"/>
      <w:marLeft w:val="0"/>
      <w:marRight w:val="0"/>
      <w:marTop w:val="0"/>
      <w:marBottom w:val="0"/>
      <w:divBdr>
        <w:top w:val="none" w:sz="0" w:space="0" w:color="auto"/>
        <w:left w:val="none" w:sz="0" w:space="0" w:color="auto"/>
        <w:bottom w:val="none" w:sz="0" w:space="0" w:color="auto"/>
        <w:right w:val="none" w:sz="0" w:space="0" w:color="auto"/>
      </w:divBdr>
    </w:div>
    <w:div w:id="25299416">
      <w:bodyDiv w:val="1"/>
      <w:marLeft w:val="0"/>
      <w:marRight w:val="0"/>
      <w:marTop w:val="0"/>
      <w:marBottom w:val="0"/>
      <w:divBdr>
        <w:top w:val="none" w:sz="0" w:space="0" w:color="auto"/>
        <w:left w:val="none" w:sz="0" w:space="0" w:color="auto"/>
        <w:bottom w:val="none" w:sz="0" w:space="0" w:color="auto"/>
        <w:right w:val="none" w:sz="0" w:space="0" w:color="auto"/>
      </w:divBdr>
    </w:div>
    <w:div w:id="30617409">
      <w:bodyDiv w:val="1"/>
      <w:marLeft w:val="0"/>
      <w:marRight w:val="0"/>
      <w:marTop w:val="0"/>
      <w:marBottom w:val="0"/>
      <w:divBdr>
        <w:top w:val="none" w:sz="0" w:space="0" w:color="auto"/>
        <w:left w:val="none" w:sz="0" w:space="0" w:color="auto"/>
        <w:bottom w:val="none" w:sz="0" w:space="0" w:color="auto"/>
        <w:right w:val="none" w:sz="0" w:space="0" w:color="auto"/>
      </w:divBdr>
    </w:div>
    <w:div w:id="127430613">
      <w:bodyDiv w:val="1"/>
      <w:marLeft w:val="240"/>
      <w:marRight w:val="240"/>
      <w:marTop w:val="240"/>
      <w:marBottom w:val="60"/>
      <w:divBdr>
        <w:top w:val="none" w:sz="0" w:space="0" w:color="auto"/>
        <w:left w:val="none" w:sz="0" w:space="0" w:color="auto"/>
        <w:bottom w:val="none" w:sz="0" w:space="0" w:color="auto"/>
        <w:right w:val="none" w:sz="0" w:space="0" w:color="auto"/>
      </w:divBdr>
      <w:divsChild>
        <w:div w:id="1829786146">
          <w:marLeft w:val="0"/>
          <w:marRight w:val="0"/>
          <w:marTop w:val="0"/>
          <w:marBottom w:val="0"/>
          <w:divBdr>
            <w:top w:val="none" w:sz="0" w:space="0" w:color="auto"/>
            <w:left w:val="none" w:sz="0" w:space="0" w:color="auto"/>
            <w:bottom w:val="none" w:sz="0" w:space="0" w:color="auto"/>
            <w:right w:val="none" w:sz="0" w:space="0" w:color="auto"/>
          </w:divBdr>
          <w:divsChild>
            <w:div w:id="2015104100">
              <w:marLeft w:val="0"/>
              <w:marRight w:val="0"/>
              <w:marTop w:val="0"/>
              <w:marBottom w:val="0"/>
              <w:divBdr>
                <w:top w:val="none" w:sz="0" w:space="0" w:color="auto"/>
                <w:left w:val="none" w:sz="0" w:space="0" w:color="auto"/>
                <w:bottom w:val="none" w:sz="0" w:space="0" w:color="auto"/>
                <w:right w:val="none" w:sz="0" w:space="0" w:color="auto"/>
              </w:divBdr>
              <w:divsChild>
                <w:div w:id="182868037">
                  <w:marLeft w:val="0"/>
                  <w:marRight w:val="0"/>
                  <w:marTop w:val="0"/>
                  <w:marBottom w:val="0"/>
                  <w:divBdr>
                    <w:top w:val="none" w:sz="0" w:space="0" w:color="auto"/>
                    <w:left w:val="none" w:sz="0" w:space="0" w:color="auto"/>
                    <w:bottom w:val="none" w:sz="0" w:space="0" w:color="auto"/>
                    <w:right w:val="none" w:sz="0" w:space="0" w:color="auto"/>
                  </w:divBdr>
                  <w:divsChild>
                    <w:div w:id="1193420713">
                      <w:marLeft w:val="0"/>
                      <w:marRight w:val="0"/>
                      <w:marTop w:val="0"/>
                      <w:marBottom w:val="0"/>
                      <w:divBdr>
                        <w:top w:val="none" w:sz="0" w:space="0" w:color="auto"/>
                        <w:left w:val="none" w:sz="0" w:space="0" w:color="auto"/>
                        <w:bottom w:val="none" w:sz="0" w:space="0" w:color="auto"/>
                        <w:right w:val="none" w:sz="0" w:space="0" w:color="auto"/>
                      </w:divBdr>
                      <w:divsChild>
                        <w:div w:id="35391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10897">
      <w:bodyDiv w:val="1"/>
      <w:marLeft w:val="0"/>
      <w:marRight w:val="0"/>
      <w:marTop w:val="0"/>
      <w:marBottom w:val="0"/>
      <w:divBdr>
        <w:top w:val="none" w:sz="0" w:space="0" w:color="auto"/>
        <w:left w:val="none" w:sz="0" w:space="0" w:color="auto"/>
        <w:bottom w:val="none" w:sz="0" w:space="0" w:color="auto"/>
        <w:right w:val="none" w:sz="0" w:space="0" w:color="auto"/>
      </w:divBdr>
    </w:div>
    <w:div w:id="170728652">
      <w:bodyDiv w:val="1"/>
      <w:marLeft w:val="0"/>
      <w:marRight w:val="0"/>
      <w:marTop w:val="0"/>
      <w:marBottom w:val="0"/>
      <w:divBdr>
        <w:top w:val="none" w:sz="0" w:space="0" w:color="auto"/>
        <w:left w:val="none" w:sz="0" w:space="0" w:color="auto"/>
        <w:bottom w:val="none" w:sz="0" w:space="0" w:color="auto"/>
        <w:right w:val="none" w:sz="0" w:space="0" w:color="auto"/>
      </w:divBdr>
    </w:div>
    <w:div w:id="175006106">
      <w:bodyDiv w:val="1"/>
      <w:marLeft w:val="0"/>
      <w:marRight w:val="0"/>
      <w:marTop w:val="0"/>
      <w:marBottom w:val="0"/>
      <w:divBdr>
        <w:top w:val="none" w:sz="0" w:space="0" w:color="auto"/>
        <w:left w:val="none" w:sz="0" w:space="0" w:color="auto"/>
        <w:bottom w:val="none" w:sz="0" w:space="0" w:color="auto"/>
        <w:right w:val="none" w:sz="0" w:space="0" w:color="auto"/>
      </w:divBdr>
    </w:div>
    <w:div w:id="197209592">
      <w:bodyDiv w:val="1"/>
      <w:marLeft w:val="0"/>
      <w:marRight w:val="0"/>
      <w:marTop w:val="0"/>
      <w:marBottom w:val="0"/>
      <w:divBdr>
        <w:top w:val="none" w:sz="0" w:space="0" w:color="auto"/>
        <w:left w:val="none" w:sz="0" w:space="0" w:color="auto"/>
        <w:bottom w:val="none" w:sz="0" w:space="0" w:color="auto"/>
        <w:right w:val="none" w:sz="0" w:space="0" w:color="auto"/>
      </w:divBdr>
    </w:div>
    <w:div w:id="232198582">
      <w:bodyDiv w:val="1"/>
      <w:marLeft w:val="0"/>
      <w:marRight w:val="0"/>
      <w:marTop w:val="0"/>
      <w:marBottom w:val="0"/>
      <w:divBdr>
        <w:top w:val="none" w:sz="0" w:space="0" w:color="auto"/>
        <w:left w:val="none" w:sz="0" w:space="0" w:color="auto"/>
        <w:bottom w:val="none" w:sz="0" w:space="0" w:color="auto"/>
        <w:right w:val="none" w:sz="0" w:space="0" w:color="auto"/>
      </w:divBdr>
    </w:div>
    <w:div w:id="247464536">
      <w:bodyDiv w:val="1"/>
      <w:marLeft w:val="0"/>
      <w:marRight w:val="0"/>
      <w:marTop w:val="0"/>
      <w:marBottom w:val="0"/>
      <w:divBdr>
        <w:top w:val="none" w:sz="0" w:space="0" w:color="auto"/>
        <w:left w:val="none" w:sz="0" w:space="0" w:color="auto"/>
        <w:bottom w:val="none" w:sz="0" w:space="0" w:color="auto"/>
        <w:right w:val="none" w:sz="0" w:space="0" w:color="auto"/>
      </w:divBdr>
    </w:div>
    <w:div w:id="269171527">
      <w:bodyDiv w:val="1"/>
      <w:marLeft w:val="240"/>
      <w:marRight w:val="240"/>
      <w:marTop w:val="240"/>
      <w:marBottom w:val="60"/>
      <w:divBdr>
        <w:top w:val="none" w:sz="0" w:space="0" w:color="auto"/>
        <w:left w:val="none" w:sz="0" w:space="0" w:color="auto"/>
        <w:bottom w:val="none" w:sz="0" w:space="0" w:color="auto"/>
        <w:right w:val="none" w:sz="0" w:space="0" w:color="auto"/>
      </w:divBdr>
      <w:divsChild>
        <w:div w:id="1852256777">
          <w:marLeft w:val="0"/>
          <w:marRight w:val="0"/>
          <w:marTop w:val="0"/>
          <w:marBottom w:val="0"/>
          <w:divBdr>
            <w:top w:val="none" w:sz="0" w:space="0" w:color="auto"/>
            <w:left w:val="none" w:sz="0" w:space="0" w:color="auto"/>
            <w:bottom w:val="none" w:sz="0" w:space="0" w:color="auto"/>
            <w:right w:val="none" w:sz="0" w:space="0" w:color="auto"/>
          </w:divBdr>
          <w:divsChild>
            <w:div w:id="122189982">
              <w:marLeft w:val="0"/>
              <w:marRight w:val="0"/>
              <w:marTop w:val="0"/>
              <w:marBottom w:val="0"/>
              <w:divBdr>
                <w:top w:val="none" w:sz="0" w:space="0" w:color="auto"/>
                <w:left w:val="none" w:sz="0" w:space="0" w:color="auto"/>
                <w:bottom w:val="none" w:sz="0" w:space="0" w:color="auto"/>
                <w:right w:val="none" w:sz="0" w:space="0" w:color="auto"/>
              </w:divBdr>
              <w:divsChild>
                <w:div w:id="187480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534833">
      <w:bodyDiv w:val="1"/>
      <w:marLeft w:val="0"/>
      <w:marRight w:val="0"/>
      <w:marTop w:val="0"/>
      <w:marBottom w:val="0"/>
      <w:divBdr>
        <w:top w:val="none" w:sz="0" w:space="0" w:color="auto"/>
        <w:left w:val="none" w:sz="0" w:space="0" w:color="auto"/>
        <w:bottom w:val="none" w:sz="0" w:space="0" w:color="auto"/>
        <w:right w:val="none" w:sz="0" w:space="0" w:color="auto"/>
      </w:divBdr>
    </w:div>
    <w:div w:id="280310734">
      <w:bodyDiv w:val="1"/>
      <w:marLeft w:val="0"/>
      <w:marRight w:val="0"/>
      <w:marTop w:val="0"/>
      <w:marBottom w:val="0"/>
      <w:divBdr>
        <w:top w:val="none" w:sz="0" w:space="0" w:color="auto"/>
        <w:left w:val="none" w:sz="0" w:space="0" w:color="auto"/>
        <w:bottom w:val="none" w:sz="0" w:space="0" w:color="auto"/>
        <w:right w:val="none" w:sz="0" w:space="0" w:color="auto"/>
      </w:divBdr>
    </w:div>
    <w:div w:id="323507238">
      <w:bodyDiv w:val="1"/>
      <w:marLeft w:val="0"/>
      <w:marRight w:val="0"/>
      <w:marTop w:val="0"/>
      <w:marBottom w:val="0"/>
      <w:divBdr>
        <w:top w:val="none" w:sz="0" w:space="0" w:color="auto"/>
        <w:left w:val="none" w:sz="0" w:space="0" w:color="auto"/>
        <w:bottom w:val="none" w:sz="0" w:space="0" w:color="auto"/>
        <w:right w:val="none" w:sz="0" w:space="0" w:color="auto"/>
      </w:divBdr>
    </w:div>
    <w:div w:id="415325975">
      <w:bodyDiv w:val="1"/>
      <w:marLeft w:val="0"/>
      <w:marRight w:val="0"/>
      <w:marTop w:val="0"/>
      <w:marBottom w:val="0"/>
      <w:divBdr>
        <w:top w:val="none" w:sz="0" w:space="0" w:color="auto"/>
        <w:left w:val="none" w:sz="0" w:space="0" w:color="auto"/>
        <w:bottom w:val="none" w:sz="0" w:space="0" w:color="auto"/>
        <w:right w:val="none" w:sz="0" w:space="0" w:color="auto"/>
      </w:divBdr>
    </w:div>
    <w:div w:id="424766034">
      <w:bodyDiv w:val="1"/>
      <w:marLeft w:val="0"/>
      <w:marRight w:val="0"/>
      <w:marTop w:val="0"/>
      <w:marBottom w:val="0"/>
      <w:divBdr>
        <w:top w:val="none" w:sz="0" w:space="0" w:color="auto"/>
        <w:left w:val="none" w:sz="0" w:space="0" w:color="auto"/>
        <w:bottom w:val="none" w:sz="0" w:space="0" w:color="auto"/>
        <w:right w:val="none" w:sz="0" w:space="0" w:color="auto"/>
      </w:divBdr>
    </w:div>
    <w:div w:id="438108176">
      <w:bodyDiv w:val="1"/>
      <w:marLeft w:val="0"/>
      <w:marRight w:val="0"/>
      <w:marTop w:val="0"/>
      <w:marBottom w:val="0"/>
      <w:divBdr>
        <w:top w:val="none" w:sz="0" w:space="0" w:color="auto"/>
        <w:left w:val="none" w:sz="0" w:space="0" w:color="auto"/>
        <w:bottom w:val="none" w:sz="0" w:space="0" w:color="auto"/>
        <w:right w:val="none" w:sz="0" w:space="0" w:color="auto"/>
      </w:divBdr>
    </w:div>
    <w:div w:id="527527267">
      <w:bodyDiv w:val="1"/>
      <w:marLeft w:val="0"/>
      <w:marRight w:val="0"/>
      <w:marTop w:val="0"/>
      <w:marBottom w:val="0"/>
      <w:divBdr>
        <w:top w:val="none" w:sz="0" w:space="0" w:color="auto"/>
        <w:left w:val="none" w:sz="0" w:space="0" w:color="auto"/>
        <w:bottom w:val="none" w:sz="0" w:space="0" w:color="auto"/>
        <w:right w:val="none" w:sz="0" w:space="0" w:color="auto"/>
      </w:divBdr>
    </w:div>
    <w:div w:id="544684245">
      <w:bodyDiv w:val="1"/>
      <w:marLeft w:val="0"/>
      <w:marRight w:val="0"/>
      <w:marTop w:val="0"/>
      <w:marBottom w:val="0"/>
      <w:divBdr>
        <w:top w:val="none" w:sz="0" w:space="0" w:color="auto"/>
        <w:left w:val="none" w:sz="0" w:space="0" w:color="auto"/>
        <w:bottom w:val="none" w:sz="0" w:space="0" w:color="auto"/>
        <w:right w:val="none" w:sz="0" w:space="0" w:color="auto"/>
      </w:divBdr>
    </w:div>
    <w:div w:id="573513035">
      <w:bodyDiv w:val="1"/>
      <w:marLeft w:val="0"/>
      <w:marRight w:val="0"/>
      <w:marTop w:val="0"/>
      <w:marBottom w:val="0"/>
      <w:divBdr>
        <w:top w:val="none" w:sz="0" w:space="0" w:color="auto"/>
        <w:left w:val="none" w:sz="0" w:space="0" w:color="auto"/>
        <w:bottom w:val="none" w:sz="0" w:space="0" w:color="auto"/>
        <w:right w:val="none" w:sz="0" w:space="0" w:color="auto"/>
      </w:divBdr>
    </w:div>
    <w:div w:id="574516157">
      <w:bodyDiv w:val="1"/>
      <w:marLeft w:val="0"/>
      <w:marRight w:val="0"/>
      <w:marTop w:val="0"/>
      <w:marBottom w:val="0"/>
      <w:divBdr>
        <w:top w:val="none" w:sz="0" w:space="0" w:color="auto"/>
        <w:left w:val="none" w:sz="0" w:space="0" w:color="auto"/>
        <w:bottom w:val="none" w:sz="0" w:space="0" w:color="auto"/>
        <w:right w:val="none" w:sz="0" w:space="0" w:color="auto"/>
      </w:divBdr>
    </w:div>
    <w:div w:id="600719824">
      <w:bodyDiv w:val="1"/>
      <w:marLeft w:val="0"/>
      <w:marRight w:val="0"/>
      <w:marTop w:val="0"/>
      <w:marBottom w:val="0"/>
      <w:divBdr>
        <w:top w:val="none" w:sz="0" w:space="0" w:color="auto"/>
        <w:left w:val="none" w:sz="0" w:space="0" w:color="auto"/>
        <w:bottom w:val="none" w:sz="0" w:space="0" w:color="auto"/>
        <w:right w:val="none" w:sz="0" w:space="0" w:color="auto"/>
      </w:divBdr>
    </w:div>
    <w:div w:id="609318541">
      <w:bodyDiv w:val="1"/>
      <w:marLeft w:val="0"/>
      <w:marRight w:val="0"/>
      <w:marTop w:val="0"/>
      <w:marBottom w:val="0"/>
      <w:divBdr>
        <w:top w:val="none" w:sz="0" w:space="0" w:color="auto"/>
        <w:left w:val="none" w:sz="0" w:space="0" w:color="auto"/>
        <w:bottom w:val="none" w:sz="0" w:space="0" w:color="auto"/>
        <w:right w:val="none" w:sz="0" w:space="0" w:color="auto"/>
      </w:divBdr>
    </w:div>
    <w:div w:id="693848678">
      <w:bodyDiv w:val="1"/>
      <w:marLeft w:val="0"/>
      <w:marRight w:val="0"/>
      <w:marTop w:val="0"/>
      <w:marBottom w:val="0"/>
      <w:divBdr>
        <w:top w:val="none" w:sz="0" w:space="0" w:color="auto"/>
        <w:left w:val="none" w:sz="0" w:space="0" w:color="auto"/>
        <w:bottom w:val="none" w:sz="0" w:space="0" w:color="auto"/>
        <w:right w:val="none" w:sz="0" w:space="0" w:color="auto"/>
      </w:divBdr>
    </w:div>
    <w:div w:id="709914651">
      <w:bodyDiv w:val="1"/>
      <w:marLeft w:val="0"/>
      <w:marRight w:val="0"/>
      <w:marTop w:val="0"/>
      <w:marBottom w:val="0"/>
      <w:divBdr>
        <w:top w:val="none" w:sz="0" w:space="0" w:color="auto"/>
        <w:left w:val="none" w:sz="0" w:space="0" w:color="auto"/>
        <w:bottom w:val="none" w:sz="0" w:space="0" w:color="auto"/>
        <w:right w:val="none" w:sz="0" w:space="0" w:color="auto"/>
      </w:divBdr>
    </w:div>
    <w:div w:id="729114287">
      <w:bodyDiv w:val="1"/>
      <w:marLeft w:val="0"/>
      <w:marRight w:val="0"/>
      <w:marTop w:val="0"/>
      <w:marBottom w:val="0"/>
      <w:divBdr>
        <w:top w:val="none" w:sz="0" w:space="0" w:color="auto"/>
        <w:left w:val="none" w:sz="0" w:space="0" w:color="auto"/>
        <w:bottom w:val="none" w:sz="0" w:space="0" w:color="auto"/>
        <w:right w:val="none" w:sz="0" w:space="0" w:color="auto"/>
      </w:divBdr>
    </w:div>
    <w:div w:id="733938010">
      <w:bodyDiv w:val="1"/>
      <w:marLeft w:val="0"/>
      <w:marRight w:val="0"/>
      <w:marTop w:val="0"/>
      <w:marBottom w:val="0"/>
      <w:divBdr>
        <w:top w:val="none" w:sz="0" w:space="0" w:color="auto"/>
        <w:left w:val="none" w:sz="0" w:space="0" w:color="auto"/>
        <w:bottom w:val="none" w:sz="0" w:space="0" w:color="auto"/>
        <w:right w:val="none" w:sz="0" w:space="0" w:color="auto"/>
      </w:divBdr>
    </w:div>
    <w:div w:id="754740500">
      <w:bodyDiv w:val="1"/>
      <w:marLeft w:val="0"/>
      <w:marRight w:val="0"/>
      <w:marTop w:val="0"/>
      <w:marBottom w:val="0"/>
      <w:divBdr>
        <w:top w:val="none" w:sz="0" w:space="0" w:color="auto"/>
        <w:left w:val="none" w:sz="0" w:space="0" w:color="auto"/>
        <w:bottom w:val="none" w:sz="0" w:space="0" w:color="auto"/>
        <w:right w:val="none" w:sz="0" w:space="0" w:color="auto"/>
      </w:divBdr>
    </w:div>
    <w:div w:id="805513291">
      <w:bodyDiv w:val="1"/>
      <w:marLeft w:val="0"/>
      <w:marRight w:val="0"/>
      <w:marTop w:val="0"/>
      <w:marBottom w:val="0"/>
      <w:divBdr>
        <w:top w:val="none" w:sz="0" w:space="0" w:color="auto"/>
        <w:left w:val="none" w:sz="0" w:space="0" w:color="auto"/>
        <w:bottom w:val="none" w:sz="0" w:space="0" w:color="auto"/>
        <w:right w:val="none" w:sz="0" w:space="0" w:color="auto"/>
      </w:divBdr>
    </w:div>
    <w:div w:id="900823844">
      <w:bodyDiv w:val="1"/>
      <w:marLeft w:val="0"/>
      <w:marRight w:val="0"/>
      <w:marTop w:val="0"/>
      <w:marBottom w:val="0"/>
      <w:divBdr>
        <w:top w:val="none" w:sz="0" w:space="0" w:color="auto"/>
        <w:left w:val="none" w:sz="0" w:space="0" w:color="auto"/>
        <w:bottom w:val="none" w:sz="0" w:space="0" w:color="auto"/>
        <w:right w:val="none" w:sz="0" w:space="0" w:color="auto"/>
      </w:divBdr>
    </w:div>
    <w:div w:id="924925055">
      <w:bodyDiv w:val="1"/>
      <w:marLeft w:val="0"/>
      <w:marRight w:val="0"/>
      <w:marTop w:val="0"/>
      <w:marBottom w:val="0"/>
      <w:divBdr>
        <w:top w:val="none" w:sz="0" w:space="0" w:color="auto"/>
        <w:left w:val="none" w:sz="0" w:space="0" w:color="auto"/>
        <w:bottom w:val="none" w:sz="0" w:space="0" w:color="auto"/>
        <w:right w:val="none" w:sz="0" w:space="0" w:color="auto"/>
      </w:divBdr>
    </w:div>
    <w:div w:id="944773571">
      <w:bodyDiv w:val="1"/>
      <w:marLeft w:val="0"/>
      <w:marRight w:val="0"/>
      <w:marTop w:val="0"/>
      <w:marBottom w:val="0"/>
      <w:divBdr>
        <w:top w:val="none" w:sz="0" w:space="0" w:color="auto"/>
        <w:left w:val="none" w:sz="0" w:space="0" w:color="auto"/>
        <w:bottom w:val="none" w:sz="0" w:space="0" w:color="auto"/>
        <w:right w:val="none" w:sz="0" w:space="0" w:color="auto"/>
      </w:divBdr>
    </w:div>
    <w:div w:id="992413685">
      <w:bodyDiv w:val="1"/>
      <w:marLeft w:val="0"/>
      <w:marRight w:val="0"/>
      <w:marTop w:val="0"/>
      <w:marBottom w:val="0"/>
      <w:divBdr>
        <w:top w:val="none" w:sz="0" w:space="0" w:color="auto"/>
        <w:left w:val="none" w:sz="0" w:space="0" w:color="auto"/>
        <w:bottom w:val="none" w:sz="0" w:space="0" w:color="auto"/>
        <w:right w:val="none" w:sz="0" w:space="0" w:color="auto"/>
      </w:divBdr>
    </w:div>
    <w:div w:id="1048141395">
      <w:bodyDiv w:val="1"/>
      <w:marLeft w:val="0"/>
      <w:marRight w:val="0"/>
      <w:marTop w:val="0"/>
      <w:marBottom w:val="0"/>
      <w:divBdr>
        <w:top w:val="none" w:sz="0" w:space="0" w:color="auto"/>
        <w:left w:val="none" w:sz="0" w:space="0" w:color="auto"/>
        <w:bottom w:val="none" w:sz="0" w:space="0" w:color="auto"/>
        <w:right w:val="none" w:sz="0" w:space="0" w:color="auto"/>
      </w:divBdr>
    </w:div>
    <w:div w:id="1102460351">
      <w:bodyDiv w:val="1"/>
      <w:marLeft w:val="0"/>
      <w:marRight w:val="0"/>
      <w:marTop w:val="0"/>
      <w:marBottom w:val="0"/>
      <w:divBdr>
        <w:top w:val="none" w:sz="0" w:space="0" w:color="auto"/>
        <w:left w:val="none" w:sz="0" w:space="0" w:color="auto"/>
        <w:bottom w:val="none" w:sz="0" w:space="0" w:color="auto"/>
        <w:right w:val="none" w:sz="0" w:space="0" w:color="auto"/>
      </w:divBdr>
    </w:div>
    <w:div w:id="1106998869">
      <w:bodyDiv w:val="1"/>
      <w:marLeft w:val="0"/>
      <w:marRight w:val="0"/>
      <w:marTop w:val="0"/>
      <w:marBottom w:val="0"/>
      <w:divBdr>
        <w:top w:val="none" w:sz="0" w:space="0" w:color="auto"/>
        <w:left w:val="none" w:sz="0" w:space="0" w:color="auto"/>
        <w:bottom w:val="none" w:sz="0" w:space="0" w:color="auto"/>
        <w:right w:val="none" w:sz="0" w:space="0" w:color="auto"/>
      </w:divBdr>
    </w:div>
    <w:div w:id="1146975869">
      <w:bodyDiv w:val="1"/>
      <w:marLeft w:val="0"/>
      <w:marRight w:val="0"/>
      <w:marTop w:val="0"/>
      <w:marBottom w:val="0"/>
      <w:divBdr>
        <w:top w:val="none" w:sz="0" w:space="0" w:color="auto"/>
        <w:left w:val="none" w:sz="0" w:space="0" w:color="auto"/>
        <w:bottom w:val="none" w:sz="0" w:space="0" w:color="auto"/>
        <w:right w:val="none" w:sz="0" w:space="0" w:color="auto"/>
      </w:divBdr>
      <w:divsChild>
        <w:div w:id="1257594428">
          <w:marLeft w:val="0"/>
          <w:marRight w:val="0"/>
          <w:marTop w:val="0"/>
          <w:marBottom w:val="0"/>
          <w:divBdr>
            <w:top w:val="none" w:sz="0" w:space="0" w:color="auto"/>
            <w:left w:val="none" w:sz="0" w:space="0" w:color="auto"/>
            <w:bottom w:val="none" w:sz="0" w:space="0" w:color="auto"/>
            <w:right w:val="none" w:sz="0" w:space="0" w:color="auto"/>
          </w:divBdr>
        </w:div>
        <w:div w:id="1439913646">
          <w:marLeft w:val="0"/>
          <w:marRight w:val="0"/>
          <w:marTop w:val="0"/>
          <w:marBottom w:val="0"/>
          <w:divBdr>
            <w:top w:val="none" w:sz="0" w:space="0" w:color="auto"/>
            <w:left w:val="none" w:sz="0" w:space="0" w:color="auto"/>
            <w:bottom w:val="none" w:sz="0" w:space="0" w:color="auto"/>
            <w:right w:val="none" w:sz="0" w:space="0" w:color="auto"/>
          </w:divBdr>
        </w:div>
        <w:div w:id="2046441078">
          <w:marLeft w:val="0"/>
          <w:marRight w:val="0"/>
          <w:marTop w:val="0"/>
          <w:marBottom w:val="0"/>
          <w:divBdr>
            <w:top w:val="none" w:sz="0" w:space="0" w:color="auto"/>
            <w:left w:val="none" w:sz="0" w:space="0" w:color="auto"/>
            <w:bottom w:val="none" w:sz="0" w:space="0" w:color="auto"/>
            <w:right w:val="none" w:sz="0" w:space="0" w:color="auto"/>
          </w:divBdr>
        </w:div>
      </w:divsChild>
    </w:div>
    <w:div w:id="1174108431">
      <w:bodyDiv w:val="1"/>
      <w:marLeft w:val="0"/>
      <w:marRight w:val="0"/>
      <w:marTop w:val="0"/>
      <w:marBottom w:val="0"/>
      <w:divBdr>
        <w:top w:val="none" w:sz="0" w:space="0" w:color="auto"/>
        <w:left w:val="none" w:sz="0" w:space="0" w:color="auto"/>
        <w:bottom w:val="none" w:sz="0" w:space="0" w:color="auto"/>
        <w:right w:val="none" w:sz="0" w:space="0" w:color="auto"/>
      </w:divBdr>
    </w:div>
    <w:div w:id="1177617058">
      <w:bodyDiv w:val="1"/>
      <w:marLeft w:val="0"/>
      <w:marRight w:val="0"/>
      <w:marTop w:val="0"/>
      <w:marBottom w:val="0"/>
      <w:divBdr>
        <w:top w:val="none" w:sz="0" w:space="0" w:color="auto"/>
        <w:left w:val="none" w:sz="0" w:space="0" w:color="auto"/>
        <w:bottom w:val="none" w:sz="0" w:space="0" w:color="auto"/>
        <w:right w:val="none" w:sz="0" w:space="0" w:color="auto"/>
      </w:divBdr>
    </w:div>
    <w:div w:id="1180587983">
      <w:bodyDiv w:val="1"/>
      <w:marLeft w:val="0"/>
      <w:marRight w:val="0"/>
      <w:marTop w:val="0"/>
      <w:marBottom w:val="0"/>
      <w:divBdr>
        <w:top w:val="none" w:sz="0" w:space="0" w:color="auto"/>
        <w:left w:val="none" w:sz="0" w:space="0" w:color="auto"/>
        <w:bottom w:val="none" w:sz="0" w:space="0" w:color="auto"/>
        <w:right w:val="none" w:sz="0" w:space="0" w:color="auto"/>
      </w:divBdr>
    </w:div>
    <w:div w:id="1208025768">
      <w:bodyDiv w:val="1"/>
      <w:marLeft w:val="0"/>
      <w:marRight w:val="0"/>
      <w:marTop w:val="0"/>
      <w:marBottom w:val="0"/>
      <w:divBdr>
        <w:top w:val="none" w:sz="0" w:space="0" w:color="auto"/>
        <w:left w:val="none" w:sz="0" w:space="0" w:color="auto"/>
        <w:bottom w:val="none" w:sz="0" w:space="0" w:color="auto"/>
        <w:right w:val="none" w:sz="0" w:space="0" w:color="auto"/>
      </w:divBdr>
    </w:div>
    <w:div w:id="1225333118">
      <w:bodyDiv w:val="1"/>
      <w:marLeft w:val="0"/>
      <w:marRight w:val="0"/>
      <w:marTop w:val="0"/>
      <w:marBottom w:val="0"/>
      <w:divBdr>
        <w:top w:val="none" w:sz="0" w:space="0" w:color="auto"/>
        <w:left w:val="none" w:sz="0" w:space="0" w:color="auto"/>
        <w:bottom w:val="none" w:sz="0" w:space="0" w:color="auto"/>
        <w:right w:val="none" w:sz="0" w:space="0" w:color="auto"/>
      </w:divBdr>
    </w:div>
    <w:div w:id="1233664855">
      <w:bodyDiv w:val="1"/>
      <w:marLeft w:val="0"/>
      <w:marRight w:val="0"/>
      <w:marTop w:val="0"/>
      <w:marBottom w:val="0"/>
      <w:divBdr>
        <w:top w:val="none" w:sz="0" w:space="0" w:color="auto"/>
        <w:left w:val="none" w:sz="0" w:space="0" w:color="auto"/>
        <w:bottom w:val="none" w:sz="0" w:space="0" w:color="auto"/>
        <w:right w:val="none" w:sz="0" w:space="0" w:color="auto"/>
      </w:divBdr>
    </w:div>
    <w:div w:id="1262300764">
      <w:bodyDiv w:val="1"/>
      <w:marLeft w:val="0"/>
      <w:marRight w:val="0"/>
      <w:marTop w:val="0"/>
      <w:marBottom w:val="0"/>
      <w:divBdr>
        <w:top w:val="none" w:sz="0" w:space="0" w:color="auto"/>
        <w:left w:val="none" w:sz="0" w:space="0" w:color="auto"/>
        <w:bottom w:val="none" w:sz="0" w:space="0" w:color="auto"/>
        <w:right w:val="none" w:sz="0" w:space="0" w:color="auto"/>
      </w:divBdr>
    </w:div>
    <w:div w:id="1275559177">
      <w:bodyDiv w:val="1"/>
      <w:marLeft w:val="0"/>
      <w:marRight w:val="0"/>
      <w:marTop w:val="0"/>
      <w:marBottom w:val="0"/>
      <w:divBdr>
        <w:top w:val="none" w:sz="0" w:space="0" w:color="auto"/>
        <w:left w:val="none" w:sz="0" w:space="0" w:color="auto"/>
        <w:bottom w:val="none" w:sz="0" w:space="0" w:color="auto"/>
        <w:right w:val="none" w:sz="0" w:space="0" w:color="auto"/>
      </w:divBdr>
    </w:div>
    <w:div w:id="1350371874">
      <w:bodyDiv w:val="1"/>
      <w:marLeft w:val="0"/>
      <w:marRight w:val="0"/>
      <w:marTop w:val="0"/>
      <w:marBottom w:val="0"/>
      <w:divBdr>
        <w:top w:val="none" w:sz="0" w:space="0" w:color="auto"/>
        <w:left w:val="none" w:sz="0" w:space="0" w:color="auto"/>
        <w:bottom w:val="none" w:sz="0" w:space="0" w:color="auto"/>
        <w:right w:val="none" w:sz="0" w:space="0" w:color="auto"/>
      </w:divBdr>
    </w:div>
    <w:div w:id="1356729389">
      <w:bodyDiv w:val="1"/>
      <w:marLeft w:val="0"/>
      <w:marRight w:val="0"/>
      <w:marTop w:val="0"/>
      <w:marBottom w:val="0"/>
      <w:divBdr>
        <w:top w:val="none" w:sz="0" w:space="0" w:color="auto"/>
        <w:left w:val="none" w:sz="0" w:space="0" w:color="auto"/>
        <w:bottom w:val="none" w:sz="0" w:space="0" w:color="auto"/>
        <w:right w:val="none" w:sz="0" w:space="0" w:color="auto"/>
      </w:divBdr>
      <w:divsChild>
        <w:div w:id="1079979146">
          <w:marLeft w:val="0"/>
          <w:marRight w:val="0"/>
          <w:marTop w:val="0"/>
          <w:marBottom w:val="0"/>
          <w:divBdr>
            <w:top w:val="none" w:sz="0" w:space="0" w:color="auto"/>
            <w:left w:val="none" w:sz="0" w:space="0" w:color="auto"/>
            <w:bottom w:val="none" w:sz="0" w:space="0" w:color="auto"/>
            <w:right w:val="none" w:sz="0" w:space="0" w:color="auto"/>
          </w:divBdr>
        </w:div>
        <w:div w:id="1108431730">
          <w:marLeft w:val="0"/>
          <w:marRight w:val="0"/>
          <w:marTop w:val="0"/>
          <w:marBottom w:val="0"/>
          <w:divBdr>
            <w:top w:val="none" w:sz="0" w:space="0" w:color="auto"/>
            <w:left w:val="none" w:sz="0" w:space="0" w:color="auto"/>
            <w:bottom w:val="none" w:sz="0" w:space="0" w:color="auto"/>
            <w:right w:val="none" w:sz="0" w:space="0" w:color="auto"/>
          </w:divBdr>
        </w:div>
        <w:div w:id="1762292122">
          <w:marLeft w:val="0"/>
          <w:marRight w:val="0"/>
          <w:marTop w:val="0"/>
          <w:marBottom w:val="0"/>
          <w:divBdr>
            <w:top w:val="none" w:sz="0" w:space="0" w:color="auto"/>
            <w:left w:val="none" w:sz="0" w:space="0" w:color="auto"/>
            <w:bottom w:val="none" w:sz="0" w:space="0" w:color="auto"/>
            <w:right w:val="none" w:sz="0" w:space="0" w:color="auto"/>
          </w:divBdr>
        </w:div>
      </w:divsChild>
    </w:div>
    <w:div w:id="1366830360">
      <w:bodyDiv w:val="1"/>
      <w:marLeft w:val="0"/>
      <w:marRight w:val="0"/>
      <w:marTop w:val="0"/>
      <w:marBottom w:val="0"/>
      <w:divBdr>
        <w:top w:val="none" w:sz="0" w:space="0" w:color="auto"/>
        <w:left w:val="none" w:sz="0" w:space="0" w:color="auto"/>
        <w:bottom w:val="none" w:sz="0" w:space="0" w:color="auto"/>
        <w:right w:val="none" w:sz="0" w:space="0" w:color="auto"/>
      </w:divBdr>
    </w:div>
    <w:div w:id="1372147555">
      <w:bodyDiv w:val="1"/>
      <w:marLeft w:val="0"/>
      <w:marRight w:val="0"/>
      <w:marTop w:val="0"/>
      <w:marBottom w:val="0"/>
      <w:divBdr>
        <w:top w:val="none" w:sz="0" w:space="0" w:color="auto"/>
        <w:left w:val="none" w:sz="0" w:space="0" w:color="auto"/>
        <w:bottom w:val="none" w:sz="0" w:space="0" w:color="auto"/>
        <w:right w:val="none" w:sz="0" w:space="0" w:color="auto"/>
      </w:divBdr>
    </w:div>
    <w:div w:id="1385640586">
      <w:bodyDiv w:val="1"/>
      <w:marLeft w:val="0"/>
      <w:marRight w:val="0"/>
      <w:marTop w:val="0"/>
      <w:marBottom w:val="0"/>
      <w:divBdr>
        <w:top w:val="none" w:sz="0" w:space="0" w:color="auto"/>
        <w:left w:val="none" w:sz="0" w:space="0" w:color="auto"/>
        <w:bottom w:val="none" w:sz="0" w:space="0" w:color="auto"/>
        <w:right w:val="none" w:sz="0" w:space="0" w:color="auto"/>
      </w:divBdr>
    </w:div>
    <w:div w:id="1405758723">
      <w:bodyDiv w:val="1"/>
      <w:marLeft w:val="0"/>
      <w:marRight w:val="0"/>
      <w:marTop w:val="0"/>
      <w:marBottom w:val="0"/>
      <w:divBdr>
        <w:top w:val="none" w:sz="0" w:space="0" w:color="auto"/>
        <w:left w:val="none" w:sz="0" w:space="0" w:color="auto"/>
        <w:bottom w:val="none" w:sz="0" w:space="0" w:color="auto"/>
        <w:right w:val="none" w:sz="0" w:space="0" w:color="auto"/>
      </w:divBdr>
    </w:div>
    <w:div w:id="1437092322">
      <w:bodyDiv w:val="1"/>
      <w:marLeft w:val="0"/>
      <w:marRight w:val="0"/>
      <w:marTop w:val="0"/>
      <w:marBottom w:val="0"/>
      <w:divBdr>
        <w:top w:val="none" w:sz="0" w:space="0" w:color="auto"/>
        <w:left w:val="none" w:sz="0" w:space="0" w:color="auto"/>
        <w:bottom w:val="none" w:sz="0" w:space="0" w:color="auto"/>
        <w:right w:val="none" w:sz="0" w:space="0" w:color="auto"/>
      </w:divBdr>
    </w:div>
    <w:div w:id="1551919440">
      <w:bodyDiv w:val="1"/>
      <w:marLeft w:val="240"/>
      <w:marRight w:val="240"/>
      <w:marTop w:val="240"/>
      <w:marBottom w:val="60"/>
      <w:divBdr>
        <w:top w:val="none" w:sz="0" w:space="0" w:color="auto"/>
        <w:left w:val="none" w:sz="0" w:space="0" w:color="auto"/>
        <w:bottom w:val="none" w:sz="0" w:space="0" w:color="auto"/>
        <w:right w:val="none" w:sz="0" w:space="0" w:color="auto"/>
      </w:divBdr>
      <w:divsChild>
        <w:div w:id="1395347314">
          <w:marLeft w:val="0"/>
          <w:marRight w:val="0"/>
          <w:marTop w:val="0"/>
          <w:marBottom w:val="0"/>
          <w:divBdr>
            <w:top w:val="none" w:sz="0" w:space="0" w:color="auto"/>
            <w:left w:val="none" w:sz="0" w:space="0" w:color="auto"/>
            <w:bottom w:val="none" w:sz="0" w:space="0" w:color="auto"/>
            <w:right w:val="none" w:sz="0" w:space="0" w:color="auto"/>
          </w:divBdr>
          <w:divsChild>
            <w:div w:id="115220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166539">
      <w:bodyDiv w:val="1"/>
      <w:marLeft w:val="0"/>
      <w:marRight w:val="0"/>
      <w:marTop w:val="0"/>
      <w:marBottom w:val="0"/>
      <w:divBdr>
        <w:top w:val="none" w:sz="0" w:space="0" w:color="auto"/>
        <w:left w:val="none" w:sz="0" w:space="0" w:color="auto"/>
        <w:bottom w:val="none" w:sz="0" w:space="0" w:color="auto"/>
        <w:right w:val="none" w:sz="0" w:space="0" w:color="auto"/>
      </w:divBdr>
    </w:div>
    <w:div w:id="1585336893">
      <w:bodyDiv w:val="1"/>
      <w:marLeft w:val="0"/>
      <w:marRight w:val="0"/>
      <w:marTop w:val="0"/>
      <w:marBottom w:val="0"/>
      <w:divBdr>
        <w:top w:val="none" w:sz="0" w:space="0" w:color="auto"/>
        <w:left w:val="none" w:sz="0" w:space="0" w:color="auto"/>
        <w:bottom w:val="none" w:sz="0" w:space="0" w:color="auto"/>
        <w:right w:val="none" w:sz="0" w:space="0" w:color="auto"/>
      </w:divBdr>
      <w:divsChild>
        <w:div w:id="1778524158">
          <w:marLeft w:val="0"/>
          <w:marRight w:val="0"/>
          <w:marTop w:val="0"/>
          <w:marBottom w:val="0"/>
          <w:divBdr>
            <w:top w:val="none" w:sz="0" w:space="0" w:color="auto"/>
            <w:left w:val="none" w:sz="0" w:space="0" w:color="auto"/>
            <w:bottom w:val="none" w:sz="0" w:space="0" w:color="auto"/>
            <w:right w:val="none" w:sz="0" w:space="0" w:color="auto"/>
          </w:divBdr>
          <w:divsChild>
            <w:div w:id="13698351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54543036">
                  <w:marLeft w:val="60"/>
                  <w:marRight w:val="60"/>
                  <w:marTop w:val="60"/>
                  <w:marBottom w:val="15"/>
                  <w:divBdr>
                    <w:top w:val="none" w:sz="0" w:space="0" w:color="auto"/>
                    <w:left w:val="none" w:sz="0" w:space="0" w:color="auto"/>
                    <w:bottom w:val="none" w:sz="0" w:space="0" w:color="auto"/>
                    <w:right w:val="none" w:sz="0" w:space="0" w:color="auto"/>
                  </w:divBdr>
                  <w:divsChild>
                    <w:div w:id="47225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286355">
      <w:bodyDiv w:val="1"/>
      <w:marLeft w:val="0"/>
      <w:marRight w:val="0"/>
      <w:marTop w:val="0"/>
      <w:marBottom w:val="0"/>
      <w:divBdr>
        <w:top w:val="none" w:sz="0" w:space="0" w:color="auto"/>
        <w:left w:val="none" w:sz="0" w:space="0" w:color="auto"/>
        <w:bottom w:val="none" w:sz="0" w:space="0" w:color="auto"/>
        <w:right w:val="none" w:sz="0" w:space="0" w:color="auto"/>
      </w:divBdr>
    </w:div>
    <w:div w:id="1620139324">
      <w:bodyDiv w:val="1"/>
      <w:marLeft w:val="0"/>
      <w:marRight w:val="0"/>
      <w:marTop w:val="0"/>
      <w:marBottom w:val="0"/>
      <w:divBdr>
        <w:top w:val="none" w:sz="0" w:space="0" w:color="auto"/>
        <w:left w:val="none" w:sz="0" w:space="0" w:color="auto"/>
        <w:bottom w:val="none" w:sz="0" w:space="0" w:color="auto"/>
        <w:right w:val="none" w:sz="0" w:space="0" w:color="auto"/>
      </w:divBdr>
    </w:div>
    <w:div w:id="1644850560">
      <w:bodyDiv w:val="1"/>
      <w:marLeft w:val="0"/>
      <w:marRight w:val="0"/>
      <w:marTop w:val="0"/>
      <w:marBottom w:val="0"/>
      <w:divBdr>
        <w:top w:val="none" w:sz="0" w:space="0" w:color="auto"/>
        <w:left w:val="none" w:sz="0" w:space="0" w:color="auto"/>
        <w:bottom w:val="none" w:sz="0" w:space="0" w:color="auto"/>
        <w:right w:val="none" w:sz="0" w:space="0" w:color="auto"/>
      </w:divBdr>
    </w:div>
    <w:div w:id="1662462843">
      <w:bodyDiv w:val="1"/>
      <w:marLeft w:val="240"/>
      <w:marRight w:val="240"/>
      <w:marTop w:val="240"/>
      <w:marBottom w:val="60"/>
      <w:divBdr>
        <w:top w:val="none" w:sz="0" w:space="0" w:color="auto"/>
        <w:left w:val="none" w:sz="0" w:space="0" w:color="auto"/>
        <w:bottom w:val="none" w:sz="0" w:space="0" w:color="auto"/>
        <w:right w:val="none" w:sz="0" w:space="0" w:color="auto"/>
      </w:divBdr>
      <w:divsChild>
        <w:div w:id="307560504">
          <w:marLeft w:val="0"/>
          <w:marRight w:val="0"/>
          <w:marTop w:val="0"/>
          <w:marBottom w:val="0"/>
          <w:divBdr>
            <w:top w:val="none" w:sz="0" w:space="0" w:color="auto"/>
            <w:left w:val="none" w:sz="0" w:space="0" w:color="auto"/>
            <w:bottom w:val="single" w:sz="6" w:space="9" w:color="C8C8C8"/>
            <w:right w:val="none" w:sz="0" w:space="0" w:color="auto"/>
          </w:divBdr>
          <w:divsChild>
            <w:div w:id="525024102">
              <w:marLeft w:val="0"/>
              <w:marRight w:val="0"/>
              <w:marTop w:val="0"/>
              <w:marBottom w:val="0"/>
              <w:divBdr>
                <w:top w:val="none" w:sz="0" w:space="0" w:color="auto"/>
                <w:left w:val="none" w:sz="0" w:space="0" w:color="auto"/>
                <w:bottom w:val="none" w:sz="0" w:space="0" w:color="auto"/>
                <w:right w:val="none" w:sz="0" w:space="0" w:color="auto"/>
              </w:divBdr>
            </w:div>
            <w:div w:id="16016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999717">
      <w:bodyDiv w:val="1"/>
      <w:marLeft w:val="0"/>
      <w:marRight w:val="0"/>
      <w:marTop w:val="0"/>
      <w:marBottom w:val="0"/>
      <w:divBdr>
        <w:top w:val="none" w:sz="0" w:space="0" w:color="auto"/>
        <w:left w:val="none" w:sz="0" w:space="0" w:color="auto"/>
        <w:bottom w:val="none" w:sz="0" w:space="0" w:color="auto"/>
        <w:right w:val="none" w:sz="0" w:space="0" w:color="auto"/>
      </w:divBdr>
    </w:div>
    <w:div w:id="1767311782">
      <w:bodyDiv w:val="1"/>
      <w:marLeft w:val="0"/>
      <w:marRight w:val="0"/>
      <w:marTop w:val="0"/>
      <w:marBottom w:val="0"/>
      <w:divBdr>
        <w:top w:val="none" w:sz="0" w:space="0" w:color="auto"/>
        <w:left w:val="none" w:sz="0" w:space="0" w:color="auto"/>
        <w:bottom w:val="none" w:sz="0" w:space="0" w:color="auto"/>
        <w:right w:val="none" w:sz="0" w:space="0" w:color="auto"/>
      </w:divBdr>
    </w:div>
    <w:div w:id="1850484364">
      <w:bodyDiv w:val="1"/>
      <w:marLeft w:val="0"/>
      <w:marRight w:val="0"/>
      <w:marTop w:val="0"/>
      <w:marBottom w:val="0"/>
      <w:divBdr>
        <w:top w:val="none" w:sz="0" w:space="0" w:color="auto"/>
        <w:left w:val="none" w:sz="0" w:space="0" w:color="auto"/>
        <w:bottom w:val="none" w:sz="0" w:space="0" w:color="auto"/>
        <w:right w:val="none" w:sz="0" w:space="0" w:color="auto"/>
      </w:divBdr>
      <w:divsChild>
        <w:div w:id="1464158360">
          <w:marLeft w:val="0"/>
          <w:marRight w:val="0"/>
          <w:marTop w:val="0"/>
          <w:marBottom w:val="600"/>
          <w:divBdr>
            <w:top w:val="none" w:sz="0" w:space="0" w:color="auto"/>
            <w:left w:val="none" w:sz="0" w:space="0" w:color="auto"/>
            <w:bottom w:val="single" w:sz="6" w:space="23" w:color="D8D8D8"/>
            <w:right w:val="none" w:sz="0" w:space="0" w:color="auto"/>
          </w:divBdr>
          <w:divsChild>
            <w:div w:id="1612933199">
              <w:marLeft w:val="0"/>
              <w:marRight w:val="0"/>
              <w:marTop w:val="0"/>
              <w:marBottom w:val="0"/>
              <w:divBdr>
                <w:top w:val="none" w:sz="0" w:space="0" w:color="auto"/>
                <w:left w:val="none" w:sz="0" w:space="0" w:color="auto"/>
                <w:bottom w:val="none" w:sz="0" w:space="0" w:color="auto"/>
                <w:right w:val="none" w:sz="0" w:space="0" w:color="auto"/>
              </w:divBdr>
              <w:divsChild>
                <w:div w:id="811824345">
                  <w:marLeft w:val="0"/>
                  <w:marRight w:val="0"/>
                  <w:marTop w:val="0"/>
                  <w:marBottom w:val="0"/>
                  <w:divBdr>
                    <w:top w:val="none" w:sz="0" w:space="0" w:color="auto"/>
                    <w:left w:val="none" w:sz="0" w:space="0" w:color="auto"/>
                    <w:bottom w:val="none" w:sz="0" w:space="0" w:color="auto"/>
                    <w:right w:val="none" w:sz="0" w:space="0" w:color="auto"/>
                  </w:divBdr>
                  <w:divsChild>
                    <w:div w:id="144704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411462">
          <w:marLeft w:val="0"/>
          <w:marRight w:val="0"/>
          <w:marTop w:val="0"/>
          <w:marBottom w:val="0"/>
          <w:divBdr>
            <w:top w:val="none" w:sz="0" w:space="0" w:color="auto"/>
            <w:left w:val="none" w:sz="0" w:space="0" w:color="auto"/>
            <w:bottom w:val="none" w:sz="0" w:space="0" w:color="auto"/>
            <w:right w:val="none" w:sz="0" w:space="0" w:color="auto"/>
          </w:divBdr>
          <w:divsChild>
            <w:div w:id="738556579">
              <w:marLeft w:val="0"/>
              <w:marRight w:val="0"/>
              <w:marTop w:val="0"/>
              <w:marBottom w:val="0"/>
              <w:divBdr>
                <w:top w:val="none" w:sz="0" w:space="0" w:color="auto"/>
                <w:left w:val="none" w:sz="0" w:space="0" w:color="auto"/>
                <w:bottom w:val="none" w:sz="0" w:space="0" w:color="auto"/>
                <w:right w:val="none" w:sz="0" w:space="0" w:color="auto"/>
              </w:divBdr>
              <w:divsChild>
                <w:div w:id="1215509849">
                  <w:marLeft w:val="0"/>
                  <w:marRight w:val="0"/>
                  <w:marTop w:val="0"/>
                  <w:marBottom w:val="0"/>
                  <w:divBdr>
                    <w:top w:val="none" w:sz="0" w:space="0" w:color="auto"/>
                    <w:left w:val="none" w:sz="0" w:space="0" w:color="auto"/>
                    <w:bottom w:val="none" w:sz="0" w:space="0" w:color="auto"/>
                    <w:right w:val="none" w:sz="0" w:space="0" w:color="auto"/>
                  </w:divBdr>
                  <w:divsChild>
                    <w:div w:id="716974695">
                      <w:marLeft w:val="0"/>
                      <w:marRight w:val="0"/>
                      <w:marTop w:val="0"/>
                      <w:marBottom w:val="0"/>
                      <w:divBdr>
                        <w:top w:val="none" w:sz="0" w:space="0" w:color="auto"/>
                        <w:left w:val="none" w:sz="0" w:space="0" w:color="auto"/>
                        <w:bottom w:val="none" w:sz="0" w:space="0" w:color="auto"/>
                        <w:right w:val="none" w:sz="0" w:space="0" w:color="auto"/>
                      </w:divBdr>
                      <w:divsChild>
                        <w:div w:id="637882895">
                          <w:marLeft w:val="0"/>
                          <w:marRight w:val="0"/>
                          <w:marTop w:val="0"/>
                          <w:marBottom w:val="0"/>
                          <w:divBdr>
                            <w:top w:val="none" w:sz="0" w:space="0" w:color="auto"/>
                            <w:left w:val="none" w:sz="0" w:space="0" w:color="auto"/>
                            <w:bottom w:val="none" w:sz="0" w:space="0" w:color="auto"/>
                            <w:right w:val="none" w:sz="0" w:space="0" w:color="auto"/>
                          </w:divBdr>
                        </w:div>
                        <w:div w:id="897133859">
                          <w:marLeft w:val="0"/>
                          <w:marRight w:val="0"/>
                          <w:marTop w:val="0"/>
                          <w:marBottom w:val="0"/>
                          <w:divBdr>
                            <w:top w:val="none" w:sz="0" w:space="0" w:color="auto"/>
                            <w:left w:val="none" w:sz="0" w:space="0" w:color="auto"/>
                            <w:bottom w:val="none" w:sz="0" w:space="0" w:color="auto"/>
                            <w:right w:val="none" w:sz="0" w:space="0" w:color="auto"/>
                          </w:divBdr>
                        </w:div>
                        <w:div w:id="1054232200">
                          <w:marLeft w:val="0"/>
                          <w:marRight w:val="0"/>
                          <w:marTop w:val="0"/>
                          <w:marBottom w:val="0"/>
                          <w:divBdr>
                            <w:top w:val="none" w:sz="0" w:space="0" w:color="auto"/>
                            <w:left w:val="none" w:sz="0" w:space="0" w:color="auto"/>
                            <w:bottom w:val="none" w:sz="0" w:space="0" w:color="auto"/>
                            <w:right w:val="none" w:sz="0" w:space="0" w:color="auto"/>
                          </w:divBdr>
                        </w:div>
                        <w:div w:id="1233153813">
                          <w:marLeft w:val="0"/>
                          <w:marRight w:val="0"/>
                          <w:marTop w:val="0"/>
                          <w:marBottom w:val="0"/>
                          <w:divBdr>
                            <w:top w:val="none" w:sz="0" w:space="0" w:color="auto"/>
                            <w:left w:val="none" w:sz="0" w:space="0" w:color="auto"/>
                            <w:bottom w:val="none" w:sz="0" w:space="0" w:color="auto"/>
                            <w:right w:val="none" w:sz="0" w:space="0" w:color="auto"/>
                          </w:divBdr>
                        </w:div>
                        <w:div w:id="1987320457">
                          <w:marLeft w:val="0"/>
                          <w:marRight w:val="0"/>
                          <w:marTop w:val="0"/>
                          <w:marBottom w:val="0"/>
                          <w:divBdr>
                            <w:top w:val="none" w:sz="0" w:space="0" w:color="auto"/>
                            <w:left w:val="none" w:sz="0" w:space="0" w:color="auto"/>
                            <w:bottom w:val="none" w:sz="0" w:space="0" w:color="auto"/>
                            <w:right w:val="none" w:sz="0" w:space="0" w:color="auto"/>
                          </w:divBdr>
                        </w:div>
                        <w:div w:id="2066173550">
                          <w:marLeft w:val="0"/>
                          <w:marRight w:val="0"/>
                          <w:marTop w:val="0"/>
                          <w:marBottom w:val="0"/>
                          <w:divBdr>
                            <w:top w:val="none" w:sz="0" w:space="0" w:color="auto"/>
                            <w:left w:val="none" w:sz="0" w:space="0" w:color="auto"/>
                            <w:bottom w:val="none" w:sz="0" w:space="0" w:color="auto"/>
                            <w:right w:val="none" w:sz="0" w:space="0" w:color="auto"/>
                          </w:divBdr>
                        </w:div>
                        <w:div w:id="213655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8857218">
      <w:bodyDiv w:val="1"/>
      <w:marLeft w:val="0"/>
      <w:marRight w:val="0"/>
      <w:marTop w:val="0"/>
      <w:marBottom w:val="0"/>
      <w:divBdr>
        <w:top w:val="none" w:sz="0" w:space="0" w:color="auto"/>
        <w:left w:val="none" w:sz="0" w:space="0" w:color="auto"/>
        <w:bottom w:val="none" w:sz="0" w:space="0" w:color="auto"/>
        <w:right w:val="none" w:sz="0" w:space="0" w:color="auto"/>
      </w:divBdr>
    </w:div>
    <w:div w:id="1983731224">
      <w:bodyDiv w:val="1"/>
      <w:marLeft w:val="0"/>
      <w:marRight w:val="0"/>
      <w:marTop w:val="0"/>
      <w:marBottom w:val="0"/>
      <w:divBdr>
        <w:top w:val="none" w:sz="0" w:space="0" w:color="auto"/>
        <w:left w:val="none" w:sz="0" w:space="0" w:color="auto"/>
        <w:bottom w:val="none" w:sz="0" w:space="0" w:color="auto"/>
        <w:right w:val="none" w:sz="0" w:space="0" w:color="auto"/>
      </w:divBdr>
    </w:div>
    <w:div w:id="2041783248">
      <w:bodyDiv w:val="1"/>
      <w:marLeft w:val="0"/>
      <w:marRight w:val="0"/>
      <w:marTop w:val="0"/>
      <w:marBottom w:val="0"/>
      <w:divBdr>
        <w:top w:val="none" w:sz="0" w:space="0" w:color="auto"/>
        <w:left w:val="none" w:sz="0" w:space="0" w:color="auto"/>
        <w:bottom w:val="none" w:sz="0" w:space="0" w:color="auto"/>
        <w:right w:val="none" w:sz="0" w:space="0" w:color="auto"/>
      </w:divBdr>
    </w:div>
    <w:div w:id="204682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file:///C:\Users\SRoskar\Documents\GroupWise\www.zadusevnozdravje.si" TargetMode="External"/><Relationship Id="rId2" Type="http://schemas.openxmlformats.org/officeDocument/2006/relationships/numbering" Target="numbering.xml"/><Relationship Id="rId16" Type="http://schemas.openxmlformats.org/officeDocument/2006/relationships/hyperlink" Target="https://www.zadusevnozdravje.si/wp-content/uploads/2025/03/Medijska-priporocila-o-odgovornem-porocanju-o-samomoru-202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0C881-54F7-41E2-BB13-8153FE1C8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2063</Words>
  <Characters>11761</Characters>
  <Application>Microsoft Office Word</Application>
  <DocSecurity>0</DocSecurity>
  <Lines>98</Lines>
  <Paragraphs>27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LinksUpToDate>false</LinksUpToDate>
  <CharactersWithSpaces>13797</CharactersWithSpaces>
  <SharedDoc>false</SharedDoc>
  <HLinks>
    <vt:vector size="24" baseType="variant">
      <vt:variant>
        <vt:i4>131159</vt:i4>
      </vt:variant>
      <vt:variant>
        <vt:i4>21</vt:i4>
      </vt:variant>
      <vt:variant>
        <vt:i4>0</vt:i4>
      </vt:variant>
      <vt:variant>
        <vt:i4>5</vt:i4>
      </vt:variant>
      <vt:variant>
        <vt:lpwstr>https://www.tosemjaz.net/prirocniki/kaj-lahko-naredim-da-mi-bo-lazje/</vt:lpwstr>
      </vt:variant>
      <vt:variant>
        <vt:lpwstr/>
      </vt:variant>
      <vt:variant>
        <vt:i4>4456528</vt:i4>
      </vt:variant>
      <vt:variant>
        <vt:i4>18</vt:i4>
      </vt:variant>
      <vt:variant>
        <vt:i4>0</vt:i4>
      </vt:variant>
      <vt:variant>
        <vt:i4>5</vt:i4>
      </vt:variant>
      <vt:variant>
        <vt:lpwstr>http://www.tosemjaz.net/</vt:lpwstr>
      </vt:variant>
      <vt:variant>
        <vt:lpwstr/>
      </vt:variant>
      <vt:variant>
        <vt:i4>4456528</vt:i4>
      </vt:variant>
      <vt:variant>
        <vt:i4>15</vt:i4>
      </vt:variant>
      <vt:variant>
        <vt:i4>0</vt:i4>
      </vt:variant>
      <vt:variant>
        <vt:i4>5</vt:i4>
      </vt:variant>
      <vt:variant>
        <vt:lpwstr>http://www.tosemjaz.net/</vt:lpwstr>
      </vt:variant>
      <vt:variant>
        <vt:lpwstr/>
      </vt:variant>
      <vt:variant>
        <vt:i4>7798823</vt:i4>
      </vt:variant>
      <vt:variant>
        <vt:i4>12</vt:i4>
      </vt:variant>
      <vt:variant>
        <vt:i4>0</vt:i4>
      </vt:variant>
      <vt:variant>
        <vt:i4>5</vt:i4>
      </vt:variant>
      <vt:variant>
        <vt:lpwstr>http://www.zadusevnozdravje.si/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2026-09-01T09:03:00Z</dcterms:created>
  <dcterms:modified xsi:type="dcterms:W3CDTF">2026-09-09T12:20:00Z</dcterms:modified>
</cp:coreProperties>
</file>