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9B" w:rsidRDefault="0048499B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2E74B6"/>
        </w:rPr>
      </w:pPr>
      <w:r>
        <w:rPr>
          <w:rFonts w:ascii="Calibri" w:hAnsi="Calibri" w:cs="Calibri"/>
          <w:i/>
          <w:iCs/>
          <w:color w:val="2E74B6"/>
        </w:rPr>
        <w:t>Tehni</w:t>
      </w:r>
      <w:r>
        <w:rPr>
          <w:rFonts w:ascii="Calibri,Italic" w:hAnsi="Calibri,Italic" w:cs="Calibri,Italic"/>
          <w:i/>
          <w:iCs/>
          <w:color w:val="2E74B6"/>
        </w:rPr>
        <w:t>č</w:t>
      </w:r>
      <w:r>
        <w:rPr>
          <w:rFonts w:ascii="Calibri" w:hAnsi="Calibri" w:cs="Calibri"/>
          <w:i/>
          <w:iCs/>
          <w:color w:val="2E74B6"/>
        </w:rPr>
        <w:t>ni/arhitekturni opis sistema</w:t>
      </w:r>
    </w:p>
    <w:p w:rsidR="008E0ECC" w:rsidRDefault="008E0ECC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2E74B6"/>
        </w:rPr>
      </w:pPr>
      <w:bookmarkStart w:id="0" w:name="_GoBack"/>
      <w:bookmarkEnd w:id="0"/>
    </w:p>
    <w:p w:rsidR="0048499B" w:rsidRDefault="0048499B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Aplikacija deluje na informacijski infrastrukturi ZZZS. Glavne komponente infrastrukture so:</w:t>
      </w:r>
    </w:p>
    <w:p w:rsidR="0048499B" w:rsidRDefault="0048499B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centralni procesorski kompleks </w:t>
      </w:r>
      <w:r>
        <w:rPr>
          <w:rFonts w:ascii="Calibri" w:hAnsi="Calibri" w:cs="Calibri"/>
          <w:color w:val="2F2F2F"/>
        </w:rPr>
        <w:t>IBM 2964 z13, 702, Model N30</w:t>
      </w:r>
      <w:r>
        <w:rPr>
          <w:rFonts w:ascii="Calibri" w:hAnsi="Calibri" w:cs="Calibri"/>
          <w:color w:val="000000"/>
        </w:rPr>
        <w:t>,</w:t>
      </w:r>
    </w:p>
    <w:p w:rsidR="0048499B" w:rsidRDefault="0048499B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proofErr w:type="spellStart"/>
      <w:r>
        <w:rPr>
          <w:rFonts w:ascii="Calibri" w:hAnsi="Calibri" w:cs="Calibri"/>
          <w:color w:val="000000"/>
        </w:rPr>
        <w:t>zaključevalnik</w:t>
      </w:r>
      <w:proofErr w:type="spellEnd"/>
      <w:r>
        <w:rPr>
          <w:rFonts w:ascii="Calibri" w:hAnsi="Calibri" w:cs="Calibri"/>
          <w:color w:val="000000"/>
        </w:rPr>
        <w:t xml:space="preserve"> SSL povezav, SSL </w:t>
      </w:r>
      <w:proofErr w:type="spellStart"/>
      <w:r>
        <w:rPr>
          <w:rFonts w:ascii="Calibri" w:hAnsi="Calibri" w:cs="Calibri"/>
          <w:color w:val="000000"/>
        </w:rPr>
        <w:t>proxy</w:t>
      </w:r>
      <w:proofErr w:type="spellEnd"/>
      <w:r>
        <w:rPr>
          <w:rFonts w:ascii="Calibri" w:hAnsi="Calibri" w:cs="Calibri"/>
          <w:color w:val="000000"/>
        </w:rPr>
        <w:t xml:space="preserve"> in delilnik bremen F5 Big IP,</w:t>
      </w:r>
    </w:p>
    <w:p w:rsidR="0048499B" w:rsidRDefault="0048499B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varnostna komponenta IBM </w:t>
      </w:r>
      <w:proofErr w:type="spellStart"/>
      <w:r>
        <w:rPr>
          <w:rFonts w:ascii="Calibri" w:hAnsi="Calibri" w:cs="Calibri"/>
          <w:color w:val="000000"/>
        </w:rPr>
        <w:t>DataPower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Gateway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B2B Module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z </w:t>
      </w:r>
      <w:proofErr w:type="spellStart"/>
      <w:r>
        <w:rPr>
          <w:rFonts w:ascii="Calibri" w:hAnsi="Calibri" w:cs="Calibri"/>
          <w:color w:val="000000"/>
        </w:rPr>
        <w:t>Systems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Application</w:t>
      </w:r>
      <w:proofErr w:type="spellEnd"/>
    </w:p>
    <w:p w:rsidR="0048499B" w:rsidRDefault="0048499B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instance (</w:t>
      </w:r>
      <w:proofErr w:type="spellStart"/>
      <w:r>
        <w:rPr>
          <w:rFonts w:ascii="Calibri" w:hAnsi="Calibri" w:cs="Calibri"/>
          <w:color w:val="000000"/>
        </w:rPr>
        <w:t>Machine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Type</w:t>
      </w:r>
      <w:proofErr w:type="spellEnd"/>
      <w:r>
        <w:rPr>
          <w:rFonts w:ascii="Calibri" w:hAnsi="Calibri" w:cs="Calibri"/>
          <w:color w:val="000000"/>
        </w:rPr>
        <w:t xml:space="preserve"> 8436 , Model </w:t>
      </w:r>
      <w:proofErr w:type="spellStart"/>
      <w:r>
        <w:rPr>
          <w:rFonts w:ascii="Calibri" w:hAnsi="Calibri" w:cs="Calibri"/>
          <w:color w:val="000000"/>
        </w:rPr>
        <w:t>Type</w:t>
      </w:r>
      <w:proofErr w:type="spellEnd"/>
      <w:r>
        <w:rPr>
          <w:rFonts w:ascii="Calibri" w:hAnsi="Calibri" w:cs="Calibri"/>
          <w:color w:val="000000"/>
        </w:rPr>
        <w:t xml:space="preserve"> 52X , </w:t>
      </w:r>
      <w:proofErr w:type="spellStart"/>
      <w:r>
        <w:rPr>
          <w:rFonts w:ascii="Calibri" w:hAnsi="Calibri" w:cs="Calibri"/>
          <w:color w:val="000000"/>
        </w:rPr>
        <w:t>Firmware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Version</w:t>
      </w:r>
      <w:proofErr w:type="spellEnd"/>
      <w:r>
        <w:rPr>
          <w:rFonts w:ascii="Calibri" w:hAnsi="Calibri" w:cs="Calibri"/>
          <w:color w:val="000000"/>
        </w:rPr>
        <w:t xml:space="preserve"> IDG.7.2.0.2),</w:t>
      </w:r>
    </w:p>
    <w:p w:rsidR="0048499B" w:rsidRDefault="0048499B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proofErr w:type="spellStart"/>
      <w:r>
        <w:rPr>
          <w:rFonts w:ascii="Calibri" w:hAnsi="Calibri" w:cs="Calibri"/>
          <w:color w:val="000000"/>
        </w:rPr>
        <w:t>portalski</w:t>
      </w:r>
      <w:proofErr w:type="spellEnd"/>
      <w:r>
        <w:rPr>
          <w:rFonts w:ascii="Calibri" w:hAnsi="Calibri" w:cs="Calibri"/>
          <w:color w:val="000000"/>
        </w:rPr>
        <w:t xml:space="preserve"> strežnik IBM Portal Server ver. 8.5., ki deluje na IBM </w:t>
      </w:r>
      <w:proofErr w:type="spellStart"/>
      <w:r>
        <w:rPr>
          <w:rFonts w:ascii="Calibri" w:hAnsi="Calibri" w:cs="Calibri"/>
          <w:color w:val="000000"/>
        </w:rPr>
        <w:t>Websphere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Application</w:t>
      </w:r>
      <w:proofErr w:type="spellEnd"/>
      <w:r>
        <w:rPr>
          <w:rFonts w:ascii="Calibri" w:hAnsi="Calibri" w:cs="Calibri"/>
          <w:color w:val="000000"/>
        </w:rPr>
        <w:t xml:space="preserve"> Server </w:t>
      </w:r>
      <w:proofErr w:type="spellStart"/>
      <w:r>
        <w:rPr>
          <w:rFonts w:ascii="Calibri" w:hAnsi="Calibri" w:cs="Calibri"/>
          <w:color w:val="000000"/>
        </w:rPr>
        <w:t>cluster</w:t>
      </w:r>
      <w:proofErr w:type="spellEnd"/>
    </w:p>
    <w:p w:rsidR="0048499B" w:rsidRDefault="0048499B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ver. 8.5. in SUSE Linux </w:t>
      </w:r>
      <w:proofErr w:type="spellStart"/>
      <w:r>
        <w:rPr>
          <w:rFonts w:ascii="Calibri" w:hAnsi="Calibri" w:cs="Calibri"/>
          <w:color w:val="000000"/>
        </w:rPr>
        <w:t>Enterprise</w:t>
      </w:r>
      <w:proofErr w:type="spellEnd"/>
      <w:r>
        <w:rPr>
          <w:rFonts w:ascii="Calibri" w:hAnsi="Calibri" w:cs="Calibri"/>
          <w:color w:val="000000"/>
        </w:rPr>
        <w:t xml:space="preserve"> Server SLES 12,</w:t>
      </w:r>
    </w:p>
    <w:p w:rsidR="0048499B" w:rsidRDefault="0048499B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aplikacijski strežnik IBM </w:t>
      </w:r>
      <w:proofErr w:type="spellStart"/>
      <w:r>
        <w:rPr>
          <w:rFonts w:ascii="Calibri" w:hAnsi="Calibri" w:cs="Calibri"/>
          <w:color w:val="000000"/>
        </w:rPr>
        <w:t>Websphere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Application</w:t>
      </w:r>
      <w:proofErr w:type="spellEnd"/>
      <w:r>
        <w:rPr>
          <w:rFonts w:ascii="Calibri" w:hAnsi="Calibri" w:cs="Calibri"/>
          <w:color w:val="000000"/>
        </w:rPr>
        <w:t xml:space="preserve"> Server ver. 8.5, ki deluje na z/OS ver. 2.1 v </w:t>
      </w:r>
      <w:proofErr w:type="spellStart"/>
      <w:r>
        <w:rPr>
          <w:rFonts w:ascii="Calibri" w:hAnsi="Calibri" w:cs="Calibri"/>
          <w:color w:val="000000"/>
        </w:rPr>
        <w:t>sysplex</w:t>
      </w:r>
      <w:proofErr w:type="spellEnd"/>
    </w:p>
    <w:p w:rsidR="0048499B" w:rsidRDefault="0048499B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postavitvi,</w:t>
      </w:r>
    </w:p>
    <w:p w:rsidR="0048499B" w:rsidRDefault="0048499B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sistem za upravljanje z bazo podatkov IBM DB2 ver. 11, ki deluje na z/OS ver. 2.1. v </w:t>
      </w:r>
      <w:proofErr w:type="spellStart"/>
      <w:r>
        <w:rPr>
          <w:rFonts w:ascii="Calibri" w:hAnsi="Calibri" w:cs="Calibri"/>
          <w:color w:val="000000"/>
        </w:rPr>
        <w:t>sysplex</w:t>
      </w:r>
      <w:proofErr w:type="spellEnd"/>
    </w:p>
    <w:p w:rsidR="0048499B" w:rsidRDefault="0048499B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postavitvi in</w:t>
      </w:r>
    </w:p>
    <w:p w:rsidR="0048499B" w:rsidRDefault="0048499B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imenik uporabnikov IBM Tivoli </w:t>
      </w:r>
      <w:proofErr w:type="spellStart"/>
      <w:r>
        <w:rPr>
          <w:rFonts w:ascii="Calibri" w:hAnsi="Calibri" w:cs="Calibri"/>
          <w:color w:val="000000"/>
        </w:rPr>
        <w:t>Directory</w:t>
      </w:r>
      <w:proofErr w:type="spellEnd"/>
      <w:r>
        <w:rPr>
          <w:rFonts w:ascii="Calibri" w:hAnsi="Calibri" w:cs="Calibri"/>
          <w:color w:val="000000"/>
        </w:rPr>
        <w:t xml:space="preserve"> Server, ki prav tako deluje na z/OS ver. 2.1. v </w:t>
      </w:r>
      <w:proofErr w:type="spellStart"/>
      <w:r>
        <w:rPr>
          <w:rFonts w:ascii="Calibri" w:hAnsi="Calibri" w:cs="Calibri"/>
          <w:color w:val="000000"/>
        </w:rPr>
        <w:t>sysplex</w:t>
      </w:r>
      <w:proofErr w:type="spellEnd"/>
    </w:p>
    <w:p w:rsidR="0048499B" w:rsidRDefault="0048499B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postavitvi.</w:t>
      </w:r>
    </w:p>
    <w:p w:rsidR="0048499B" w:rsidRDefault="0048499B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Dostop do portala RIZDDZ je varovan z uporabo kvalificiranega digitalnega potrdila (KDP) glavnih</w:t>
      </w:r>
      <w:r w:rsidR="007D08B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slovenskih izdajateljev, kot so SIGEN, SIGOV, HALCOM, POSTARCA, NLB ali nekvalificiranega</w:t>
      </w:r>
      <w:r w:rsidR="007D08B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digitalnega potrdila, katerega izdajatelj je ZZZS, in je shranjeno na profesionalnih karticah. Celotna</w:t>
      </w:r>
      <w:r w:rsidR="007D08B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komunikacija med uporabnikom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 strežnikom je šifrirana s pomočjo protokola TLS, ki temelji na</w:t>
      </w:r>
      <w:r w:rsidR="007D08B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vzajemnem overjanju odjemalca in strežnika s pomočjo digitalnih potrdil. Rešitev RIZDDZ uporablja</w:t>
      </w:r>
      <w:r w:rsidR="007D08B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imenik uporabnikov na ZZZS, ki se nahaja na IBM Tivoli </w:t>
      </w:r>
      <w:proofErr w:type="spellStart"/>
      <w:r>
        <w:rPr>
          <w:rFonts w:ascii="Calibri" w:hAnsi="Calibri" w:cs="Calibri"/>
          <w:color w:val="000000"/>
        </w:rPr>
        <w:t>Directory</w:t>
      </w:r>
      <w:proofErr w:type="spellEnd"/>
      <w:r>
        <w:rPr>
          <w:rFonts w:ascii="Calibri" w:hAnsi="Calibri" w:cs="Calibri"/>
          <w:color w:val="000000"/>
        </w:rPr>
        <w:t xml:space="preserve"> Server. V omenjenem imeniku se</w:t>
      </w:r>
      <w:r w:rsidR="007D08B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upravlja tudi s pooblastili, ki jih ima uporabnik na portalu RIZDDZ. </w:t>
      </w:r>
    </w:p>
    <w:p w:rsidR="00F00D41" w:rsidRDefault="00F00D41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00D41" w:rsidRDefault="00F00D41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45F82" w:rsidRDefault="00245F82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45F82">
        <w:rPr>
          <w:rFonts w:ascii="Calibri" w:hAnsi="Calibri" w:cs="Calibri"/>
          <w:noProof/>
          <w:color w:val="000000"/>
          <w:lang w:eastAsia="sl-SI"/>
        </w:rPr>
        <w:drawing>
          <wp:inline distT="0" distB="0" distL="0" distR="0">
            <wp:extent cx="5760720" cy="140719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F82" w:rsidRDefault="00245F82" w:rsidP="00484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45F82">
        <w:rPr>
          <w:rFonts w:ascii="Calibri" w:hAnsi="Calibri" w:cs="Calibri"/>
          <w:noProof/>
          <w:color w:val="000000"/>
          <w:lang w:eastAsia="sl-SI"/>
        </w:rPr>
        <w:drawing>
          <wp:inline distT="0" distB="0" distL="0" distR="0">
            <wp:extent cx="5760720" cy="140719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9B"/>
    <w:rsid w:val="00245F82"/>
    <w:rsid w:val="0048499B"/>
    <w:rsid w:val="007D08B1"/>
    <w:rsid w:val="008E0ECC"/>
    <w:rsid w:val="009B1D00"/>
    <w:rsid w:val="009E0EF6"/>
    <w:rsid w:val="00AC1202"/>
    <w:rsid w:val="00F0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9D9E"/>
  <w15:chartTrackingRefBased/>
  <w15:docId w15:val="{F00EC382-7503-4D9B-8700-12B17AFB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NIJZ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Anžur</dc:creator>
  <cp:keywords/>
  <dc:description/>
  <cp:lastModifiedBy>Aleš Anžur</cp:lastModifiedBy>
  <cp:revision>6</cp:revision>
  <dcterms:created xsi:type="dcterms:W3CDTF">2021-11-15T13:59:00Z</dcterms:created>
  <dcterms:modified xsi:type="dcterms:W3CDTF">2021-11-15T15:25:00Z</dcterms:modified>
</cp:coreProperties>
</file>