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D164" w14:textId="77777777" w:rsidR="00D55A2B" w:rsidRDefault="00E47DA9">
      <w:pPr>
        <w:rPr>
          <w:lang w:val="sl-SI"/>
        </w:rPr>
      </w:pPr>
      <w:r w:rsidRPr="0075052C">
        <w:rPr>
          <w:lang w:val="sl-SI"/>
        </w:rPr>
        <w:t xml:space="preserve">Ljubljana, </w:t>
      </w:r>
      <w:r w:rsidR="005F4705">
        <w:rPr>
          <w:lang w:val="sl-SI"/>
        </w:rPr>
        <w:t>22</w:t>
      </w:r>
      <w:r w:rsidRPr="0075052C">
        <w:rPr>
          <w:lang w:val="sl-SI"/>
        </w:rPr>
        <w:t>.</w:t>
      </w:r>
      <w:r w:rsidR="005F4705">
        <w:rPr>
          <w:lang w:val="sl-SI"/>
        </w:rPr>
        <w:t>4</w:t>
      </w:r>
      <w:r w:rsidRPr="0075052C">
        <w:rPr>
          <w:lang w:val="sl-SI"/>
        </w:rPr>
        <w:t>.2024</w:t>
      </w:r>
    </w:p>
    <w:p w14:paraId="3062DA19" w14:textId="77777777" w:rsidR="00C44349" w:rsidRDefault="00C44349" w:rsidP="00C443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cstheme="minorHAnsi"/>
          <w:b/>
          <w:i/>
          <w:sz w:val="22"/>
          <w:szCs w:val="22"/>
        </w:rPr>
      </w:pPr>
      <w:r w:rsidRPr="006A4623">
        <w:rPr>
          <w:rFonts w:asciiTheme="minorHAnsi" w:hAnsiTheme="minorHAnsi" w:cstheme="minorHAnsi"/>
          <w:b/>
          <w:i/>
          <w:sz w:val="22"/>
          <w:szCs w:val="22"/>
        </w:rPr>
        <w:t xml:space="preserve">Vsak po svoje lahko prispevamo k temu cilju. Predšolski otroci, šolarji in dijaki pa zagotovo lahko naredijo nekaj več za starejše v domovih starejših. Vsi skupaj lahko postavimo nov kamenček v mozaik AZS. </w:t>
      </w:r>
    </w:p>
    <w:p w14:paraId="5B55B2B8" w14:textId="77777777" w:rsidR="00C44349" w:rsidRDefault="00C44349">
      <w:pPr>
        <w:rPr>
          <w:lang w:val="sl-SI"/>
        </w:rPr>
      </w:pPr>
    </w:p>
    <w:p w14:paraId="19F6FC46" w14:textId="77777777" w:rsidR="00C44349" w:rsidRPr="00C44349" w:rsidRDefault="00C44349">
      <w:pPr>
        <w:rPr>
          <w:b/>
          <w:i/>
          <w:sz w:val="24"/>
          <w:lang w:val="sl-SI"/>
        </w:rPr>
      </w:pPr>
      <w:r w:rsidRPr="00C44349">
        <w:rPr>
          <w:b/>
          <w:i/>
          <w:sz w:val="24"/>
          <w:lang w:val="sl-SI"/>
        </w:rPr>
        <w:t>Komu posvečamo posebno pozornost ?</w:t>
      </w:r>
    </w:p>
    <w:p w14:paraId="3338C8BF" w14:textId="77777777" w:rsidR="00C44349" w:rsidRPr="00C44349" w:rsidRDefault="00C44349" w:rsidP="00C44349">
      <w:pPr>
        <w:suppressAutoHyphens w:val="0"/>
        <w:rPr>
          <w:rFonts w:cstheme="minorHAnsi"/>
          <w:b/>
          <w:lang w:val="sl-SI"/>
        </w:rPr>
      </w:pPr>
      <w:r w:rsidRPr="00C44349">
        <w:rPr>
          <w:rFonts w:cstheme="minorHAnsi"/>
          <w:b/>
          <w:lang w:val="sl-SI"/>
        </w:rPr>
        <w:t>V akciji posvečamo posebno pozornost starejšim odraslim 65+, ki so gibalno ovirani</w:t>
      </w:r>
    </w:p>
    <w:p w14:paraId="247A0D86" w14:textId="77777777" w:rsidR="00C44349" w:rsidRPr="00C44349" w:rsidRDefault="00C44349" w:rsidP="00C44349">
      <w:pPr>
        <w:suppressAutoHyphens w:val="0"/>
        <w:jc w:val="both"/>
        <w:rPr>
          <w:lang w:val="sl-SI"/>
        </w:rPr>
      </w:pPr>
      <w:r w:rsidRPr="00C44349">
        <w:rPr>
          <w:lang w:val="sl-SI"/>
        </w:rPr>
        <w:t xml:space="preserve">Z akcijo »Pokloni čas, polepšaj dan« posebno pozornost namenjamo tudi  starejšim odraslim (65+) še posebej tistim starejšim, ki so sami in osamljeni, gibalno ovirani.  Vabimo vrtce in šole, da  po lastni izbiri pripravijo aktivnosti. Ena izmed njih je priprava sporočil ali likovnih del, ki jih ali sami ali pa preko  prostovoljcev ali izvajalcev patronažnega zdravstvenega varstva prenesejo v DSO oziroma na dom starejše osebe. </w:t>
      </w:r>
    </w:p>
    <w:p w14:paraId="796581C0" w14:textId="355F16EA" w:rsidR="00C44349" w:rsidRPr="00C44349" w:rsidRDefault="00C44349" w:rsidP="00C44349">
      <w:pPr>
        <w:suppressAutoHyphens w:val="0"/>
        <w:jc w:val="both"/>
        <w:rPr>
          <w:rFonts w:cstheme="minorHAnsi"/>
          <w:lang w:val="sl-SI"/>
        </w:rPr>
      </w:pPr>
      <w:r w:rsidRPr="00C44349">
        <w:rPr>
          <w:lang w:val="sl-SI"/>
        </w:rPr>
        <w:t xml:space="preserve">Na razpolago podajamo podlago za pripravo risbice/misli, ki jo najdete na slednji povezavi: </w:t>
      </w:r>
      <w:hyperlink r:id="rId8" w:history="1">
        <w:proofErr w:type="spellStart"/>
        <w:r w:rsidRPr="000205C1">
          <w:rPr>
            <w:rStyle w:val="Hiperpovezava"/>
            <w:rFonts w:cstheme="minorHAnsi"/>
            <w:lang w:val="sl-SI"/>
          </w:rPr>
          <w:t>Kartonka</w:t>
        </w:r>
        <w:proofErr w:type="spellEnd"/>
        <w:r w:rsidRPr="000205C1">
          <w:rPr>
            <w:rStyle w:val="Hiperpovezava"/>
            <w:rFonts w:cstheme="minorHAnsi"/>
            <w:lang w:val="sl-SI"/>
          </w:rPr>
          <w:t xml:space="preserve"> za risbico</w:t>
        </w:r>
      </w:hyperlink>
    </w:p>
    <w:p w14:paraId="462FAC2B" w14:textId="77777777" w:rsidR="00C44349" w:rsidRPr="00C44349" w:rsidRDefault="00C44349" w:rsidP="00C44349">
      <w:pPr>
        <w:suppressAutoHyphens w:val="0"/>
        <w:jc w:val="both"/>
        <w:rPr>
          <w:rFonts w:cstheme="minorHAnsi"/>
        </w:rPr>
      </w:pPr>
      <w:proofErr w:type="spellStart"/>
      <w:r w:rsidRPr="00C44349">
        <w:rPr>
          <w:rFonts w:cstheme="minorHAnsi"/>
        </w:rPr>
        <w:t>Pripravljene</w:t>
      </w:r>
      <w:proofErr w:type="spellEnd"/>
      <w:r w:rsidRPr="00C44349">
        <w:rPr>
          <w:rFonts w:cstheme="minorHAnsi"/>
        </w:rPr>
        <w:t xml:space="preserve"> pa so </w:t>
      </w:r>
      <w:proofErr w:type="spellStart"/>
      <w:r w:rsidRPr="00C44349">
        <w:rPr>
          <w:rFonts w:cstheme="minorHAnsi"/>
        </w:rPr>
        <w:t>tudi</w:t>
      </w:r>
      <w:proofErr w:type="spellEnd"/>
      <w:r w:rsidRPr="00C44349">
        <w:rPr>
          <w:rFonts w:cstheme="minorHAnsi"/>
        </w:rPr>
        <w:t xml:space="preserve"> </w:t>
      </w:r>
      <w:proofErr w:type="spellStart"/>
      <w:r w:rsidRPr="00C44349">
        <w:rPr>
          <w:rFonts w:cstheme="minorHAnsi"/>
        </w:rPr>
        <w:t>že</w:t>
      </w:r>
      <w:proofErr w:type="spellEnd"/>
      <w:r w:rsidRPr="00C44349">
        <w:rPr>
          <w:rFonts w:cstheme="minorHAnsi"/>
        </w:rPr>
        <w:t xml:space="preserve"> </w:t>
      </w:r>
      <w:proofErr w:type="spellStart"/>
      <w:r w:rsidRPr="00C44349">
        <w:rPr>
          <w:rFonts w:cstheme="minorHAnsi"/>
        </w:rPr>
        <w:t>misli</w:t>
      </w:r>
      <w:proofErr w:type="spellEnd"/>
      <w:r w:rsidRPr="00C44349">
        <w:rPr>
          <w:rFonts w:cstheme="minorHAnsi"/>
        </w:rPr>
        <w:t xml:space="preserve"> (</w:t>
      </w:r>
      <w:proofErr w:type="spellStart"/>
      <w:r w:rsidRPr="00C44349">
        <w:rPr>
          <w:rFonts w:cstheme="minorHAnsi"/>
        </w:rPr>
        <w:t>Razmišljanje</w:t>
      </w:r>
      <w:proofErr w:type="spellEnd"/>
      <w:r w:rsidRPr="00C44349">
        <w:rPr>
          <w:rFonts w:cstheme="minorHAnsi"/>
        </w:rPr>
        <w:t xml:space="preserve"> </w:t>
      </w:r>
      <w:proofErr w:type="spellStart"/>
      <w:r w:rsidRPr="00C44349">
        <w:rPr>
          <w:rFonts w:cstheme="minorHAnsi"/>
        </w:rPr>
        <w:t>otrok</w:t>
      </w:r>
      <w:proofErr w:type="spellEnd"/>
      <w:r w:rsidRPr="00C44349">
        <w:rPr>
          <w:rFonts w:cstheme="minorHAnsi"/>
        </w:rPr>
        <w:t xml:space="preserve"> o </w:t>
      </w:r>
      <w:proofErr w:type="spellStart"/>
      <w:r w:rsidRPr="00C44349">
        <w:rPr>
          <w:rFonts w:cstheme="minorHAnsi"/>
        </w:rPr>
        <w:t>staranju</w:t>
      </w:r>
      <w:proofErr w:type="spellEnd"/>
      <w:r w:rsidRPr="00C44349">
        <w:rPr>
          <w:rFonts w:cstheme="minorHAnsi"/>
        </w:rPr>
        <w:t xml:space="preserve"> v </w:t>
      </w:r>
      <w:proofErr w:type="spellStart"/>
      <w:r w:rsidRPr="00C44349">
        <w:rPr>
          <w:rFonts w:cstheme="minorHAnsi"/>
        </w:rPr>
        <w:t>okviru</w:t>
      </w:r>
      <w:proofErr w:type="spellEnd"/>
      <w:r w:rsidRPr="00C44349">
        <w:rPr>
          <w:rFonts w:cstheme="minorHAnsi"/>
        </w:rPr>
        <w:t xml:space="preserve"> PIKA </w:t>
      </w:r>
      <w:proofErr w:type="spellStart"/>
      <w:r w:rsidRPr="00C44349">
        <w:rPr>
          <w:rFonts w:cstheme="minorHAnsi"/>
        </w:rPr>
        <w:t>dnevnega</w:t>
      </w:r>
      <w:proofErr w:type="spellEnd"/>
      <w:r w:rsidRPr="00C44349">
        <w:rPr>
          <w:rFonts w:cstheme="minorHAnsi"/>
        </w:rPr>
        <w:t xml:space="preserve"> </w:t>
      </w:r>
      <w:proofErr w:type="spellStart"/>
      <w:r w:rsidRPr="00C44349">
        <w:rPr>
          <w:rFonts w:cstheme="minorHAnsi"/>
        </w:rPr>
        <w:t>centra</w:t>
      </w:r>
      <w:proofErr w:type="spellEnd"/>
      <w:r w:rsidRPr="00C44349">
        <w:rPr>
          <w:rFonts w:cstheme="minorHAnsi"/>
        </w:rPr>
        <w:t xml:space="preserve"> za </w:t>
      </w:r>
      <w:proofErr w:type="spellStart"/>
      <w:r w:rsidRPr="00C44349">
        <w:rPr>
          <w:rFonts w:cstheme="minorHAnsi"/>
        </w:rPr>
        <w:t>otroke</w:t>
      </w:r>
      <w:proofErr w:type="spellEnd"/>
      <w:r w:rsidRPr="00C44349">
        <w:rPr>
          <w:rFonts w:cstheme="minorHAnsi"/>
        </w:rPr>
        <w:t xml:space="preserve"> in </w:t>
      </w:r>
      <w:proofErr w:type="spellStart"/>
      <w:r w:rsidRPr="00C44349">
        <w:rPr>
          <w:rFonts w:cstheme="minorHAnsi"/>
        </w:rPr>
        <w:t>mladostnike</w:t>
      </w:r>
      <w:proofErr w:type="spellEnd"/>
      <w:r w:rsidRPr="00C44349">
        <w:rPr>
          <w:rFonts w:cstheme="minorHAnsi"/>
        </w:rPr>
        <w:t xml:space="preserve">, Maribor), </w:t>
      </w:r>
      <w:proofErr w:type="spellStart"/>
      <w:r w:rsidRPr="00C44349">
        <w:rPr>
          <w:rFonts w:cstheme="minorHAnsi"/>
        </w:rPr>
        <w:t>ki</w:t>
      </w:r>
      <w:proofErr w:type="spellEnd"/>
      <w:r w:rsidRPr="00C44349">
        <w:rPr>
          <w:rFonts w:cstheme="minorHAnsi"/>
        </w:rPr>
        <w:t xml:space="preserve"> </w:t>
      </w:r>
      <w:proofErr w:type="spellStart"/>
      <w:r w:rsidRPr="00C44349">
        <w:rPr>
          <w:rFonts w:cstheme="minorHAnsi"/>
        </w:rPr>
        <w:t>jih</w:t>
      </w:r>
      <w:proofErr w:type="spellEnd"/>
      <w:r w:rsidRPr="00C44349">
        <w:rPr>
          <w:rFonts w:cstheme="minorHAnsi"/>
        </w:rPr>
        <w:t xml:space="preserve"> </w:t>
      </w:r>
      <w:proofErr w:type="spellStart"/>
      <w:r w:rsidRPr="00C44349">
        <w:rPr>
          <w:rFonts w:cstheme="minorHAnsi"/>
        </w:rPr>
        <w:t>lahko</w:t>
      </w:r>
      <w:proofErr w:type="spellEnd"/>
      <w:r w:rsidRPr="00C44349">
        <w:rPr>
          <w:rFonts w:cstheme="minorHAnsi"/>
        </w:rPr>
        <w:t xml:space="preserve"> le </w:t>
      </w:r>
      <w:proofErr w:type="spellStart"/>
      <w:r w:rsidRPr="00C44349">
        <w:rPr>
          <w:rFonts w:cstheme="minorHAnsi"/>
        </w:rPr>
        <w:t>natisnete</w:t>
      </w:r>
      <w:proofErr w:type="spellEnd"/>
      <w:r w:rsidRPr="00C44349">
        <w:rPr>
          <w:rFonts w:cstheme="minorHAnsi"/>
        </w:rPr>
        <w:t xml:space="preserve"> in </w:t>
      </w:r>
      <w:proofErr w:type="spellStart"/>
      <w:r w:rsidRPr="00C44349">
        <w:rPr>
          <w:rFonts w:cstheme="minorHAnsi"/>
        </w:rPr>
        <w:t>nekomu</w:t>
      </w:r>
      <w:proofErr w:type="spellEnd"/>
      <w:r w:rsidRPr="00C44349">
        <w:rPr>
          <w:rFonts w:cstheme="minorHAnsi"/>
        </w:rPr>
        <w:t xml:space="preserve"> </w:t>
      </w:r>
      <w:proofErr w:type="spellStart"/>
      <w:r w:rsidRPr="00C44349">
        <w:rPr>
          <w:rFonts w:cstheme="minorHAnsi"/>
        </w:rPr>
        <w:t>izročite</w:t>
      </w:r>
      <w:proofErr w:type="spellEnd"/>
      <w:r w:rsidRPr="00C44349">
        <w:rPr>
          <w:rFonts w:cstheme="minorHAnsi"/>
        </w:rPr>
        <w:t xml:space="preserve">. </w:t>
      </w:r>
      <w:proofErr w:type="spellStart"/>
      <w:r w:rsidRPr="00C44349">
        <w:rPr>
          <w:rFonts w:cstheme="minorHAnsi"/>
        </w:rPr>
        <w:t>Najdete</w:t>
      </w:r>
      <w:proofErr w:type="spellEnd"/>
      <w:r w:rsidRPr="00C44349">
        <w:rPr>
          <w:rFonts w:cstheme="minorHAnsi"/>
        </w:rPr>
        <w:t xml:space="preserve"> </w:t>
      </w:r>
      <w:proofErr w:type="spellStart"/>
      <w:r w:rsidRPr="00C44349">
        <w:rPr>
          <w:rFonts w:cstheme="minorHAnsi"/>
        </w:rPr>
        <w:t>jih</w:t>
      </w:r>
      <w:proofErr w:type="spellEnd"/>
      <w:r w:rsidRPr="00C44349">
        <w:rPr>
          <w:rFonts w:cstheme="minorHAnsi"/>
        </w:rPr>
        <w:t xml:space="preserve"> </w:t>
      </w:r>
      <w:proofErr w:type="spellStart"/>
      <w:r w:rsidRPr="00C44349">
        <w:rPr>
          <w:rFonts w:cstheme="minorHAnsi"/>
        </w:rPr>
        <w:t>na</w:t>
      </w:r>
      <w:proofErr w:type="spellEnd"/>
      <w:r w:rsidRPr="00C44349">
        <w:rPr>
          <w:rFonts w:cstheme="minorHAnsi"/>
        </w:rPr>
        <w:t xml:space="preserve"> </w:t>
      </w:r>
      <w:proofErr w:type="spellStart"/>
      <w:r w:rsidRPr="00C44349">
        <w:rPr>
          <w:rFonts w:cstheme="minorHAnsi"/>
        </w:rPr>
        <w:t>slednji</w:t>
      </w:r>
      <w:proofErr w:type="spellEnd"/>
      <w:r w:rsidRPr="00C44349">
        <w:rPr>
          <w:rFonts w:cstheme="minorHAnsi"/>
        </w:rPr>
        <w:t xml:space="preserve"> </w:t>
      </w:r>
      <w:proofErr w:type="spellStart"/>
      <w:r w:rsidRPr="00C44349">
        <w:rPr>
          <w:rFonts w:cstheme="minorHAnsi"/>
        </w:rPr>
        <w:t>povezavi</w:t>
      </w:r>
      <w:proofErr w:type="spellEnd"/>
      <w:r w:rsidRPr="00C44349">
        <w:rPr>
          <w:rFonts w:cstheme="minorHAnsi"/>
        </w:rPr>
        <w:t>:</w:t>
      </w:r>
    </w:p>
    <w:p w14:paraId="2DECCC8F" w14:textId="7DA70735" w:rsidR="00C44349" w:rsidRPr="00C44349" w:rsidRDefault="000205C1" w:rsidP="00C44349">
      <w:pPr>
        <w:numPr>
          <w:ilvl w:val="0"/>
          <w:numId w:val="4"/>
        </w:numPr>
        <w:suppressAutoHyphens w:val="0"/>
        <w:spacing w:after="200" w:line="276" w:lineRule="auto"/>
        <w:rPr>
          <w:rFonts w:cstheme="minorHAnsi"/>
          <w:lang w:val="sl-SI"/>
        </w:rPr>
      </w:pPr>
      <w:r>
        <w:rPr>
          <w:rFonts w:cstheme="minorHAnsi"/>
          <w:color w:val="0563C1" w:themeColor="hyperlink"/>
          <w:u w:val="single"/>
          <w:lang w:val="sl-SI"/>
        </w:rPr>
        <w:fldChar w:fldCharType="begin"/>
      </w:r>
      <w:r>
        <w:rPr>
          <w:rFonts w:cstheme="minorHAnsi"/>
          <w:color w:val="0563C1" w:themeColor="hyperlink"/>
          <w:u w:val="single"/>
          <w:lang w:val="sl-SI"/>
        </w:rPr>
        <w:instrText xml:space="preserve"> HYPERLINK "https://nijz.si/wp-content/uploads/2024/04/koncna-verzija-Pokloni-cas-polepsaj-dan_kartice-z-mislimi.pdf" </w:instrText>
      </w:r>
      <w:r>
        <w:rPr>
          <w:rFonts w:cstheme="minorHAnsi"/>
          <w:color w:val="0563C1" w:themeColor="hyperlink"/>
          <w:u w:val="single"/>
          <w:lang w:val="sl-SI"/>
        </w:rPr>
      </w:r>
      <w:r>
        <w:rPr>
          <w:rFonts w:cstheme="minorHAnsi"/>
          <w:color w:val="0563C1" w:themeColor="hyperlink"/>
          <w:u w:val="single"/>
          <w:lang w:val="sl-SI"/>
        </w:rPr>
        <w:fldChar w:fldCharType="separate"/>
      </w:r>
      <w:r w:rsidR="00C44349" w:rsidRPr="000205C1">
        <w:rPr>
          <w:rStyle w:val="Hiperpovezava"/>
          <w:rFonts w:cstheme="minorHAnsi"/>
          <w:lang w:val="sl-SI"/>
        </w:rPr>
        <w:t>Kartice z mislimi</w:t>
      </w:r>
      <w:r>
        <w:rPr>
          <w:rFonts w:cstheme="minorHAnsi"/>
          <w:color w:val="0563C1" w:themeColor="hyperlink"/>
          <w:u w:val="single"/>
          <w:lang w:val="sl-SI"/>
        </w:rPr>
        <w:fldChar w:fldCharType="end"/>
      </w:r>
      <w:bookmarkStart w:id="0" w:name="_GoBack"/>
      <w:bookmarkEnd w:id="0"/>
    </w:p>
    <w:p w14:paraId="707042BE" w14:textId="77777777" w:rsidR="00C44349" w:rsidRPr="00C44349" w:rsidRDefault="00C44349" w:rsidP="00C44349">
      <w:pPr>
        <w:suppressAutoHyphens w:val="0"/>
        <w:spacing w:after="200" w:line="276" w:lineRule="auto"/>
        <w:rPr>
          <w:rFonts w:cstheme="minorHAnsi"/>
          <w:b/>
          <w:sz w:val="24"/>
          <w:lang w:val="sl-SI"/>
        </w:rPr>
      </w:pPr>
      <w:r w:rsidRPr="00C44349">
        <w:rPr>
          <w:rFonts w:cstheme="minorHAnsi"/>
          <w:b/>
          <w:sz w:val="24"/>
          <w:lang w:val="sl-SI"/>
        </w:rPr>
        <w:t>Kje se lahko povežem?</w:t>
      </w:r>
    </w:p>
    <w:p w14:paraId="1DBD6717" w14:textId="77777777" w:rsidR="00C44349" w:rsidRPr="00C44349" w:rsidRDefault="00C44349">
      <w:pPr>
        <w:rPr>
          <w:b/>
          <w:lang w:val="sl-SI"/>
        </w:rPr>
      </w:pPr>
      <w:r w:rsidRPr="00C44349">
        <w:rPr>
          <w:b/>
          <w:lang w:val="sl-SI"/>
        </w:rPr>
        <w:t>Priložnosti za povezovanje akcije PČPD v lokalni skupnosti</w:t>
      </w:r>
    </w:p>
    <w:p w14:paraId="06289EC6" w14:textId="77777777" w:rsidR="00D55A2B" w:rsidRPr="0075052C" w:rsidRDefault="00E47DA9" w:rsidP="00F003DF">
      <w:pPr>
        <w:pBdr>
          <w:top w:val="single" w:sz="4" w:space="1" w:color="auto"/>
          <w:left w:val="single" w:sz="4" w:space="4" w:color="auto"/>
          <w:bottom w:val="single" w:sz="4" w:space="1" w:color="auto"/>
          <w:right w:val="single" w:sz="4" w:space="4" w:color="auto"/>
        </w:pBdr>
        <w:shd w:val="clear" w:color="auto" w:fill="92D050"/>
        <w:jc w:val="center"/>
        <w:rPr>
          <w:lang w:val="sl-SI"/>
        </w:rPr>
      </w:pPr>
      <w:r w:rsidRPr="0075052C">
        <w:rPr>
          <w:lang w:val="sl-SI"/>
        </w:rPr>
        <w:t xml:space="preserve">Nabor aktivnosti sektorjev, katere je možno povezati za akcijo </w:t>
      </w:r>
      <w:r w:rsidRPr="00F003DF">
        <w:rPr>
          <w:i/>
          <w:lang w:val="sl-SI"/>
        </w:rPr>
        <w:t>Pokloni čas, polepšaj dan</w:t>
      </w:r>
    </w:p>
    <w:p w14:paraId="5F5FB4FF" w14:textId="77777777" w:rsidR="005F4705" w:rsidRPr="0075052C" w:rsidRDefault="005F4705" w:rsidP="005F4705">
      <w:pPr>
        <w:rPr>
          <w:b/>
          <w:lang w:val="sl-SI"/>
        </w:rPr>
      </w:pPr>
      <w:r w:rsidRPr="0075052C">
        <w:rPr>
          <w:b/>
          <w:lang w:val="sl-SI"/>
        </w:rPr>
        <w:t>Aktivnosti povezane z gibanjem</w:t>
      </w:r>
    </w:p>
    <w:tbl>
      <w:tblPr>
        <w:tblStyle w:val="Tabelamrea"/>
        <w:tblW w:w="9350" w:type="dxa"/>
        <w:tblLayout w:type="fixed"/>
        <w:tblLook w:val="04A0" w:firstRow="1" w:lastRow="0" w:firstColumn="1" w:lastColumn="0" w:noHBand="0" w:noVBand="1"/>
      </w:tblPr>
      <w:tblGrid>
        <w:gridCol w:w="1909"/>
        <w:gridCol w:w="1772"/>
        <w:gridCol w:w="3118"/>
        <w:gridCol w:w="2551"/>
      </w:tblGrid>
      <w:tr w:rsidR="005F4705" w:rsidRPr="0075052C" w14:paraId="7FBFAD8E" w14:textId="77777777" w:rsidTr="00901DC3">
        <w:tc>
          <w:tcPr>
            <w:tcW w:w="1909" w:type="dxa"/>
          </w:tcPr>
          <w:p w14:paraId="75AF74C6" w14:textId="77777777" w:rsidR="005F4705" w:rsidRPr="0075052C" w:rsidRDefault="005F4705" w:rsidP="009F0651">
            <w:pPr>
              <w:spacing w:after="0" w:line="240" w:lineRule="auto"/>
              <w:rPr>
                <w:rFonts w:ascii="Calibri" w:eastAsia="Calibri" w:hAnsi="Calibri"/>
                <w:lang w:val="sl-SI"/>
              </w:rPr>
            </w:pPr>
            <w:r w:rsidRPr="0075052C">
              <w:rPr>
                <w:rFonts w:eastAsia="Calibri"/>
                <w:lang w:val="sl-SI"/>
              </w:rPr>
              <w:t>Aktivnost</w:t>
            </w:r>
          </w:p>
        </w:tc>
        <w:tc>
          <w:tcPr>
            <w:tcW w:w="1772" w:type="dxa"/>
          </w:tcPr>
          <w:p w14:paraId="671FBD79" w14:textId="77777777" w:rsidR="005F4705" w:rsidRPr="0075052C" w:rsidRDefault="005F4705" w:rsidP="009F0651">
            <w:pPr>
              <w:spacing w:after="0" w:line="240" w:lineRule="auto"/>
              <w:rPr>
                <w:rFonts w:ascii="Calibri" w:eastAsia="Calibri" w:hAnsi="Calibri"/>
                <w:lang w:val="sl-SI"/>
              </w:rPr>
            </w:pPr>
            <w:r w:rsidRPr="0075052C">
              <w:rPr>
                <w:rFonts w:eastAsia="Calibri"/>
                <w:lang w:val="sl-SI"/>
              </w:rPr>
              <w:t>Nosilec/Ustanova</w:t>
            </w:r>
          </w:p>
        </w:tc>
        <w:tc>
          <w:tcPr>
            <w:tcW w:w="3118" w:type="dxa"/>
          </w:tcPr>
          <w:p w14:paraId="47B4BA60" w14:textId="77777777" w:rsidR="005F4705" w:rsidRPr="0075052C" w:rsidRDefault="005F4705" w:rsidP="009F0651">
            <w:pPr>
              <w:spacing w:after="0" w:line="240" w:lineRule="auto"/>
              <w:rPr>
                <w:rFonts w:ascii="Calibri" w:eastAsia="Calibri" w:hAnsi="Calibri"/>
                <w:lang w:val="sl-SI"/>
              </w:rPr>
            </w:pPr>
            <w:r w:rsidRPr="0075052C">
              <w:rPr>
                <w:rFonts w:eastAsia="Calibri"/>
                <w:lang w:val="sl-SI"/>
              </w:rPr>
              <w:t>Ciljna skupina</w:t>
            </w:r>
          </w:p>
        </w:tc>
        <w:tc>
          <w:tcPr>
            <w:tcW w:w="2551" w:type="dxa"/>
          </w:tcPr>
          <w:p w14:paraId="7B5ED288" w14:textId="77777777" w:rsidR="005F4705" w:rsidRPr="0075052C" w:rsidRDefault="005F4705" w:rsidP="009F0651">
            <w:pPr>
              <w:spacing w:after="0" w:line="240" w:lineRule="auto"/>
              <w:rPr>
                <w:rFonts w:ascii="Calibri" w:eastAsia="Calibri" w:hAnsi="Calibri"/>
                <w:lang w:val="sl-SI"/>
              </w:rPr>
            </w:pPr>
            <w:r w:rsidRPr="0075052C">
              <w:rPr>
                <w:rFonts w:eastAsia="Calibri"/>
                <w:lang w:val="sl-SI"/>
              </w:rPr>
              <w:t>Povezava</w:t>
            </w:r>
          </w:p>
        </w:tc>
      </w:tr>
      <w:tr w:rsidR="005F4705" w:rsidRPr="0075052C" w14:paraId="19BAE2DE" w14:textId="77777777" w:rsidTr="00901DC3">
        <w:tc>
          <w:tcPr>
            <w:tcW w:w="1909" w:type="dxa"/>
          </w:tcPr>
          <w:p w14:paraId="77720E0E" w14:textId="77777777" w:rsidR="005F4705" w:rsidRPr="005F4705" w:rsidRDefault="005F4705" w:rsidP="005F4705">
            <w:pPr>
              <w:spacing w:after="0" w:line="240" w:lineRule="auto"/>
              <w:rPr>
                <w:rFonts w:eastAsia="Calibri"/>
                <w:lang w:val="sl-SI"/>
              </w:rPr>
            </w:pPr>
            <w:r w:rsidRPr="005F4705">
              <w:rPr>
                <w:rFonts w:eastAsia="Calibri"/>
                <w:lang w:val="sl-SI"/>
              </w:rPr>
              <w:t>29. 4. Svetovni dan plesa</w:t>
            </w:r>
          </w:p>
          <w:p w14:paraId="6D921775" w14:textId="77777777" w:rsidR="005F4705" w:rsidRPr="0075052C" w:rsidRDefault="005F4705" w:rsidP="009F0651">
            <w:pPr>
              <w:spacing w:after="0" w:line="240" w:lineRule="auto"/>
              <w:rPr>
                <w:rFonts w:eastAsia="Calibri"/>
                <w:lang w:val="sl-SI"/>
              </w:rPr>
            </w:pPr>
          </w:p>
        </w:tc>
        <w:tc>
          <w:tcPr>
            <w:tcW w:w="1772" w:type="dxa"/>
          </w:tcPr>
          <w:p w14:paraId="189AE4C2" w14:textId="77777777" w:rsidR="005F4705" w:rsidRPr="0075052C" w:rsidRDefault="005F4705" w:rsidP="009F0651">
            <w:pPr>
              <w:spacing w:after="0" w:line="240" w:lineRule="auto"/>
              <w:rPr>
                <w:rFonts w:eastAsia="Calibri"/>
                <w:lang w:val="sl-SI"/>
              </w:rPr>
            </w:pPr>
          </w:p>
        </w:tc>
        <w:tc>
          <w:tcPr>
            <w:tcW w:w="3118" w:type="dxa"/>
          </w:tcPr>
          <w:p w14:paraId="0946A6B2" w14:textId="77777777" w:rsidR="005F4705" w:rsidRPr="0075052C" w:rsidRDefault="00901DC3" w:rsidP="009F0651">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7675A153" w14:textId="77777777" w:rsidR="005F4705" w:rsidRDefault="005F4705" w:rsidP="009F0651">
            <w:pPr>
              <w:spacing w:after="0" w:line="240" w:lineRule="auto"/>
            </w:pPr>
          </w:p>
        </w:tc>
      </w:tr>
      <w:tr w:rsidR="005F4705" w:rsidRPr="0075052C" w14:paraId="5346C6B8" w14:textId="77777777" w:rsidTr="00901DC3">
        <w:tc>
          <w:tcPr>
            <w:tcW w:w="1909" w:type="dxa"/>
          </w:tcPr>
          <w:p w14:paraId="319E1FEA" w14:textId="77777777" w:rsidR="005F4705" w:rsidRPr="0075052C" w:rsidRDefault="005F4705" w:rsidP="009F0651">
            <w:pPr>
              <w:spacing w:after="0" w:line="240" w:lineRule="auto"/>
              <w:rPr>
                <w:rFonts w:eastAsia="Calibri"/>
                <w:lang w:val="sl-SI"/>
              </w:rPr>
            </w:pPr>
            <w:r w:rsidRPr="005F4705">
              <w:rPr>
                <w:rFonts w:eastAsia="Calibri"/>
                <w:lang w:val="sl-SI"/>
              </w:rPr>
              <w:t>10.5 in 15.5. 2024 Svetovni dan gibanja  &amp; Svetovni dan družine</w:t>
            </w:r>
          </w:p>
        </w:tc>
        <w:tc>
          <w:tcPr>
            <w:tcW w:w="1772" w:type="dxa"/>
          </w:tcPr>
          <w:p w14:paraId="1A3B0F81" w14:textId="77777777" w:rsidR="005F4705" w:rsidRPr="0075052C" w:rsidRDefault="005F4705" w:rsidP="009F0651">
            <w:pPr>
              <w:spacing w:after="0" w:line="240" w:lineRule="auto"/>
              <w:rPr>
                <w:rFonts w:eastAsia="Calibri"/>
                <w:lang w:val="sl-SI"/>
              </w:rPr>
            </w:pPr>
          </w:p>
        </w:tc>
        <w:tc>
          <w:tcPr>
            <w:tcW w:w="3118" w:type="dxa"/>
          </w:tcPr>
          <w:p w14:paraId="66CE83E1" w14:textId="77777777" w:rsidR="005F4705" w:rsidRPr="0075052C" w:rsidRDefault="00901DC3" w:rsidP="009F0651">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1BA63B89" w14:textId="77777777" w:rsidR="005F4705" w:rsidRDefault="005F4705" w:rsidP="009F0651">
            <w:pPr>
              <w:spacing w:after="0" w:line="240" w:lineRule="auto"/>
            </w:pPr>
          </w:p>
        </w:tc>
      </w:tr>
      <w:tr w:rsidR="005F4705" w:rsidRPr="0075052C" w14:paraId="086B25C8" w14:textId="77777777" w:rsidTr="00901DC3">
        <w:tc>
          <w:tcPr>
            <w:tcW w:w="1909" w:type="dxa"/>
          </w:tcPr>
          <w:p w14:paraId="5D42536A" w14:textId="77777777" w:rsidR="005F4705" w:rsidRPr="0075052C" w:rsidRDefault="005F4705" w:rsidP="009F0651">
            <w:pPr>
              <w:spacing w:after="0" w:line="240" w:lineRule="auto"/>
              <w:rPr>
                <w:rFonts w:eastAsia="Calibri"/>
                <w:lang w:val="sl-SI"/>
              </w:rPr>
            </w:pPr>
            <w:r w:rsidRPr="005F4705">
              <w:rPr>
                <w:rFonts w:eastAsia="Calibri"/>
                <w:lang w:val="sl-SI"/>
              </w:rPr>
              <w:t>24. 5. Mednarodni dan brez dvigala</w:t>
            </w:r>
          </w:p>
        </w:tc>
        <w:tc>
          <w:tcPr>
            <w:tcW w:w="1772" w:type="dxa"/>
          </w:tcPr>
          <w:p w14:paraId="5486E9CA" w14:textId="77777777" w:rsidR="005F4705" w:rsidRPr="0075052C" w:rsidRDefault="005F4705" w:rsidP="009F0651">
            <w:pPr>
              <w:spacing w:after="0" w:line="240" w:lineRule="auto"/>
              <w:rPr>
                <w:rFonts w:eastAsia="Calibri"/>
                <w:lang w:val="sl-SI"/>
              </w:rPr>
            </w:pPr>
          </w:p>
        </w:tc>
        <w:tc>
          <w:tcPr>
            <w:tcW w:w="3118" w:type="dxa"/>
          </w:tcPr>
          <w:p w14:paraId="56C3D3E1" w14:textId="77777777" w:rsidR="005F4705" w:rsidRPr="0075052C" w:rsidRDefault="00901DC3" w:rsidP="009F0651">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31A4555A" w14:textId="77777777" w:rsidR="005F4705" w:rsidRDefault="005F4705" w:rsidP="009F0651">
            <w:pPr>
              <w:spacing w:after="0" w:line="240" w:lineRule="auto"/>
            </w:pPr>
          </w:p>
        </w:tc>
      </w:tr>
      <w:tr w:rsidR="005F4705" w:rsidRPr="0075052C" w14:paraId="66D90A02" w14:textId="77777777" w:rsidTr="00901DC3">
        <w:tc>
          <w:tcPr>
            <w:tcW w:w="1909" w:type="dxa"/>
          </w:tcPr>
          <w:p w14:paraId="11951318" w14:textId="77777777" w:rsidR="005F4705" w:rsidRPr="0075052C" w:rsidRDefault="005F4705" w:rsidP="009F0651">
            <w:pPr>
              <w:spacing w:after="0" w:line="240" w:lineRule="auto"/>
              <w:rPr>
                <w:rFonts w:eastAsia="Calibri"/>
                <w:lang w:val="sl-SI"/>
              </w:rPr>
            </w:pPr>
            <w:r w:rsidRPr="005F4705">
              <w:rPr>
                <w:rFonts w:eastAsia="Calibri"/>
                <w:lang w:val="sl-SI"/>
              </w:rPr>
              <w:t>31.5. Svetovni dan športa</w:t>
            </w:r>
          </w:p>
        </w:tc>
        <w:tc>
          <w:tcPr>
            <w:tcW w:w="1772" w:type="dxa"/>
          </w:tcPr>
          <w:p w14:paraId="1F0A445B" w14:textId="77777777" w:rsidR="005F4705" w:rsidRPr="0075052C" w:rsidRDefault="005F4705" w:rsidP="009F0651">
            <w:pPr>
              <w:spacing w:after="0" w:line="240" w:lineRule="auto"/>
              <w:rPr>
                <w:rFonts w:eastAsia="Calibri"/>
                <w:lang w:val="sl-SI"/>
              </w:rPr>
            </w:pPr>
          </w:p>
        </w:tc>
        <w:tc>
          <w:tcPr>
            <w:tcW w:w="3118" w:type="dxa"/>
          </w:tcPr>
          <w:p w14:paraId="67ED1938" w14:textId="77777777" w:rsidR="005F4705" w:rsidRPr="0075052C" w:rsidRDefault="00901DC3" w:rsidP="009F0651">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0DED6219" w14:textId="77777777" w:rsidR="005F4705" w:rsidRDefault="005F4705" w:rsidP="009F0651">
            <w:pPr>
              <w:spacing w:after="0" w:line="240" w:lineRule="auto"/>
            </w:pPr>
          </w:p>
        </w:tc>
      </w:tr>
      <w:tr w:rsidR="005F4705" w:rsidRPr="0075052C" w14:paraId="32C2ECF6" w14:textId="77777777" w:rsidTr="00901DC3">
        <w:tc>
          <w:tcPr>
            <w:tcW w:w="1909" w:type="dxa"/>
          </w:tcPr>
          <w:p w14:paraId="2F61E005" w14:textId="77777777" w:rsidR="005F4705" w:rsidRPr="0075052C" w:rsidRDefault="005F4705" w:rsidP="009F0651">
            <w:pPr>
              <w:spacing w:after="0" w:line="240" w:lineRule="auto"/>
              <w:rPr>
                <w:rFonts w:eastAsia="Calibri"/>
                <w:lang w:val="sl-SI"/>
              </w:rPr>
            </w:pPr>
            <w:r w:rsidRPr="005F4705">
              <w:rPr>
                <w:rFonts w:eastAsia="Calibri"/>
                <w:lang w:val="sl-SI"/>
              </w:rPr>
              <w:lastRenderedPageBreak/>
              <w:t xml:space="preserve">27.5 -2.6. </w:t>
            </w:r>
            <w:proofErr w:type="spellStart"/>
            <w:r w:rsidRPr="005F4705">
              <w:rPr>
                <w:rFonts w:eastAsia="Calibri"/>
                <w:lang w:val="sl-SI"/>
              </w:rPr>
              <w:t>Mednarodmni</w:t>
            </w:r>
            <w:proofErr w:type="spellEnd"/>
            <w:r w:rsidRPr="005F4705">
              <w:rPr>
                <w:rFonts w:eastAsia="Calibri"/>
                <w:lang w:val="sl-SI"/>
              </w:rPr>
              <w:t xml:space="preserve"> teden gibanja  </w:t>
            </w:r>
          </w:p>
        </w:tc>
        <w:tc>
          <w:tcPr>
            <w:tcW w:w="1772" w:type="dxa"/>
          </w:tcPr>
          <w:p w14:paraId="58DBEBDE" w14:textId="77777777" w:rsidR="005F4705" w:rsidRPr="0075052C" w:rsidRDefault="005F4705" w:rsidP="009F0651">
            <w:pPr>
              <w:spacing w:after="0" w:line="240" w:lineRule="auto"/>
              <w:rPr>
                <w:rFonts w:eastAsia="Calibri"/>
                <w:lang w:val="sl-SI"/>
              </w:rPr>
            </w:pPr>
          </w:p>
        </w:tc>
        <w:tc>
          <w:tcPr>
            <w:tcW w:w="3118" w:type="dxa"/>
          </w:tcPr>
          <w:p w14:paraId="07F48B81" w14:textId="77777777" w:rsidR="005F4705" w:rsidRPr="0075052C" w:rsidRDefault="00901DC3" w:rsidP="009F0651">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4B987DE6" w14:textId="77777777" w:rsidR="005F4705" w:rsidRDefault="00293826" w:rsidP="009F0651">
            <w:pPr>
              <w:spacing w:after="0" w:line="240" w:lineRule="auto"/>
            </w:pPr>
            <w:hyperlink r:id="rId9" w:history="1">
              <w:r w:rsidR="005F4705" w:rsidRPr="00396945">
                <w:rPr>
                  <w:rStyle w:val="Hiperpovezava"/>
                </w:rPr>
                <w:t>https://slovenia.moveweek.eu/</w:t>
              </w:r>
            </w:hyperlink>
          </w:p>
          <w:p w14:paraId="3422B693" w14:textId="77777777" w:rsidR="005F4705" w:rsidRDefault="00293826" w:rsidP="009F0651">
            <w:pPr>
              <w:spacing w:after="0" w:line="240" w:lineRule="auto"/>
            </w:pPr>
            <w:hyperlink r:id="rId10" w:history="1">
              <w:r w:rsidR="005F4705" w:rsidRPr="00396945">
                <w:rPr>
                  <w:rStyle w:val="Hiperpovezava"/>
                </w:rPr>
                <w:t>https://nijz.si/zivljenjski-slog/mednarodni-teden-gibanja-bodite-aktivni-vsi/</w:t>
              </w:r>
            </w:hyperlink>
          </w:p>
        </w:tc>
      </w:tr>
      <w:tr w:rsidR="005F4705" w:rsidRPr="0075052C" w14:paraId="36466E20" w14:textId="77777777" w:rsidTr="00901DC3">
        <w:tc>
          <w:tcPr>
            <w:tcW w:w="1909" w:type="dxa"/>
          </w:tcPr>
          <w:p w14:paraId="7B095EBF" w14:textId="77777777" w:rsidR="005F4705" w:rsidRPr="0075052C" w:rsidRDefault="005F4705" w:rsidP="005F4705">
            <w:pPr>
              <w:tabs>
                <w:tab w:val="left" w:pos="1305"/>
              </w:tabs>
              <w:spacing w:after="0" w:line="240" w:lineRule="auto"/>
              <w:rPr>
                <w:rFonts w:eastAsia="Calibri"/>
                <w:lang w:val="sl-SI"/>
              </w:rPr>
            </w:pPr>
            <w:r w:rsidRPr="005F4705">
              <w:rPr>
                <w:rFonts w:eastAsia="Calibri"/>
                <w:lang w:val="sl-SI"/>
              </w:rPr>
              <w:t>3.6. Svetovni dan kolesarjenja</w:t>
            </w:r>
          </w:p>
        </w:tc>
        <w:tc>
          <w:tcPr>
            <w:tcW w:w="1772" w:type="dxa"/>
          </w:tcPr>
          <w:p w14:paraId="3184CD3C" w14:textId="77777777" w:rsidR="005F4705" w:rsidRPr="0075052C" w:rsidRDefault="005F4705" w:rsidP="009F0651">
            <w:pPr>
              <w:spacing w:after="0" w:line="240" w:lineRule="auto"/>
              <w:rPr>
                <w:rFonts w:eastAsia="Calibri"/>
                <w:lang w:val="sl-SI"/>
              </w:rPr>
            </w:pPr>
          </w:p>
        </w:tc>
        <w:tc>
          <w:tcPr>
            <w:tcW w:w="3118" w:type="dxa"/>
          </w:tcPr>
          <w:p w14:paraId="4EC23669" w14:textId="77777777" w:rsidR="005F4705" w:rsidRPr="0075052C" w:rsidRDefault="00901DC3" w:rsidP="009F0651">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0BAE3C27" w14:textId="77777777" w:rsidR="005F4705" w:rsidRDefault="005F4705" w:rsidP="009F0651">
            <w:pPr>
              <w:spacing w:after="0" w:line="240" w:lineRule="auto"/>
            </w:pPr>
          </w:p>
        </w:tc>
      </w:tr>
      <w:tr w:rsidR="005F4705" w:rsidRPr="0075052C" w14:paraId="13D4ACB2" w14:textId="77777777" w:rsidTr="00901DC3">
        <w:tc>
          <w:tcPr>
            <w:tcW w:w="1909" w:type="dxa"/>
          </w:tcPr>
          <w:p w14:paraId="46FB7FD1" w14:textId="77777777" w:rsidR="005F4705" w:rsidRPr="005F4705" w:rsidRDefault="005F4705" w:rsidP="005F4705">
            <w:pPr>
              <w:tabs>
                <w:tab w:val="left" w:pos="1305"/>
              </w:tabs>
              <w:spacing w:after="0" w:line="240" w:lineRule="auto"/>
              <w:jc w:val="center"/>
              <w:rPr>
                <w:rFonts w:eastAsia="Calibri"/>
                <w:lang w:val="sl-SI"/>
              </w:rPr>
            </w:pPr>
            <w:r w:rsidRPr="005F4705">
              <w:rPr>
                <w:rFonts w:eastAsia="Calibri"/>
                <w:lang w:val="sl-SI"/>
              </w:rPr>
              <w:t>16.9-22.9 Evropski teden mobilnosti</w:t>
            </w:r>
          </w:p>
        </w:tc>
        <w:tc>
          <w:tcPr>
            <w:tcW w:w="1772" w:type="dxa"/>
          </w:tcPr>
          <w:p w14:paraId="396345A0" w14:textId="77777777" w:rsidR="005F4705" w:rsidRPr="0075052C" w:rsidRDefault="005F4705" w:rsidP="009F0651">
            <w:pPr>
              <w:spacing w:after="0" w:line="240" w:lineRule="auto"/>
              <w:rPr>
                <w:rFonts w:eastAsia="Calibri"/>
                <w:lang w:val="sl-SI"/>
              </w:rPr>
            </w:pPr>
          </w:p>
        </w:tc>
        <w:tc>
          <w:tcPr>
            <w:tcW w:w="3118" w:type="dxa"/>
          </w:tcPr>
          <w:p w14:paraId="3072D6A7" w14:textId="77777777" w:rsidR="005F4705" w:rsidRPr="0075052C" w:rsidRDefault="00901DC3" w:rsidP="009F0651">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40A1A21B" w14:textId="77777777" w:rsidR="005F4705" w:rsidRDefault="00293826" w:rsidP="009F0651">
            <w:pPr>
              <w:spacing w:after="0" w:line="240" w:lineRule="auto"/>
            </w:pPr>
            <w:hyperlink r:id="rId11" w:history="1">
              <w:r w:rsidR="005F4705" w:rsidRPr="00396945">
                <w:rPr>
                  <w:rStyle w:val="Hiperpovezava"/>
                </w:rPr>
                <w:t>https://www.sptm.si/evropski-teden-mobilnosti</w:t>
              </w:r>
            </w:hyperlink>
            <w:r w:rsidR="005F4705">
              <w:t xml:space="preserve"> </w:t>
            </w:r>
          </w:p>
        </w:tc>
      </w:tr>
      <w:tr w:rsidR="005F4705" w:rsidRPr="0075052C" w14:paraId="2D0CB861" w14:textId="77777777" w:rsidTr="00901DC3">
        <w:tc>
          <w:tcPr>
            <w:tcW w:w="1909" w:type="dxa"/>
          </w:tcPr>
          <w:p w14:paraId="60F1D5B2" w14:textId="77777777" w:rsidR="005F4705" w:rsidRPr="005F4705" w:rsidRDefault="005F4705" w:rsidP="005F4705">
            <w:pPr>
              <w:tabs>
                <w:tab w:val="left" w:pos="1305"/>
              </w:tabs>
              <w:spacing w:after="0" w:line="240" w:lineRule="auto"/>
              <w:rPr>
                <w:rFonts w:eastAsia="Calibri"/>
                <w:lang w:val="sl-SI"/>
              </w:rPr>
            </w:pPr>
            <w:r>
              <w:rPr>
                <w:rFonts w:eastAsia="Calibri"/>
                <w:lang w:val="sl-SI"/>
              </w:rPr>
              <w:t>21.9.</w:t>
            </w:r>
            <w:r>
              <w:t xml:space="preserve"> </w:t>
            </w:r>
            <w:r w:rsidRPr="005F4705">
              <w:rPr>
                <w:rFonts w:eastAsia="Calibri"/>
                <w:lang w:val="sl-SI"/>
              </w:rPr>
              <w:t xml:space="preserve">Sprehod za spomin – </w:t>
            </w:r>
            <w:proofErr w:type="spellStart"/>
            <w:r w:rsidRPr="005F4705">
              <w:rPr>
                <w:rFonts w:eastAsia="Calibri"/>
                <w:lang w:val="sl-SI"/>
              </w:rPr>
              <w:t>memory</w:t>
            </w:r>
            <w:proofErr w:type="spellEnd"/>
            <w:r w:rsidRPr="005F4705">
              <w:rPr>
                <w:rFonts w:eastAsia="Calibri"/>
                <w:lang w:val="sl-SI"/>
              </w:rPr>
              <w:t xml:space="preserve"> </w:t>
            </w:r>
            <w:proofErr w:type="spellStart"/>
            <w:r w:rsidRPr="005F4705">
              <w:rPr>
                <w:rFonts w:eastAsia="Calibri"/>
                <w:lang w:val="sl-SI"/>
              </w:rPr>
              <w:t>walk</w:t>
            </w:r>
            <w:proofErr w:type="spellEnd"/>
            <w:r w:rsidRPr="005F4705">
              <w:rPr>
                <w:rFonts w:eastAsia="Calibri"/>
                <w:lang w:val="sl-SI"/>
              </w:rPr>
              <w:t xml:space="preserve"> 21. september</w:t>
            </w:r>
          </w:p>
        </w:tc>
        <w:tc>
          <w:tcPr>
            <w:tcW w:w="1772" w:type="dxa"/>
          </w:tcPr>
          <w:p w14:paraId="389FEDDF" w14:textId="77777777" w:rsidR="005F4705" w:rsidRPr="0075052C" w:rsidRDefault="005F4705" w:rsidP="009F0651">
            <w:pPr>
              <w:spacing w:after="0" w:line="240" w:lineRule="auto"/>
              <w:rPr>
                <w:rFonts w:eastAsia="Calibri"/>
                <w:lang w:val="sl-SI"/>
              </w:rPr>
            </w:pPr>
          </w:p>
        </w:tc>
        <w:tc>
          <w:tcPr>
            <w:tcW w:w="3118" w:type="dxa"/>
          </w:tcPr>
          <w:p w14:paraId="6A75668A" w14:textId="77777777" w:rsidR="005F4705" w:rsidRPr="0075052C" w:rsidRDefault="00901DC3" w:rsidP="009F0651">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34EBB6DE" w14:textId="77777777" w:rsidR="005F4705" w:rsidRDefault="00293826" w:rsidP="005F4705">
            <w:pPr>
              <w:spacing w:after="0" w:line="240" w:lineRule="auto"/>
            </w:pPr>
            <w:hyperlink r:id="rId12" w:history="1">
              <w:r w:rsidR="005F4705" w:rsidRPr="00396945">
                <w:rPr>
                  <w:rStyle w:val="Hiperpovezava"/>
                </w:rPr>
                <w:t>https://www.alzheimers.org.uk/memorywalk</w:t>
              </w:r>
            </w:hyperlink>
            <w:r w:rsidR="005F4705">
              <w:t xml:space="preserve"> </w:t>
            </w:r>
          </w:p>
          <w:p w14:paraId="51D32A5B" w14:textId="77777777" w:rsidR="005F4705" w:rsidRDefault="005F4705" w:rsidP="005F4705">
            <w:pPr>
              <w:spacing w:after="0" w:line="240" w:lineRule="auto"/>
            </w:pPr>
            <w:proofErr w:type="spellStart"/>
            <w:r>
              <w:t>Spominčice</w:t>
            </w:r>
            <w:proofErr w:type="spellEnd"/>
            <w:r>
              <w:t xml:space="preserve"> – </w:t>
            </w:r>
            <w:proofErr w:type="spellStart"/>
            <w:r>
              <w:t>Slovenskega</w:t>
            </w:r>
            <w:proofErr w:type="spellEnd"/>
            <w:r>
              <w:t xml:space="preserve"> </w:t>
            </w:r>
            <w:proofErr w:type="spellStart"/>
            <w:r>
              <w:t>združenja</w:t>
            </w:r>
            <w:proofErr w:type="spellEnd"/>
            <w:r>
              <w:t xml:space="preserve"> za </w:t>
            </w:r>
            <w:proofErr w:type="spellStart"/>
            <w:r>
              <w:t>pomoč</w:t>
            </w:r>
            <w:proofErr w:type="spellEnd"/>
            <w:r>
              <w:t xml:space="preserve"> </w:t>
            </w:r>
            <w:proofErr w:type="spellStart"/>
            <w:r>
              <w:t>pri</w:t>
            </w:r>
            <w:proofErr w:type="spellEnd"/>
            <w:r>
              <w:t xml:space="preserve"> </w:t>
            </w:r>
            <w:proofErr w:type="spellStart"/>
            <w:r>
              <w:t>demenci</w:t>
            </w:r>
            <w:proofErr w:type="spellEnd"/>
            <w:r>
              <w:t xml:space="preserve">: </w:t>
            </w:r>
            <w:hyperlink r:id="rId13" w:history="1">
              <w:r w:rsidRPr="00396945">
                <w:rPr>
                  <w:rStyle w:val="Hiperpovezava"/>
                </w:rPr>
                <w:t>https://www.spomincica.si/</w:t>
              </w:r>
            </w:hyperlink>
            <w:r>
              <w:t xml:space="preserve"> </w:t>
            </w:r>
          </w:p>
        </w:tc>
      </w:tr>
      <w:tr w:rsidR="005F4705" w:rsidRPr="0075052C" w14:paraId="79ECDB12" w14:textId="77777777" w:rsidTr="00901DC3">
        <w:tc>
          <w:tcPr>
            <w:tcW w:w="1909" w:type="dxa"/>
          </w:tcPr>
          <w:p w14:paraId="5C0A3A7A" w14:textId="77777777" w:rsidR="005F4705" w:rsidRPr="005F4705" w:rsidRDefault="005F4705" w:rsidP="005F4705">
            <w:pPr>
              <w:tabs>
                <w:tab w:val="left" w:pos="1305"/>
              </w:tabs>
              <w:spacing w:after="0" w:line="240" w:lineRule="auto"/>
              <w:rPr>
                <w:rFonts w:eastAsia="Calibri"/>
                <w:lang w:val="sl-SI"/>
              </w:rPr>
            </w:pPr>
            <w:r w:rsidRPr="005F4705">
              <w:rPr>
                <w:rFonts w:eastAsia="Calibri"/>
                <w:lang w:val="sl-SI"/>
              </w:rPr>
              <w:t>22.9. Dan brez avtomobila</w:t>
            </w:r>
          </w:p>
        </w:tc>
        <w:tc>
          <w:tcPr>
            <w:tcW w:w="1772" w:type="dxa"/>
          </w:tcPr>
          <w:p w14:paraId="0F7240FA" w14:textId="77777777" w:rsidR="005F4705" w:rsidRPr="0075052C" w:rsidRDefault="005F4705" w:rsidP="009F0651">
            <w:pPr>
              <w:spacing w:after="0" w:line="240" w:lineRule="auto"/>
              <w:rPr>
                <w:rFonts w:eastAsia="Calibri"/>
                <w:lang w:val="sl-SI"/>
              </w:rPr>
            </w:pPr>
          </w:p>
        </w:tc>
        <w:tc>
          <w:tcPr>
            <w:tcW w:w="3118" w:type="dxa"/>
          </w:tcPr>
          <w:p w14:paraId="2D336474" w14:textId="77777777" w:rsidR="005F4705" w:rsidRPr="0075052C" w:rsidRDefault="005F4705" w:rsidP="009F0651">
            <w:pPr>
              <w:spacing w:after="0" w:line="240" w:lineRule="auto"/>
              <w:rPr>
                <w:rFonts w:ascii="Calibri" w:eastAsia="Calibri" w:hAnsi="Calibri"/>
                <w:lang w:val="sl-SI"/>
              </w:rPr>
            </w:pPr>
          </w:p>
        </w:tc>
        <w:tc>
          <w:tcPr>
            <w:tcW w:w="2551" w:type="dxa"/>
          </w:tcPr>
          <w:p w14:paraId="27A1815F" w14:textId="77777777" w:rsidR="005F4705" w:rsidRDefault="005F4705" w:rsidP="009F0651">
            <w:pPr>
              <w:spacing w:after="0" w:line="240" w:lineRule="auto"/>
            </w:pPr>
          </w:p>
        </w:tc>
      </w:tr>
      <w:tr w:rsidR="005F4705" w:rsidRPr="0075052C" w14:paraId="66C74A1E" w14:textId="77777777" w:rsidTr="00901DC3">
        <w:tc>
          <w:tcPr>
            <w:tcW w:w="1909" w:type="dxa"/>
          </w:tcPr>
          <w:p w14:paraId="0E9D3F46" w14:textId="77777777" w:rsidR="005F4705" w:rsidRPr="0075052C" w:rsidRDefault="005F4705" w:rsidP="005F4705">
            <w:pPr>
              <w:spacing w:after="0" w:line="240" w:lineRule="auto"/>
              <w:rPr>
                <w:rFonts w:ascii="Calibri" w:eastAsia="Calibri" w:hAnsi="Calibri"/>
                <w:lang w:val="sl-SI"/>
              </w:rPr>
            </w:pPr>
            <w:r w:rsidRPr="005F4705">
              <w:rPr>
                <w:rFonts w:eastAsia="Calibri"/>
                <w:lang w:val="sl-SI"/>
              </w:rPr>
              <w:t>23.9. Dan slovenskega športa</w:t>
            </w:r>
          </w:p>
        </w:tc>
        <w:tc>
          <w:tcPr>
            <w:tcW w:w="1772" w:type="dxa"/>
          </w:tcPr>
          <w:p w14:paraId="41910C1D" w14:textId="77777777" w:rsidR="005F4705" w:rsidRPr="0075052C" w:rsidRDefault="005F4705" w:rsidP="005F4705">
            <w:pPr>
              <w:spacing w:after="0" w:line="240" w:lineRule="auto"/>
              <w:rPr>
                <w:rFonts w:ascii="Calibri" w:eastAsia="Calibri" w:hAnsi="Calibri"/>
                <w:lang w:val="sl-SI"/>
              </w:rPr>
            </w:pPr>
          </w:p>
        </w:tc>
        <w:tc>
          <w:tcPr>
            <w:tcW w:w="3118" w:type="dxa"/>
          </w:tcPr>
          <w:p w14:paraId="748A8A66" w14:textId="77777777" w:rsidR="005F4705" w:rsidRPr="0075052C" w:rsidRDefault="00901DC3" w:rsidP="005F4705">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01EC7168" w14:textId="77777777" w:rsidR="005F4705" w:rsidRPr="0075052C" w:rsidRDefault="005F4705" w:rsidP="005F4705">
            <w:pPr>
              <w:spacing w:after="0" w:line="240" w:lineRule="auto"/>
              <w:rPr>
                <w:lang w:val="sl-SI"/>
              </w:rPr>
            </w:pPr>
          </w:p>
        </w:tc>
      </w:tr>
      <w:tr w:rsidR="005F4705" w:rsidRPr="0075052C" w14:paraId="6DE91F82" w14:textId="77777777" w:rsidTr="00901DC3">
        <w:tc>
          <w:tcPr>
            <w:tcW w:w="1909" w:type="dxa"/>
          </w:tcPr>
          <w:p w14:paraId="0673489B" w14:textId="77777777" w:rsidR="005F4705" w:rsidRPr="0075052C" w:rsidRDefault="005F4705" w:rsidP="005F4705">
            <w:pPr>
              <w:spacing w:after="0" w:line="240" w:lineRule="auto"/>
              <w:rPr>
                <w:rFonts w:eastAsia="Calibri"/>
                <w:lang w:val="sl-SI"/>
              </w:rPr>
            </w:pPr>
            <w:r w:rsidRPr="005F4705">
              <w:rPr>
                <w:rFonts w:eastAsia="Calibri"/>
                <w:lang w:val="sl-SI"/>
              </w:rPr>
              <w:t>23.-30.9.2024 Evropski teden športa</w:t>
            </w:r>
          </w:p>
        </w:tc>
        <w:tc>
          <w:tcPr>
            <w:tcW w:w="1772" w:type="dxa"/>
          </w:tcPr>
          <w:p w14:paraId="0FB5156A" w14:textId="77777777" w:rsidR="005F4705" w:rsidRPr="0075052C" w:rsidRDefault="005F4705" w:rsidP="005F4705">
            <w:pPr>
              <w:spacing w:after="0" w:line="240" w:lineRule="auto"/>
              <w:rPr>
                <w:rFonts w:eastAsia="Calibri"/>
                <w:lang w:val="sl-SI"/>
              </w:rPr>
            </w:pPr>
            <w:r w:rsidRPr="0075052C">
              <w:rPr>
                <w:rFonts w:eastAsia="Calibri"/>
                <w:lang w:val="sl-SI"/>
              </w:rPr>
              <w:t>Olimpijski komite Slovenije</w:t>
            </w:r>
          </w:p>
        </w:tc>
        <w:tc>
          <w:tcPr>
            <w:tcW w:w="3118" w:type="dxa"/>
          </w:tcPr>
          <w:p w14:paraId="31033257" w14:textId="77777777" w:rsidR="005F4705" w:rsidRPr="0075052C" w:rsidRDefault="00901DC3" w:rsidP="005F4705">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62AEFB3C" w14:textId="77777777" w:rsidR="005F4705" w:rsidRDefault="00293826" w:rsidP="005F4705">
            <w:pPr>
              <w:spacing w:after="0" w:line="240" w:lineRule="auto"/>
            </w:pPr>
            <w:hyperlink r:id="rId14">
              <w:r w:rsidR="005F4705" w:rsidRPr="0075052C">
                <w:rPr>
                  <w:rStyle w:val="Hiperpovezava"/>
                  <w:rFonts w:eastAsia="Calibri"/>
                  <w:lang w:val="sl-SI"/>
                </w:rPr>
                <w:t>https://ewos.olympic.si/</w:t>
              </w:r>
            </w:hyperlink>
          </w:p>
        </w:tc>
      </w:tr>
      <w:tr w:rsidR="005F4705" w:rsidRPr="0075052C" w14:paraId="0FF83354" w14:textId="77777777" w:rsidTr="00901DC3">
        <w:tc>
          <w:tcPr>
            <w:tcW w:w="1909" w:type="dxa"/>
          </w:tcPr>
          <w:p w14:paraId="236AC1F4" w14:textId="77777777" w:rsidR="005F4705" w:rsidRPr="0075052C" w:rsidRDefault="005F4705" w:rsidP="005F4705">
            <w:pPr>
              <w:spacing w:after="0" w:line="240" w:lineRule="auto"/>
              <w:rPr>
                <w:rFonts w:eastAsia="Calibri"/>
                <w:lang w:val="sl-SI"/>
              </w:rPr>
            </w:pPr>
            <w:r w:rsidRPr="005F4705">
              <w:rPr>
                <w:rFonts w:eastAsia="Calibri"/>
                <w:lang w:val="sl-SI"/>
              </w:rPr>
              <w:t>10.10. Svetovni dan duševnega zdravja in telesna dejavnost</w:t>
            </w:r>
          </w:p>
        </w:tc>
        <w:tc>
          <w:tcPr>
            <w:tcW w:w="1772" w:type="dxa"/>
          </w:tcPr>
          <w:p w14:paraId="519F6DB4" w14:textId="77777777" w:rsidR="005F4705" w:rsidRPr="0075052C" w:rsidRDefault="005F4705" w:rsidP="005F4705">
            <w:pPr>
              <w:spacing w:after="0" w:line="240" w:lineRule="auto"/>
              <w:rPr>
                <w:rFonts w:eastAsia="Calibri"/>
                <w:lang w:val="sl-SI"/>
              </w:rPr>
            </w:pPr>
          </w:p>
        </w:tc>
        <w:tc>
          <w:tcPr>
            <w:tcW w:w="3118" w:type="dxa"/>
          </w:tcPr>
          <w:p w14:paraId="6C4077D7" w14:textId="77777777" w:rsidR="005F4705" w:rsidRPr="0075052C" w:rsidRDefault="00901DC3" w:rsidP="005F4705">
            <w:pPr>
              <w:spacing w:after="0" w:line="240" w:lineRule="auto"/>
              <w:rPr>
                <w:rFonts w:ascii="Calibri" w:eastAsia="Calibri" w:hAnsi="Calibri"/>
                <w:lang w:val="sl-SI"/>
              </w:rPr>
            </w:pPr>
            <w:r w:rsidRPr="00901DC3">
              <w:rPr>
                <w:rFonts w:ascii="Calibri" w:eastAsia="Calibri" w:hAnsi="Calibri"/>
                <w:lang w:val="sl-SI"/>
              </w:rPr>
              <w:t>šole, vrtci, srednje šole, univerze društva, domovi za ostarele, medgeneracijski centri, itd.</w:t>
            </w:r>
          </w:p>
        </w:tc>
        <w:tc>
          <w:tcPr>
            <w:tcW w:w="2551" w:type="dxa"/>
          </w:tcPr>
          <w:p w14:paraId="00427110" w14:textId="77777777" w:rsidR="005F4705" w:rsidRDefault="005F4705" w:rsidP="005F4705">
            <w:pPr>
              <w:spacing w:after="0" w:line="240" w:lineRule="auto"/>
            </w:pPr>
          </w:p>
        </w:tc>
      </w:tr>
      <w:tr w:rsidR="005F4705" w:rsidRPr="0075052C" w14:paraId="5BFDE696" w14:textId="77777777" w:rsidTr="00901DC3">
        <w:tc>
          <w:tcPr>
            <w:tcW w:w="1909" w:type="dxa"/>
          </w:tcPr>
          <w:p w14:paraId="3FD5E00E" w14:textId="77777777" w:rsidR="005F4705" w:rsidRPr="0075052C" w:rsidRDefault="005F4705" w:rsidP="005F4705">
            <w:pPr>
              <w:spacing w:after="0" w:line="240" w:lineRule="auto"/>
              <w:rPr>
                <w:rFonts w:eastAsia="Calibri"/>
                <w:lang w:val="sl-SI"/>
              </w:rPr>
            </w:pPr>
            <w:r w:rsidRPr="005F4705">
              <w:rPr>
                <w:rFonts w:eastAsia="Calibri"/>
                <w:lang w:val="sl-SI"/>
              </w:rPr>
              <w:t>15.10. Svetovni dan hoje</w:t>
            </w:r>
          </w:p>
        </w:tc>
        <w:tc>
          <w:tcPr>
            <w:tcW w:w="1772" w:type="dxa"/>
          </w:tcPr>
          <w:p w14:paraId="0B014652" w14:textId="77777777" w:rsidR="005F4705" w:rsidRPr="0075052C" w:rsidRDefault="005F4705" w:rsidP="005F4705">
            <w:pPr>
              <w:spacing w:after="0" w:line="240" w:lineRule="auto"/>
              <w:rPr>
                <w:rFonts w:eastAsia="Calibri"/>
                <w:lang w:val="sl-SI"/>
              </w:rPr>
            </w:pPr>
          </w:p>
        </w:tc>
        <w:tc>
          <w:tcPr>
            <w:tcW w:w="3118" w:type="dxa"/>
          </w:tcPr>
          <w:p w14:paraId="4AF37D8C" w14:textId="77777777" w:rsidR="005F4705" w:rsidRPr="0075052C" w:rsidRDefault="005F4705" w:rsidP="005F4705">
            <w:pPr>
              <w:spacing w:after="0" w:line="240" w:lineRule="auto"/>
              <w:rPr>
                <w:rFonts w:ascii="Calibri" w:eastAsia="Calibri" w:hAnsi="Calibri"/>
                <w:lang w:val="sl-SI"/>
              </w:rPr>
            </w:pPr>
            <w:r w:rsidRPr="005F4705">
              <w:rPr>
                <w:rFonts w:ascii="Calibri" w:eastAsia="Calibri" w:hAnsi="Calibri"/>
                <w:lang w:val="sl-SI"/>
              </w:rPr>
              <w:t>šole, vrtci, srednje šole, univerze društva, domovi za ostarele</w:t>
            </w:r>
            <w:r w:rsidR="00901DC3">
              <w:rPr>
                <w:rFonts w:ascii="Calibri" w:eastAsia="Calibri" w:hAnsi="Calibri"/>
                <w:lang w:val="sl-SI"/>
              </w:rPr>
              <w:t xml:space="preserve">, medgeneracijski centri, </w:t>
            </w:r>
            <w:r>
              <w:rPr>
                <w:rFonts w:ascii="Calibri" w:eastAsia="Calibri" w:hAnsi="Calibri"/>
                <w:lang w:val="sl-SI"/>
              </w:rPr>
              <w:t>itd</w:t>
            </w:r>
            <w:r w:rsidR="00901DC3">
              <w:rPr>
                <w:rFonts w:ascii="Calibri" w:eastAsia="Calibri" w:hAnsi="Calibri"/>
                <w:lang w:val="sl-SI"/>
              </w:rPr>
              <w:t>.</w:t>
            </w:r>
          </w:p>
        </w:tc>
        <w:tc>
          <w:tcPr>
            <w:tcW w:w="2551" w:type="dxa"/>
          </w:tcPr>
          <w:p w14:paraId="7A2441D1" w14:textId="77777777" w:rsidR="005F4705" w:rsidRDefault="005F4705" w:rsidP="005F4705">
            <w:pPr>
              <w:spacing w:after="0" w:line="240" w:lineRule="auto"/>
            </w:pPr>
          </w:p>
        </w:tc>
      </w:tr>
      <w:tr w:rsidR="005F4705" w:rsidRPr="0075052C" w14:paraId="35967E76" w14:textId="77777777" w:rsidTr="00901DC3">
        <w:tc>
          <w:tcPr>
            <w:tcW w:w="1909" w:type="dxa"/>
          </w:tcPr>
          <w:p w14:paraId="3683E57B" w14:textId="77777777" w:rsidR="005F4705" w:rsidRPr="0075052C" w:rsidRDefault="005F4705" w:rsidP="005F4705">
            <w:pPr>
              <w:spacing w:after="0" w:line="240" w:lineRule="auto"/>
              <w:rPr>
                <w:rFonts w:eastAsia="Calibri"/>
                <w:lang w:val="sl-SI"/>
              </w:rPr>
            </w:pPr>
            <w:r w:rsidRPr="005F4705">
              <w:rPr>
                <w:rFonts w:eastAsia="Calibri"/>
                <w:lang w:val="sl-SI"/>
              </w:rPr>
              <w:t>20.11. Svetovni dan otroka</w:t>
            </w:r>
          </w:p>
        </w:tc>
        <w:tc>
          <w:tcPr>
            <w:tcW w:w="1772" w:type="dxa"/>
          </w:tcPr>
          <w:p w14:paraId="7D07631E" w14:textId="77777777" w:rsidR="005F4705" w:rsidRPr="0075052C" w:rsidRDefault="005F4705" w:rsidP="005F4705">
            <w:pPr>
              <w:spacing w:after="0" w:line="240" w:lineRule="auto"/>
              <w:rPr>
                <w:rFonts w:eastAsia="Calibri"/>
                <w:lang w:val="sl-SI"/>
              </w:rPr>
            </w:pPr>
          </w:p>
        </w:tc>
        <w:tc>
          <w:tcPr>
            <w:tcW w:w="3118" w:type="dxa"/>
          </w:tcPr>
          <w:p w14:paraId="1F726206" w14:textId="77777777" w:rsidR="005F4705" w:rsidRPr="0075052C" w:rsidRDefault="005F4705" w:rsidP="005F4705">
            <w:pPr>
              <w:spacing w:after="0" w:line="240" w:lineRule="auto"/>
              <w:rPr>
                <w:rFonts w:ascii="Calibri" w:eastAsia="Calibri" w:hAnsi="Calibri"/>
                <w:lang w:val="sl-SI"/>
              </w:rPr>
            </w:pPr>
            <w:r w:rsidRPr="005F4705">
              <w:rPr>
                <w:rFonts w:ascii="Calibri" w:eastAsia="Calibri" w:hAnsi="Calibri"/>
                <w:lang w:val="sl-SI"/>
              </w:rPr>
              <w:t>šole, različne ustanove</w:t>
            </w:r>
          </w:p>
        </w:tc>
        <w:tc>
          <w:tcPr>
            <w:tcW w:w="2551" w:type="dxa"/>
          </w:tcPr>
          <w:p w14:paraId="022737DB" w14:textId="77777777" w:rsidR="005F4705" w:rsidRDefault="005F4705" w:rsidP="005F4705">
            <w:pPr>
              <w:spacing w:after="0" w:line="240" w:lineRule="auto"/>
            </w:pPr>
          </w:p>
        </w:tc>
      </w:tr>
      <w:tr w:rsidR="00901DC3" w:rsidRPr="0075052C" w14:paraId="3A685C2A" w14:textId="77777777" w:rsidTr="00901DC3">
        <w:tc>
          <w:tcPr>
            <w:tcW w:w="1909" w:type="dxa"/>
          </w:tcPr>
          <w:p w14:paraId="697E4DA8" w14:textId="77777777" w:rsidR="00901DC3" w:rsidRPr="0075052C" w:rsidRDefault="00901DC3" w:rsidP="002B6FD9">
            <w:pPr>
              <w:spacing w:after="0" w:line="240" w:lineRule="auto"/>
              <w:rPr>
                <w:rFonts w:ascii="Calibri" w:eastAsia="Calibri" w:hAnsi="Calibri"/>
                <w:lang w:val="sl-SI"/>
              </w:rPr>
            </w:pPr>
            <w:r w:rsidRPr="0075052C">
              <w:rPr>
                <w:rFonts w:eastAsia="Calibri"/>
                <w:lang w:val="sl-SI"/>
              </w:rPr>
              <w:t>Kulturne poti po Sloveniji</w:t>
            </w:r>
          </w:p>
          <w:p w14:paraId="2D76203E" w14:textId="77777777" w:rsidR="00901DC3" w:rsidRPr="0075052C" w:rsidRDefault="00901DC3" w:rsidP="002B6FD9">
            <w:pPr>
              <w:spacing w:after="0" w:line="240" w:lineRule="auto"/>
              <w:rPr>
                <w:rFonts w:ascii="Calibri" w:eastAsia="Calibri" w:hAnsi="Calibri"/>
                <w:lang w:val="sl-SI"/>
              </w:rPr>
            </w:pPr>
            <w:r w:rsidRPr="0075052C">
              <w:rPr>
                <w:rFonts w:eastAsia="Calibri"/>
                <w:lang w:val="sl-SI"/>
              </w:rPr>
              <w:t>Kam me nese prav me nese</w:t>
            </w:r>
          </w:p>
        </w:tc>
        <w:tc>
          <w:tcPr>
            <w:tcW w:w="1772" w:type="dxa"/>
          </w:tcPr>
          <w:p w14:paraId="27BFA7D1" w14:textId="77777777" w:rsidR="00901DC3" w:rsidRPr="0075052C" w:rsidRDefault="00901DC3" w:rsidP="002B6FD9">
            <w:pPr>
              <w:spacing w:after="0" w:line="240" w:lineRule="auto"/>
              <w:rPr>
                <w:rFonts w:ascii="Calibri" w:eastAsia="Calibri" w:hAnsi="Calibri"/>
                <w:lang w:val="sl-SI"/>
              </w:rPr>
            </w:pPr>
            <w:r w:rsidRPr="0075052C">
              <w:rPr>
                <w:rFonts w:eastAsia="Calibri"/>
                <w:lang w:val="sl-SI"/>
              </w:rPr>
              <w:t>Publikacija izšla v okviru Kulturnega bazarja</w:t>
            </w:r>
          </w:p>
        </w:tc>
        <w:tc>
          <w:tcPr>
            <w:tcW w:w="3118" w:type="dxa"/>
          </w:tcPr>
          <w:p w14:paraId="7E95C6BA" w14:textId="77777777" w:rsidR="00901DC3" w:rsidRPr="0075052C" w:rsidRDefault="00901DC3" w:rsidP="002B6FD9">
            <w:pPr>
              <w:spacing w:after="0" w:line="240" w:lineRule="auto"/>
              <w:rPr>
                <w:rFonts w:ascii="Calibri" w:eastAsia="Calibri" w:hAnsi="Calibri"/>
                <w:lang w:val="sl-SI"/>
              </w:rPr>
            </w:pPr>
            <w:r>
              <w:rPr>
                <w:rFonts w:ascii="Calibri" w:eastAsia="Calibri" w:hAnsi="Calibri"/>
                <w:lang w:val="sl-SI"/>
              </w:rPr>
              <w:t>Vse generacije</w:t>
            </w:r>
          </w:p>
        </w:tc>
        <w:tc>
          <w:tcPr>
            <w:tcW w:w="2551" w:type="dxa"/>
          </w:tcPr>
          <w:p w14:paraId="52F5CA8D" w14:textId="77777777" w:rsidR="00901DC3" w:rsidRPr="0075052C" w:rsidRDefault="00293826" w:rsidP="002B6FD9">
            <w:pPr>
              <w:spacing w:after="0" w:line="240" w:lineRule="auto"/>
              <w:rPr>
                <w:lang w:val="sl-SI"/>
              </w:rPr>
            </w:pPr>
            <w:hyperlink r:id="rId15">
              <w:r w:rsidR="00901DC3" w:rsidRPr="0075052C">
                <w:rPr>
                  <w:rStyle w:val="Hiperpovezava"/>
                  <w:rFonts w:eastAsia="Calibri"/>
                  <w:lang w:val="sl-SI"/>
                </w:rPr>
                <w:t>https://kulturnibazar.si/objave/kam-me-nese-prav-me-nese/</w:t>
              </w:r>
            </w:hyperlink>
          </w:p>
        </w:tc>
      </w:tr>
    </w:tbl>
    <w:p w14:paraId="4F87CA7B" w14:textId="77777777" w:rsidR="00D55A2B" w:rsidRPr="0075052C" w:rsidRDefault="00E47DA9">
      <w:pPr>
        <w:rPr>
          <w:b/>
          <w:lang w:val="sl-SI"/>
        </w:rPr>
      </w:pPr>
      <w:r w:rsidRPr="0075052C">
        <w:rPr>
          <w:b/>
          <w:lang w:val="sl-SI"/>
        </w:rPr>
        <w:t>Aktivnosti povezane s knjigo/branjem</w:t>
      </w:r>
    </w:p>
    <w:tbl>
      <w:tblPr>
        <w:tblStyle w:val="Tabelamrea"/>
        <w:tblW w:w="9350" w:type="dxa"/>
        <w:tblLayout w:type="fixed"/>
        <w:tblLook w:val="04A0" w:firstRow="1" w:lastRow="0" w:firstColumn="1" w:lastColumn="0" w:noHBand="0" w:noVBand="1"/>
      </w:tblPr>
      <w:tblGrid>
        <w:gridCol w:w="1754"/>
        <w:gridCol w:w="1788"/>
        <w:gridCol w:w="1164"/>
        <w:gridCol w:w="1163"/>
        <w:gridCol w:w="3481"/>
      </w:tblGrid>
      <w:tr w:rsidR="00D55A2B" w:rsidRPr="0075052C" w14:paraId="59DF9707" w14:textId="77777777">
        <w:tc>
          <w:tcPr>
            <w:tcW w:w="1754" w:type="dxa"/>
          </w:tcPr>
          <w:p w14:paraId="276FA056" w14:textId="77777777" w:rsidR="00D55A2B" w:rsidRPr="0075052C" w:rsidRDefault="00E47DA9">
            <w:pPr>
              <w:spacing w:after="0" w:line="240" w:lineRule="auto"/>
              <w:rPr>
                <w:rFonts w:ascii="Calibri" w:eastAsia="Calibri" w:hAnsi="Calibri"/>
                <w:lang w:val="sl-SI"/>
              </w:rPr>
            </w:pPr>
            <w:bookmarkStart w:id="1" w:name="_Hlk156548120"/>
            <w:r w:rsidRPr="0075052C">
              <w:rPr>
                <w:rFonts w:eastAsia="Calibri"/>
                <w:lang w:val="sl-SI"/>
              </w:rPr>
              <w:lastRenderedPageBreak/>
              <w:t>Aktivnost</w:t>
            </w:r>
          </w:p>
        </w:tc>
        <w:tc>
          <w:tcPr>
            <w:tcW w:w="1788" w:type="dxa"/>
          </w:tcPr>
          <w:p w14:paraId="0066B9F2" w14:textId="77777777" w:rsidR="00D55A2B" w:rsidRPr="0075052C" w:rsidRDefault="00E47DA9">
            <w:pPr>
              <w:spacing w:after="0" w:line="240" w:lineRule="auto"/>
              <w:rPr>
                <w:rFonts w:ascii="Calibri" w:eastAsia="Calibri" w:hAnsi="Calibri"/>
                <w:lang w:val="sl-SI"/>
              </w:rPr>
            </w:pPr>
            <w:r w:rsidRPr="0075052C">
              <w:rPr>
                <w:rFonts w:eastAsia="Calibri"/>
                <w:lang w:val="sl-SI"/>
              </w:rPr>
              <w:t>Nosilec/Ustanova</w:t>
            </w:r>
          </w:p>
        </w:tc>
        <w:tc>
          <w:tcPr>
            <w:tcW w:w="1164" w:type="dxa"/>
            <w:tcBorders>
              <w:right w:val="nil"/>
            </w:tcBorders>
          </w:tcPr>
          <w:p w14:paraId="7FF81CF3" w14:textId="77777777" w:rsidR="00D55A2B" w:rsidRPr="0075052C" w:rsidRDefault="00E47DA9">
            <w:pPr>
              <w:spacing w:after="0" w:line="240" w:lineRule="auto"/>
              <w:rPr>
                <w:rFonts w:ascii="Calibri" w:eastAsia="Calibri" w:hAnsi="Calibri"/>
                <w:lang w:val="sl-SI"/>
              </w:rPr>
            </w:pPr>
            <w:r w:rsidRPr="0075052C">
              <w:rPr>
                <w:rFonts w:eastAsia="Calibri"/>
                <w:lang w:val="sl-SI"/>
              </w:rPr>
              <w:t>Ciljna skupina</w:t>
            </w:r>
          </w:p>
        </w:tc>
        <w:tc>
          <w:tcPr>
            <w:tcW w:w="1163" w:type="dxa"/>
          </w:tcPr>
          <w:p w14:paraId="6C7BA4A4" w14:textId="77777777" w:rsidR="00D55A2B" w:rsidRPr="0075052C" w:rsidRDefault="00E47DA9">
            <w:pPr>
              <w:spacing w:after="0" w:line="240" w:lineRule="auto"/>
              <w:rPr>
                <w:rFonts w:ascii="Calibri" w:eastAsia="Calibri" w:hAnsi="Calibri"/>
                <w:lang w:val="sl-SI"/>
              </w:rPr>
            </w:pPr>
            <w:r w:rsidRPr="0075052C">
              <w:rPr>
                <w:rFonts w:eastAsia="Calibri"/>
                <w:lang w:val="sl-SI"/>
              </w:rPr>
              <w:t>Datum</w:t>
            </w:r>
          </w:p>
        </w:tc>
        <w:tc>
          <w:tcPr>
            <w:tcW w:w="3481" w:type="dxa"/>
          </w:tcPr>
          <w:p w14:paraId="5E68144C" w14:textId="77777777" w:rsidR="00D55A2B" w:rsidRPr="0075052C" w:rsidRDefault="00E47DA9">
            <w:pPr>
              <w:spacing w:after="0" w:line="240" w:lineRule="auto"/>
              <w:rPr>
                <w:rFonts w:ascii="Calibri" w:eastAsia="Calibri" w:hAnsi="Calibri"/>
                <w:lang w:val="sl-SI"/>
              </w:rPr>
            </w:pPr>
            <w:r w:rsidRPr="0075052C">
              <w:rPr>
                <w:rFonts w:eastAsia="Calibri"/>
                <w:lang w:val="sl-SI"/>
              </w:rPr>
              <w:t>Povezava</w:t>
            </w:r>
          </w:p>
        </w:tc>
      </w:tr>
      <w:tr w:rsidR="00D55A2B" w:rsidRPr="0075052C" w14:paraId="6B37A787" w14:textId="77777777">
        <w:tc>
          <w:tcPr>
            <w:tcW w:w="1754" w:type="dxa"/>
          </w:tcPr>
          <w:p w14:paraId="71B1C533" w14:textId="77777777" w:rsidR="00D55A2B" w:rsidRPr="0075052C" w:rsidRDefault="00E47DA9">
            <w:pPr>
              <w:spacing w:after="0" w:line="240" w:lineRule="auto"/>
              <w:rPr>
                <w:rFonts w:ascii="Calibri" w:eastAsia="Calibri" w:hAnsi="Calibri"/>
                <w:lang w:val="sl-SI"/>
              </w:rPr>
            </w:pPr>
            <w:r w:rsidRPr="0075052C">
              <w:rPr>
                <w:rFonts w:eastAsia="Calibri"/>
                <w:lang w:val="sl-SI"/>
              </w:rPr>
              <w:t>Nacionalni mesec skupnega branja 2024</w:t>
            </w:r>
          </w:p>
        </w:tc>
        <w:tc>
          <w:tcPr>
            <w:tcW w:w="1788" w:type="dxa"/>
          </w:tcPr>
          <w:p w14:paraId="4BE737AD" w14:textId="77777777" w:rsidR="00D55A2B" w:rsidRPr="0075052C" w:rsidRDefault="00E47DA9">
            <w:pPr>
              <w:spacing w:after="0" w:line="240" w:lineRule="auto"/>
              <w:rPr>
                <w:rFonts w:ascii="Calibri" w:eastAsia="Calibri" w:hAnsi="Calibri"/>
                <w:lang w:val="sl-SI"/>
              </w:rPr>
            </w:pPr>
            <w:r w:rsidRPr="0075052C">
              <w:rPr>
                <w:rFonts w:eastAsia="Calibri"/>
                <w:lang w:val="sl-SI"/>
              </w:rPr>
              <w:t>NMSB</w:t>
            </w:r>
          </w:p>
        </w:tc>
        <w:tc>
          <w:tcPr>
            <w:tcW w:w="1164" w:type="dxa"/>
            <w:tcBorders>
              <w:right w:val="nil"/>
            </w:tcBorders>
          </w:tcPr>
          <w:p w14:paraId="004FD552" w14:textId="77777777" w:rsidR="00D55A2B" w:rsidRPr="0075052C" w:rsidRDefault="00E47DA9">
            <w:pPr>
              <w:spacing w:after="0" w:line="240" w:lineRule="auto"/>
              <w:rPr>
                <w:rFonts w:ascii="Calibri" w:eastAsia="Calibri" w:hAnsi="Calibri"/>
                <w:lang w:val="sl-SI"/>
              </w:rPr>
            </w:pPr>
            <w:r w:rsidRPr="0075052C">
              <w:rPr>
                <w:rFonts w:eastAsia="Calibri"/>
                <w:lang w:val="sl-SI"/>
              </w:rPr>
              <w:t xml:space="preserve">šole, vrtci, srednje šole, univerze društva, domovi za ostarele, knjižnice, založbe ...  </w:t>
            </w:r>
          </w:p>
        </w:tc>
        <w:tc>
          <w:tcPr>
            <w:tcW w:w="1163" w:type="dxa"/>
          </w:tcPr>
          <w:p w14:paraId="11B76CBB" w14:textId="77777777" w:rsidR="00D55A2B" w:rsidRPr="0075052C" w:rsidRDefault="00E47DA9">
            <w:pPr>
              <w:spacing w:after="0" w:line="240" w:lineRule="auto"/>
              <w:rPr>
                <w:rFonts w:ascii="Calibri" w:eastAsia="Calibri" w:hAnsi="Calibri"/>
                <w:lang w:val="sl-SI"/>
              </w:rPr>
            </w:pPr>
            <w:r w:rsidRPr="0075052C">
              <w:rPr>
                <w:rFonts w:eastAsia="Calibri"/>
                <w:lang w:val="sl-SI"/>
              </w:rPr>
              <w:t>8.9.-7.10. 2024</w:t>
            </w:r>
          </w:p>
        </w:tc>
        <w:tc>
          <w:tcPr>
            <w:tcW w:w="3481" w:type="dxa"/>
          </w:tcPr>
          <w:p w14:paraId="44D2EF6B" w14:textId="77777777" w:rsidR="00D55A2B" w:rsidRPr="0075052C" w:rsidRDefault="00293826">
            <w:pPr>
              <w:spacing w:after="0" w:line="240" w:lineRule="auto"/>
              <w:rPr>
                <w:lang w:val="sl-SI"/>
              </w:rPr>
            </w:pPr>
            <w:hyperlink r:id="rId16">
              <w:r w:rsidR="00E47DA9" w:rsidRPr="0075052C">
                <w:rPr>
                  <w:rStyle w:val="Hiperpovezava"/>
                  <w:rFonts w:eastAsia="Calibri"/>
                  <w:lang w:val="sl-SI"/>
                </w:rPr>
                <w:t xml:space="preserve">https://nmsb.pismen.si </w:t>
              </w:r>
            </w:hyperlink>
          </w:p>
        </w:tc>
      </w:tr>
      <w:tr w:rsidR="00D55A2B" w:rsidRPr="0075052C" w14:paraId="39B9D941" w14:textId="77777777">
        <w:tc>
          <w:tcPr>
            <w:tcW w:w="1754" w:type="dxa"/>
            <w:tcBorders>
              <w:top w:val="nil"/>
            </w:tcBorders>
          </w:tcPr>
          <w:p w14:paraId="5122D948" w14:textId="77777777" w:rsidR="00D55A2B" w:rsidRPr="0075052C" w:rsidRDefault="00E47DA9">
            <w:pPr>
              <w:spacing w:after="0" w:line="240" w:lineRule="auto"/>
              <w:rPr>
                <w:rFonts w:ascii="Calibri" w:eastAsia="Calibri" w:hAnsi="Calibri"/>
                <w:lang w:val="sl-SI"/>
              </w:rPr>
            </w:pPr>
            <w:r w:rsidRPr="0075052C">
              <w:rPr>
                <w:rFonts w:eastAsia="Calibri"/>
                <w:lang w:val="sl-SI"/>
              </w:rPr>
              <w:t>Medgeneracijsko branje</w:t>
            </w:r>
          </w:p>
        </w:tc>
        <w:tc>
          <w:tcPr>
            <w:tcW w:w="1788" w:type="dxa"/>
            <w:tcBorders>
              <w:top w:val="nil"/>
            </w:tcBorders>
          </w:tcPr>
          <w:p w14:paraId="40F68715" w14:textId="77777777" w:rsidR="00D55A2B" w:rsidRPr="0075052C" w:rsidRDefault="00E47DA9">
            <w:pPr>
              <w:spacing w:after="0" w:line="240" w:lineRule="auto"/>
              <w:rPr>
                <w:rFonts w:ascii="Calibri" w:eastAsia="Calibri" w:hAnsi="Calibri"/>
                <w:lang w:val="sl-SI"/>
              </w:rPr>
            </w:pPr>
            <w:r w:rsidRPr="0075052C">
              <w:rPr>
                <w:rFonts w:eastAsia="Calibri"/>
                <w:lang w:val="sl-SI"/>
              </w:rPr>
              <w:t>NMSB</w:t>
            </w:r>
          </w:p>
        </w:tc>
        <w:tc>
          <w:tcPr>
            <w:tcW w:w="1164" w:type="dxa"/>
            <w:tcBorders>
              <w:top w:val="nil"/>
              <w:right w:val="nil"/>
            </w:tcBorders>
          </w:tcPr>
          <w:p w14:paraId="4CA907FF" w14:textId="77777777" w:rsidR="00D55A2B" w:rsidRPr="0075052C" w:rsidRDefault="00E47DA9">
            <w:pPr>
              <w:spacing w:after="0" w:line="240" w:lineRule="auto"/>
              <w:rPr>
                <w:rFonts w:ascii="Calibri" w:eastAsia="Calibri" w:hAnsi="Calibri"/>
                <w:lang w:val="sl-SI"/>
              </w:rPr>
            </w:pPr>
            <w:r w:rsidRPr="0075052C">
              <w:rPr>
                <w:rFonts w:eastAsia="Calibri"/>
                <w:lang w:val="sl-SI"/>
              </w:rPr>
              <w:t>šole, vrtci, društva, prostovoljci</w:t>
            </w:r>
          </w:p>
        </w:tc>
        <w:tc>
          <w:tcPr>
            <w:tcW w:w="1163" w:type="dxa"/>
            <w:tcBorders>
              <w:top w:val="nil"/>
            </w:tcBorders>
          </w:tcPr>
          <w:p w14:paraId="0BA49389" w14:textId="77777777" w:rsidR="00D55A2B" w:rsidRPr="0075052C" w:rsidRDefault="00D55A2B">
            <w:pPr>
              <w:spacing w:after="0" w:line="240" w:lineRule="auto"/>
              <w:rPr>
                <w:rFonts w:ascii="Calibri" w:eastAsia="Calibri" w:hAnsi="Calibri"/>
                <w:lang w:val="sl-SI"/>
              </w:rPr>
            </w:pPr>
          </w:p>
        </w:tc>
        <w:tc>
          <w:tcPr>
            <w:tcW w:w="3481" w:type="dxa"/>
            <w:tcBorders>
              <w:top w:val="nil"/>
            </w:tcBorders>
          </w:tcPr>
          <w:p w14:paraId="43BCB6B3" w14:textId="77777777" w:rsidR="00D55A2B" w:rsidRPr="0075052C" w:rsidRDefault="00293826">
            <w:pPr>
              <w:spacing w:after="0" w:line="240" w:lineRule="auto"/>
              <w:rPr>
                <w:lang w:val="sl-SI"/>
              </w:rPr>
            </w:pPr>
            <w:hyperlink r:id="rId17">
              <w:r w:rsidR="00E47DA9" w:rsidRPr="0075052C">
                <w:rPr>
                  <w:rStyle w:val="Hiperpovezava"/>
                  <w:rFonts w:eastAsia="Calibri"/>
                  <w:lang w:val="sl-SI"/>
                </w:rPr>
                <w:t>https://nmsb.pismen.si/medgeneracijsko-branje/</w:t>
              </w:r>
            </w:hyperlink>
            <w:r w:rsidR="00E47DA9" w:rsidRPr="0075052C">
              <w:rPr>
                <w:rFonts w:eastAsia="Calibri"/>
                <w:lang w:val="sl-SI"/>
              </w:rPr>
              <w:t xml:space="preserve"> </w:t>
            </w:r>
          </w:p>
        </w:tc>
      </w:tr>
      <w:tr w:rsidR="00D55A2B" w:rsidRPr="0075052C" w14:paraId="2DE9033A" w14:textId="77777777">
        <w:tc>
          <w:tcPr>
            <w:tcW w:w="1754" w:type="dxa"/>
            <w:tcBorders>
              <w:top w:val="nil"/>
            </w:tcBorders>
          </w:tcPr>
          <w:p w14:paraId="29D05F7E" w14:textId="77777777" w:rsidR="00D55A2B" w:rsidRPr="0075052C" w:rsidRDefault="00EB7427">
            <w:pPr>
              <w:spacing w:after="0" w:line="240" w:lineRule="auto"/>
              <w:rPr>
                <w:rFonts w:ascii="Calibri" w:eastAsia="Calibri" w:hAnsi="Calibri"/>
                <w:lang w:val="sl-SI"/>
              </w:rPr>
            </w:pPr>
            <w:proofErr w:type="spellStart"/>
            <w:r w:rsidRPr="0075052C">
              <w:rPr>
                <w:rFonts w:eastAsia="Calibri"/>
                <w:lang w:val="sl-SI"/>
              </w:rPr>
              <w:t>B</w:t>
            </w:r>
            <w:r w:rsidR="00E47DA9" w:rsidRPr="0075052C">
              <w:rPr>
                <w:rFonts w:eastAsia="Calibri"/>
                <w:lang w:val="sl-SI"/>
              </w:rPr>
              <w:t>ralnospodbujevalni</w:t>
            </w:r>
            <w:proofErr w:type="spellEnd"/>
            <w:r w:rsidR="00E47DA9" w:rsidRPr="0075052C">
              <w:rPr>
                <w:rFonts w:eastAsia="Calibri"/>
                <w:lang w:val="sl-SI"/>
              </w:rPr>
              <w:t xml:space="preserve"> projekt</w:t>
            </w:r>
          </w:p>
          <w:p w14:paraId="39EC2630" w14:textId="77777777" w:rsidR="00D55A2B" w:rsidRPr="0075052C" w:rsidRDefault="00E47DA9">
            <w:pPr>
              <w:spacing w:after="0" w:line="240" w:lineRule="auto"/>
              <w:rPr>
                <w:rFonts w:ascii="Calibri" w:eastAsia="Calibri" w:hAnsi="Calibri"/>
                <w:lang w:val="sl-SI"/>
              </w:rPr>
            </w:pPr>
            <w:r w:rsidRPr="0075052C">
              <w:rPr>
                <w:rFonts w:eastAsia="Calibri"/>
                <w:lang w:val="sl-SI"/>
              </w:rPr>
              <w:t>Rastem s knjigo</w:t>
            </w:r>
          </w:p>
        </w:tc>
        <w:tc>
          <w:tcPr>
            <w:tcW w:w="1788" w:type="dxa"/>
            <w:tcBorders>
              <w:top w:val="nil"/>
            </w:tcBorders>
          </w:tcPr>
          <w:p w14:paraId="3381C8DE" w14:textId="77777777" w:rsidR="00D55A2B" w:rsidRPr="0075052C" w:rsidRDefault="00E47DA9">
            <w:pPr>
              <w:spacing w:after="0" w:line="240" w:lineRule="auto"/>
              <w:rPr>
                <w:rFonts w:ascii="Calibri" w:eastAsia="Calibri" w:hAnsi="Calibri"/>
                <w:lang w:val="sl-SI"/>
              </w:rPr>
            </w:pPr>
            <w:r w:rsidRPr="0075052C">
              <w:rPr>
                <w:rFonts w:eastAsia="Calibri"/>
                <w:lang w:val="sl-SI"/>
              </w:rPr>
              <w:t>Javna agencija za knjigo</w:t>
            </w:r>
          </w:p>
        </w:tc>
        <w:tc>
          <w:tcPr>
            <w:tcW w:w="1164" w:type="dxa"/>
            <w:tcBorders>
              <w:top w:val="nil"/>
              <w:right w:val="nil"/>
            </w:tcBorders>
          </w:tcPr>
          <w:p w14:paraId="1503C6CA" w14:textId="77777777" w:rsidR="00D55A2B" w:rsidRPr="0075052C" w:rsidRDefault="00E47DA9">
            <w:pPr>
              <w:spacing w:after="0" w:line="240" w:lineRule="auto"/>
              <w:rPr>
                <w:rFonts w:ascii="Calibri" w:eastAsia="Calibri" w:hAnsi="Calibri"/>
                <w:lang w:val="sl-SI"/>
              </w:rPr>
            </w:pPr>
            <w:r w:rsidRPr="0075052C">
              <w:rPr>
                <w:rFonts w:eastAsia="Calibri"/>
                <w:lang w:val="sl-SI"/>
              </w:rPr>
              <w:t>OŠ, SŠ</w:t>
            </w:r>
          </w:p>
        </w:tc>
        <w:tc>
          <w:tcPr>
            <w:tcW w:w="1163" w:type="dxa"/>
            <w:tcBorders>
              <w:top w:val="nil"/>
            </w:tcBorders>
          </w:tcPr>
          <w:p w14:paraId="4CEDFA90" w14:textId="77777777" w:rsidR="00D55A2B" w:rsidRPr="0075052C" w:rsidRDefault="00D55A2B">
            <w:pPr>
              <w:spacing w:after="0" w:line="240" w:lineRule="auto"/>
              <w:rPr>
                <w:rFonts w:ascii="Calibri" w:eastAsia="Calibri" w:hAnsi="Calibri"/>
                <w:lang w:val="sl-SI"/>
              </w:rPr>
            </w:pPr>
          </w:p>
        </w:tc>
        <w:tc>
          <w:tcPr>
            <w:tcW w:w="3481" w:type="dxa"/>
            <w:tcBorders>
              <w:top w:val="nil"/>
            </w:tcBorders>
          </w:tcPr>
          <w:p w14:paraId="60B25594" w14:textId="77777777" w:rsidR="00D55A2B" w:rsidRPr="0075052C" w:rsidRDefault="00293826">
            <w:pPr>
              <w:spacing w:after="0" w:line="240" w:lineRule="auto"/>
              <w:rPr>
                <w:lang w:val="sl-SI"/>
              </w:rPr>
            </w:pPr>
            <w:hyperlink r:id="rId18">
              <w:r w:rsidR="00E47DA9" w:rsidRPr="0075052C">
                <w:rPr>
                  <w:rStyle w:val="Hiperpovezava"/>
                  <w:rFonts w:eastAsia="Calibri"/>
                  <w:lang w:val="sl-SI"/>
                </w:rPr>
                <w:t>https://www.jakrs.si/bralna-kultura/rastem-s-knjigo</w:t>
              </w:r>
            </w:hyperlink>
          </w:p>
          <w:p w14:paraId="348A04DB" w14:textId="77777777" w:rsidR="00D55A2B" w:rsidRPr="0075052C" w:rsidRDefault="00D55A2B">
            <w:pPr>
              <w:spacing w:after="0" w:line="240" w:lineRule="auto"/>
              <w:rPr>
                <w:rFonts w:ascii="Calibri" w:eastAsia="Calibri" w:hAnsi="Calibri"/>
                <w:lang w:val="sl-SI"/>
              </w:rPr>
            </w:pPr>
          </w:p>
        </w:tc>
      </w:tr>
      <w:tr w:rsidR="00D55A2B" w:rsidRPr="0075052C" w14:paraId="77ACD709" w14:textId="77777777">
        <w:tc>
          <w:tcPr>
            <w:tcW w:w="1754" w:type="dxa"/>
          </w:tcPr>
          <w:p w14:paraId="5F2D8E5A" w14:textId="77777777" w:rsidR="00D55A2B" w:rsidRPr="0075052C" w:rsidRDefault="00EB7427">
            <w:pPr>
              <w:spacing w:after="0" w:line="240" w:lineRule="auto"/>
              <w:rPr>
                <w:rFonts w:ascii="Calibri" w:eastAsia="Calibri" w:hAnsi="Calibri"/>
                <w:lang w:val="sl-SI"/>
              </w:rPr>
            </w:pPr>
            <w:r w:rsidRPr="0075052C">
              <w:rPr>
                <w:rFonts w:eastAsia="Calibri"/>
                <w:lang w:val="sl-SI"/>
              </w:rPr>
              <w:t>R</w:t>
            </w:r>
            <w:r w:rsidR="00E47DA9" w:rsidRPr="0075052C">
              <w:rPr>
                <w:rFonts w:eastAsia="Calibri"/>
                <w:lang w:val="sl-SI"/>
              </w:rPr>
              <w:t xml:space="preserve">azstava </w:t>
            </w:r>
          </w:p>
          <w:p w14:paraId="71BAFB11" w14:textId="77777777" w:rsidR="00D55A2B" w:rsidRPr="0075052C" w:rsidRDefault="00E47DA9">
            <w:pPr>
              <w:spacing w:after="0" w:line="240" w:lineRule="auto"/>
              <w:rPr>
                <w:rFonts w:ascii="Calibri" w:eastAsia="Calibri" w:hAnsi="Calibri"/>
                <w:lang w:val="sl-SI"/>
              </w:rPr>
            </w:pPr>
            <w:r w:rsidRPr="0075052C">
              <w:rPr>
                <w:rFonts w:eastAsia="Calibri"/>
                <w:lang w:val="sl-SI"/>
              </w:rPr>
              <w:t>Pot knjige</w:t>
            </w:r>
          </w:p>
        </w:tc>
        <w:tc>
          <w:tcPr>
            <w:tcW w:w="1788" w:type="dxa"/>
          </w:tcPr>
          <w:p w14:paraId="2D3EBC5B" w14:textId="77777777" w:rsidR="00D55A2B" w:rsidRPr="0075052C" w:rsidRDefault="00E47DA9">
            <w:pPr>
              <w:spacing w:after="0" w:line="240" w:lineRule="auto"/>
              <w:rPr>
                <w:rFonts w:ascii="Calibri" w:eastAsia="Calibri" w:hAnsi="Calibri"/>
                <w:lang w:val="sl-SI"/>
              </w:rPr>
            </w:pPr>
            <w:r w:rsidRPr="0075052C">
              <w:rPr>
                <w:rFonts w:eastAsia="Calibri"/>
                <w:lang w:val="sl-SI"/>
              </w:rPr>
              <w:t>Javna agencija za knjigo, Bralno društvo Slovenije</w:t>
            </w:r>
          </w:p>
        </w:tc>
        <w:tc>
          <w:tcPr>
            <w:tcW w:w="1164" w:type="dxa"/>
            <w:tcBorders>
              <w:right w:val="nil"/>
            </w:tcBorders>
          </w:tcPr>
          <w:p w14:paraId="5ACCA83A" w14:textId="77777777" w:rsidR="00D55A2B" w:rsidRPr="0075052C" w:rsidRDefault="00E47DA9">
            <w:pPr>
              <w:spacing w:after="0" w:line="240" w:lineRule="auto"/>
              <w:rPr>
                <w:rFonts w:ascii="Calibri" w:eastAsia="Calibri" w:hAnsi="Calibri"/>
                <w:lang w:val="sl-SI"/>
              </w:rPr>
            </w:pPr>
            <w:r w:rsidRPr="0075052C">
              <w:rPr>
                <w:rFonts w:eastAsia="Calibri"/>
                <w:lang w:val="sl-SI"/>
              </w:rPr>
              <w:t>šole, različne ustanove</w:t>
            </w:r>
          </w:p>
          <w:p w14:paraId="785EA99C" w14:textId="77777777" w:rsidR="00D55A2B" w:rsidRPr="0075052C" w:rsidRDefault="00D55A2B">
            <w:pPr>
              <w:spacing w:after="0" w:line="240" w:lineRule="auto"/>
              <w:rPr>
                <w:rFonts w:ascii="Calibri" w:eastAsia="Calibri" w:hAnsi="Calibri"/>
                <w:lang w:val="sl-SI"/>
              </w:rPr>
            </w:pPr>
          </w:p>
          <w:p w14:paraId="629DBF21" w14:textId="77777777" w:rsidR="00D55A2B" w:rsidRPr="0075052C" w:rsidRDefault="00D55A2B">
            <w:pPr>
              <w:spacing w:after="0" w:line="240" w:lineRule="auto"/>
              <w:rPr>
                <w:rFonts w:ascii="Calibri" w:eastAsia="Calibri" w:hAnsi="Calibri"/>
                <w:lang w:val="sl-SI"/>
              </w:rPr>
            </w:pPr>
          </w:p>
          <w:p w14:paraId="58BA3FC3" w14:textId="77777777" w:rsidR="00D55A2B" w:rsidRPr="0075052C" w:rsidRDefault="00D55A2B">
            <w:pPr>
              <w:spacing w:after="0" w:line="240" w:lineRule="auto"/>
              <w:rPr>
                <w:rFonts w:ascii="Calibri" w:eastAsia="Calibri" w:hAnsi="Calibri"/>
                <w:lang w:val="sl-SI"/>
              </w:rPr>
            </w:pPr>
          </w:p>
        </w:tc>
        <w:tc>
          <w:tcPr>
            <w:tcW w:w="1163" w:type="dxa"/>
          </w:tcPr>
          <w:p w14:paraId="7C2CEF75" w14:textId="77777777" w:rsidR="00D55A2B" w:rsidRPr="0075052C" w:rsidRDefault="00E47DA9">
            <w:pPr>
              <w:spacing w:after="0" w:line="240" w:lineRule="auto"/>
              <w:rPr>
                <w:rFonts w:ascii="Calibri" w:eastAsia="Calibri" w:hAnsi="Calibri"/>
                <w:lang w:val="sl-SI"/>
              </w:rPr>
            </w:pPr>
            <w:r w:rsidRPr="0075052C">
              <w:rPr>
                <w:rFonts w:eastAsia="Calibri"/>
                <w:lang w:val="sl-SI"/>
              </w:rPr>
              <w:t>po dogovoru</w:t>
            </w:r>
          </w:p>
        </w:tc>
        <w:tc>
          <w:tcPr>
            <w:tcW w:w="3481" w:type="dxa"/>
          </w:tcPr>
          <w:p w14:paraId="62EB509D" w14:textId="77777777" w:rsidR="00D55A2B" w:rsidRPr="0075052C" w:rsidRDefault="00293826">
            <w:pPr>
              <w:spacing w:after="0" w:line="240" w:lineRule="auto"/>
              <w:rPr>
                <w:lang w:val="sl-SI"/>
              </w:rPr>
            </w:pPr>
            <w:hyperlink r:id="rId19">
              <w:r w:rsidR="00E47DA9" w:rsidRPr="0075052C">
                <w:rPr>
                  <w:rStyle w:val="Hiperpovezava"/>
                  <w:rFonts w:eastAsia="Calibri"/>
                  <w:lang w:val="sl-SI"/>
                </w:rPr>
                <w:t>https://www.jakrs.si/bralna-kultura/pot-knjige</w:t>
              </w:r>
            </w:hyperlink>
            <w:r w:rsidR="00E47DA9" w:rsidRPr="0075052C">
              <w:rPr>
                <w:rFonts w:eastAsia="Calibri"/>
                <w:lang w:val="sl-SI"/>
              </w:rPr>
              <w:t xml:space="preserve"> </w:t>
            </w:r>
            <w:bookmarkEnd w:id="1"/>
            <w:r w:rsidR="00E47DA9" w:rsidRPr="0075052C">
              <w:rPr>
                <w:rFonts w:eastAsia="Calibri"/>
                <w:lang w:val="sl-SI"/>
              </w:rPr>
              <w:t xml:space="preserve"> (kontakt: tjasa.urankar@jakrs.si)</w:t>
            </w:r>
          </w:p>
          <w:p w14:paraId="788093A3" w14:textId="77777777" w:rsidR="00D55A2B" w:rsidRPr="0075052C" w:rsidRDefault="00293826">
            <w:pPr>
              <w:spacing w:after="0" w:line="240" w:lineRule="auto"/>
              <w:rPr>
                <w:lang w:val="sl-SI"/>
              </w:rPr>
            </w:pPr>
            <w:hyperlink r:id="rId20">
              <w:r w:rsidR="00E47DA9" w:rsidRPr="0075052C">
                <w:rPr>
                  <w:rStyle w:val="Hiperpovezava"/>
                  <w:rFonts w:eastAsia="Calibri"/>
                  <w:lang w:val="sl-SI"/>
                </w:rPr>
                <w:t xml:space="preserve">https://bralno-drustvo.si/razstava-pot-knjige/ </w:t>
              </w:r>
            </w:hyperlink>
            <w:r w:rsidR="00E47DA9" w:rsidRPr="0075052C">
              <w:rPr>
                <w:rFonts w:eastAsia="Calibri"/>
                <w:lang w:val="sl-SI"/>
              </w:rPr>
              <w:t xml:space="preserve">(kontakt: </w:t>
            </w:r>
            <w:hyperlink r:id="rId21" w:tgtFrame="_blank">
              <w:r w:rsidR="00E47DA9" w:rsidRPr="0075052C">
                <w:rPr>
                  <w:rStyle w:val="Hiperpovezava"/>
                  <w:rFonts w:ascii="Times New Roman;serif;serif;Emo" w:eastAsia="Calibri" w:hAnsi="Times New Roman;serif;serif;Emo"/>
                  <w:sz w:val="24"/>
                  <w:lang w:val="sl-SI"/>
                </w:rPr>
                <w:t>savina.zwitter@gimb.org</w:t>
              </w:r>
            </w:hyperlink>
            <w:r w:rsidR="00E47DA9" w:rsidRPr="0075052C">
              <w:rPr>
                <w:rFonts w:eastAsia="Calibri"/>
                <w:lang w:val="sl-SI"/>
              </w:rPr>
              <w:t>)</w:t>
            </w:r>
          </w:p>
        </w:tc>
      </w:tr>
      <w:tr w:rsidR="00D55A2B" w:rsidRPr="0075052C" w14:paraId="5ADF06B5" w14:textId="77777777">
        <w:tc>
          <w:tcPr>
            <w:tcW w:w="1754" w:type="dxa"/>
            <w:tcBorders>
              <w:top w:val="nil"/>
            </w:tcBorders>
          </w:tcPr>
          <w:p w14:paraId="3CC27A2B" w14:textId="77777777" w:rsidR="00D55A2B" w:rsidRPr="0075052C" w:rsidRDefault="00EB7427">
            <w:pPr>
              <w:spacing w:after="0" w:line="240" w:lineRule="auto"/>
              <w:rPr>
                <w:rFonts w:ascii="Calibri" w:eastAsia="Calibri" w:hAnsi="Calibri"/>
                <w:lang w:val="sl-SI"/>
              </w:rPr>
            </w:pPr>
            <w:r w:rsidRPr="0075052C">
              <w:rPr>
                <w:rFonts w:eastAsia="Calibri"/>
                <w:lang w:val="sl-SI"/>
              </w:rPr>
              <w:t>R</w:t>
            </w:r>
            <w:r w:rsidR="00E47DA9" w:rsidRPr="0075052C">
              <w:rPr>
                <w:rFonts w:eastAsia="Calibri"/>
                <w:lang w:val="sl-SI"/>
              </w:rPr>
              <w:t>azstava Portreti branja</w:t>
            </w:r>
          </w:p>
        </w:tc>
        <w:tc>
          <w:tcPr>
            <w:tcW w:w="1788" w:type="dxa"/>
            <w:tcBorders>
              <w:top w:val="nil"/>
            </w:tcBorders>
          </w:tcPr>
          <w:p w14:paraId="0BD58DE1" w14:textId="77777777" w:rsidR="00D55A2B" w:rsidRPr="0075052C" w:rsidRDefault="00E47DA9">
            <w:pPr>
              <w:spacing w:after="0" w:line="240" w:lineRule="auto"/>
              <w:rPr>
                <w:rFonts w:ascii="Calibri" w:eastAsia="Calibri" w:hAnsi="Calibri"/>
                <w:lang w:val="sl-SI"/>
              </w:rPr>
            </w:pPr>
            <w:r w:rsidRPr="0075052C">
              <w:rPr>
                <w:rFonts w:eastAsia="Calibri"/>
                <w:lang w:val="sl-SI"/>
              </w:rPr>
              <w:t>Andragoški center Slovenije (ACS)</w:t>
            </w:r>
          </w:p>
        </w:tc>
        <w:tc>
          <w:tcPr>
            <w:tcW w:w="1164" w:type="dxa"/>
            <w:tcBorders>
              <w:top w:val="nil"/>
              <w:right w:val="nil"/>
            </w:tcBorders>
          </w:tcPr>
          <w:p w14:paraId="1AB0A471" w14:textId="77777777" w:rsidR="00D55A2B" w:rsidRPr="0075052C" w:rsidRDefault="00E47DA9">
            <w:pPr>
              <w:spacing w:after="0" w:line="240" w:lineRule="auto"/>
              <w:rPr>
                <w:rFonts w:ascii="Calibri" w:eastAsia="Calibri" w:hAnsi="Calibri"/>
                <w:lang w:val="sl-SI"/>
              </w:rPr>
            </w:pPr>
            <w:r w:rsidRPr="0075052C">
              <w:rPr>
                <w:rFonts w:eastAsia="Calibri"/>
                <w:lang w:val="sl-SI"/>
              </w:rPr>
              <w:t xml:space="preserve">šole, ustanove za </w:t>
            </w:r>
            <w:proofErr w:type="spellStart"/>
            <w:r w:rsidRPr="0075052C">
              <w:rPr>
                <w:rFonts w:eastAsia="Calibri"/>
                <w:lang w:val="sl-SI"/>
              </w:rPr>
              <w:t>izobraž</w:t>
            </w:r>
            <w:proofErr w:type="spellEnd"/>
            <w:r w:rsidRPr="0075052C">
              <w:rPr>
                <w:rFonts w:eastAsia="Calibri"/>
                <w:lang w:val="sl-SI"/>
              </w:rPr>
              <w:t>. odraslih, knjižnice, domovi za ostarele, zdravstveni domovi, druge kulturne ustanove</w:t>
            </w:r>
          </w:p>
        </w:tc>
        <w:tc>
          <w:tcPr>
            <w:tcW w:w="1163" w:type="dxa"/>
            <w:tcBorders>
              <w:top w:val="nil"/>
            </w:tcBorders>
          </w:tcPr>
          <w:p w14:paraId="05A14345" w14:textId="77777777" w:rsidR="00D55A2B" w:rsidRPr="0075052C" w:rsidRDefault="00E47DA9">
            <w:pPr>
              <w:spacing w:after="0" w:line="240" w:lineRule="auto"/>
              <w:rPr>
                <w:rFonts w:ascii="Calibri" w:eastAsia="Calibri" w:hAnsi="Calibri"/>
                <w:lang w:val="sl-SI"/>
              </w:rPr>
            </w:pPr>
            <w:r w:rsidRPr="0075052C">
              <w:rPr>
                <w:rFonts w:eastAsia="Calibri"/>
                <w:lang w:val="sl-SI"/>
              </w:rPr>
              <w:t>po dogovoru</w:t>
            </w:r>
          </w:p>
        </w:tc>
        <w:tc>
          <w:tcPr>
            <w:tcW w:w="3481" w:type="dxa"/>
            <w:tcBorders>
              <w:top w:val="nil"/>
            </w:tcBorders>
          </w:tcPr>
          <w:p w14:paraId="169E54BB" w14:textId="77777777" w:rsidR="00D55A2B" w:rsidRPr="0075052C" w:rsidRDefault="00293826">
            <w:pPr>
              <w:spacing w:after="0" w:line="240" w:lineRule="auto"/>
              <w:rPr>
                <w:lang w:val="sl-SI"/>
              </w:rPr>
            </w:pPr>
            <w:hyperlink r:id="rId22">
              <w:r w:rsidR="00E47DA9" w:rsidRPr="0075052C">
                <w:rPr>
                  <w:rStyle w:val="Hiperpovezava"/>
                  <w:rFonts w:eastAsia="Calibri"/>
                  <w:lang w:val="sl-SI"/>
                </w:rPr>
                <w:t xml:space="preserve">https://pismen.si/branje-v-javnem-prostoru/ </w:t>
              </w:r>
            </w:hyperlink>
            <w:r w:rsidR="00E47DA9" w:rsidRPr="0075052C">
              <w:rPr>
                <w:rFonts w:eastAsia="Calibri"/>
                <w:lang w:val="sl-SI"/>
              </w:rPr>
              <w:t xml:space="preserve"> (kontakt: natalija.zalec@acs.si)</w:t>
            </w:r>
          </w:p>
          <w:p w14:paraId="53255948" w14:textId="77777777" w:rsidR="00D55A2B" w:rsidRPr="0075052C" w:rsidRDefault="00D55A2B">
            <w:pPr>
              <w:spacing w:after="0" w:line="240" w:lineRule="auto"/>
              <w:rPr>
                <w:rFonts w:ascii="Calibri" w:eastAsia="Calibri" w:hAnsi="Calibri"/>
                <w:lang w:val="sl-SI"/>
              </w:rPr>
            </w:pPr>
          </w:p>
        </w:tc>
      </w:tr>
      <w:tr w:rsidR="00D55A2B" w:rsidRPr="0075052C" w14:paraId="4238E56A" w14:textId="77777777">
        <w:tc>
          <w:tcPr>
            <w:tcW w:w="1754" w:type="dxa"/>
            <w:tcBorders>
              <w:top w:val="nil"/>
            </w:tcBorders>
          </w:tcPr>
          <w:p w14:paraId="391128A5" w14:textId="77777777" w:rsidR="00D55A2B" w:rsidRPr="0075052C" w:rsidRDefault="00EB7427">
            <w:pPr>
              <w:spacing w:after="0" w:line="240" w:lineRule="auto"/>
              <w:rPr>
                <w:rFonts w:ascii="Calibri" w:eastAsia="Calibri" w:hAnsi="Calibri"/>
                <w:lang w:val="sl-SI"/>
              </w:rPr>
            </w:pPr>
            <w:r w:rsidRPr="0075052C">
              <w:rPr>
                <w:rFonts w:eastAsia="Calibri"/>
                <w:lang w:val="sl-SI"/>
              </w:rPr>
              <w:t>P</w:t>
            </w:r>
            <w:r w:rsidR="00E47DA9" w:rsidRPr="0075052C">
              <w:rPr>
                <w:rFonts w:eastAsia="Calibri"/>
                <w:lang w:val="sl-SI"/>
              </w:rPr>
              <w:t xml:space="preserve">rojekt Gozdne knjižnice </w:t>
            </w:r>
          </w:p>
        </w:tc>
        <w:tc>
          <w:tcPr>
            <w:tcW w:w="1788" w:type="dxa"/>
            <w:tcBorders>
              <w:top w:val="nil"/>
            </w:tcBorders>
          </w:tcPr>
          <w:p w14:paraId="62510214" w14:textId="77777777" w:rsidR="00D55A2B" w:rsidRPr="0075052C" w:rsidRDefault="00E47DA9">
            <w:pPr>
              <w:spacing w:after="0" w:line="240" w:lineRule="auto"/>
              <w:rPr>
                <w:rFonts w:ascii="Calibri" w:eastAsia="Calibri" w:hAnsi="Calibri"/>
                <w:lang w:val="sl-SI"/>
              </w:rPr>
            </w:pPr>
            <w:r w:rsidRPr="0075052C">
              <w:rPr>
                <w:rFonts w:eastAsia="Calibri"/>
                <w:lang w:val="sl-SI"/>
              </w:rPr>
              <w:t>Zavod za gozdove, Turistična zveza Slovenije, ACS, Gozdarska knjižnica</w:t>
            </w:r>
          </w:p>
        </w:tc>
        <w:tc>
          <w:tcPr>
            <w:tcW w:w="1164" w:type="dxa"/>
            <w:tcBorders>
              <w:top w:val="nil"/>
              <w:right w:val="nil"/>
            </w:tcBorders>
          </w:tcPr>
          <w:p w14:paraId="58C9A5B0" w14:textId="77777777" w:rsidR="00D55A2B" w:rsidRPr="0075052C" w:rsidRDefault="00E47DA9">
            <w:pPr>
              <w:spacing w:after="0" w:line="240" w:lineRule="auto"/>
              <w:rPr>
                <w:rFonts w:ascii="Calibri" w:eastAsia="Calibri" w:hAnsi="Calibri"/>
                <w:lang w:val="sl-SI"/>
              </w:rPr>
            </w:pPr>
            <w:r w:rsidRPr="0075052C">
              <w:rPr>
                <w:rFonts w:eastAsia="Calibri"/>
                <w:lang w:val="sl-SI"/>
              </w:rPr>
              <w:t>splošna javnost</w:t>
            </w:r>
          </w:p>
        </w:tc>
        <w:tc>
          <w:tcPr>
            <w:tcW w:w="1163" w:type="dxa"/>
            <w:tcBorders>
              <w:top w:val="nil"/>
            </w:tcBorders>
          </w:tcPr>
          <w:p w14:paraId="4AE62468" w14:textId="77777777" w:rsidR="00D55A2B" w:rsidRPr="0075052C" w:rsidRDefault="00E47DA9">
            <w:pPr>
              <w:spacing w:after="0" w:line="240" w:lineRule="auto"/>
              <w:rPr>
                <w:rFonts w:ascii="Calibri" w:eastAsia="Calibri" w:hAnsi="Calibri"/>
                <w:lang w:val="sl-SI"/>
              </w:rPr>
            </w:pPr>
            <w:r w:rsidRPr="0075052C">
              <w:rPr>
                <w:rFonts w:eastAsia="Calibri"/>
                <w:lang w:val="sl-SI"/>
              </w:rPr>
              <w:t>27. 9.2024</w:t>
            </w:r>
          </w:p>
        </w:tc>
        <w:tc>
          <w:tcPr>
            <w:tcW w:w="3481" w:type="dxa"/>
            <w:tcBorders>
              <w:top w:val="nil"/>
            </w:tcBorders>
          </w:tcPr>
          <w:p w14:paraId="7A0F90F4" w14:textId="77777777" w:rsidR="00D55A2B" w:rsidRPr="0075052C" w:rsidRDefault="00E47DA9">
            <w:pPr>
              <w:spacing w:after="0" w:line="240" w:lineRule="auto"/>
              <w:rPr>
                <w:rFonts w:ascii="Calibri" w:eastAsia="Calibri" w:hAnsi="Calibri"/>
                <w:lang w:val="sl-SI"/>
              </w:rPr>
            </w:pPr>
            <w:r w:rsidRPr="0075052C">
              <w:rPr>
                <w:rFonts w:eastAsia="Calibri"/>
                <w:lang w:val="sl-SI"/>
              </w:rPr>
              <w:t>spletna stran je v pripravi</w:t>
            </w:r>
          </w:p>
        </w:tc>
      </w:tr>
      <w:tr w:rsidR="00D55A2B" w:rsidRPr="0075052C" w14:paraId="1E3A46D7" w14:textId="77777777">
        <w:tc>
          <w:tcPr>
            <w:tcW w:w="1754" w:type="dxa"/>
            <w:tcBorders>
              <w:top w:val="nil"/>
            </w:tcBorders>
          </w:tcPr>
          <w:p w14:paraId="1BC5E841" w14:textId="77777777" w:rsidR="00D55A2B" w:rsidRPr="0075052C" w:rsidRDefault="00EB7427">
            <w:pPr>
              <w:spacing w:after="0" w:line="240" w:lineRule="auto"/>
              <w:rPr>
                <w:rFonts w:ascii="Calibri" w:eastAsia="Calibri" w:hAnsi="Calibri"/>
                <w:lang w:val="sl-SI"/>
              </w:rPr>
            </w:pPr>
            <w:r w:rsidRPr="0075052C">
              <w:rPr>
                <w:rFonts w:eastAsia="Calibri"/>
                <w:lang w:val="sl-SI"/>
              </w:rPr>
              <w:t>S</w:t>
            </w:r>
            <w:r w:rsidR="00E47DA9" w:rsidRPr="0075052C">
              <w:rPr>
                <w:rFonts w:eastAsia="Calibri"/>
                <w:lang w:val="sl-SI"/>
              </w:rPr>
              <w:t>trokovni posvet Bralnega društva Slovenije - literatura na temo humorja</w:t>
            </w:r>
          </w:p>
        </w:tc>
        <w:tc>
          <w:tcPr>
            <w:tcW w:w="1788" w:type="dxa"/>
            <w:tcBorders>
              <w:top w:val="nil"/>
            </w:tcBorders>
          </w:tcPr>
          <w:p w14:paraId="126BC9CD" w14:textId="77777777" w:rsidR="00D55A2B" w:rsidRPr="0075052C" w:rsidRDefault="00E47DA9">
            <w:pPr>
              <w:spacing w:after="0" w:line="240" w:lineRule="auto"/>
              <w:rPr>
                <w:rFonts w:ascii="Calibri" w:eastAsia="Calibri" w:hAnsi="Calibri"/>
                <w:lang w:val="sl-SI"/>
              </w:rPr>
            </w:pPr>
            <w:r w:rsidRPr="0075052C">
              <w:rPr>
                <w:rFonts w:eastAsia="Calibri"/>
                <w:lang w:val="sl-SI"/>
              </w:rPr>
              <w:t>Bralno društvo Slovenije</w:t>
            </w:r>
          </w:p>
        </w:tc>
        <w:tc>
          <w:tcPr>
            <w:tcW w:w="1164" w:type="dxa"/>
            <w:tcBorders>
              <w:top w:val="nil"/>
              <w:right w:val="nil"/>
            </w:tcBorders>
          </w:tcPr>
          <w:p w14:paraId="4C297C30" w14:textId="77777777" w:rsidR="00D55A2B" w:rsidRPr="0075052C" w:rsidRDefault="00E47DA9">
            <w:pPr>
              <w:spacing w:after="0" w:line="240" w:lineRule="auto"/>
              <w:rPr>
                <w:rFonts w:ascii="Calibri" w:eastAsia="Calibri" w:hAnsi="Calibri"/>
                <w:lang w:val="sl-SI"/>
              </w:rPr>
            </w:pPr>
            <w:r w:rsidRPr="0075052C">
              <w:rPr>
                <w:rFonts w:eastAsia="Calibri"/>
                <w:lang w:val="sl-SI"/>
              </w:rPr>
              <w:t>splošna in strokovna javnost</w:t>
            </w:r>
          </w:p>
        </w:tc>
        <w:tc>
          <w:tcPr>
            <w:tcW w:w="1163" w:type="dxa"/>
            <w:tcBorders>
              <w:top w:val="nil"/>
            </w:tcBorders>
          </w:tcPr>
          <w:p w14:paraId="6E8E188C" w14:textId="77777777" w:rsidR="00D55A2B" w:rsidRPr="0075052C" w:rsidRDefault="00E47DA9">
            <w:pPr>
              <w:spacing w:after="0" w:line="240" w:lineRule="auto"/>
              <w:rPr>
                <w:rFonts w:ascii="Calibri" w:eastAsia="Calibri" w:hAnsi="Calibri"/>
                <w:lang w:val="sl-SI"/>
              </w:rPr>
            </w:pPr>
            <w:r w:rsidRPr="0075052C">
              <w:rPr>
                <w:rFonts w:eastAsia="Calibri"/>
                <w:lang w:val="sl-SI"/>
              </w:rPr>
              <w:t>9.9.2024</w:t>
            </w:r>
          </w:p>
        </w:tc>
        <w:tc>
          <w:tcPr>
            <w:tcW w:w="3481" w:type="dxa"/>
            <w:tcBorders>
              <w:top w:val="nil"/>
            </w:tcBorders>
          </w:tcPr>
          <w:p w14:paraId="5C50AE44" w14:textId="77777777" w:rsidR="00D55A2B" w:rsidRPr="0075052C" w:rsidRDefault="00293826">
            <w:pPr>
              <w:spacing w:after="0" w:line="240" w:lineRule="auto"/>
              <w:rPr>
                <w:lang w:val="sl-SI"/>
              </w:rPr>
            </w:pPr>
            <w:hyperlink r:id="rId23">
              <w:r w:rsidR="00E47DA9" w:rsidRPr="0075052C">
                <w:rPr>
                  <w:rStyle w:val="Hiperpovezava"/>
                  <w:rFonts w:eastAsia="Calibri"/>
                  <w:lang w:val="sl-SI"/>
                </w:rPr>
                <w:t>https://bralno-drustvo.si</w:t>
              </w:r>
            </w:hyperlink>
          </w:p>
        </w:tc>
      </w:tr>
      <w:tr w:rsidR="00D55A2B" w:rsidRPr="0075052C" w14:paraId="22FA52CC" w14:textId="77777777">
        <w:tc>
          <w:tcPr>
            <w:tcW w:w="1754" w:type="dxa"/>
            <w:tcBorders>
              <w:top w:val="nil"/>
            </w:tcBorders>
          </w:tcPr>
          <w:p w14:paraId="3CBC5B4E" w14:textId="77777777" w:rsidR="00D55A2B" w:rsidRPr="0075052C" w:rsidRDefault="00E47DA9">
            <w:pPr>
              <w:spacing w:after="0" w:line="240" w:lineRule="auto"/>
              <w:rPr>
                <w:rFonts w:ascii="Calibri" w:eastAsia="Calibri" w:hAnsi="Calibri"/>
                <w:lang w:val="sl-SI"/>
              </w:rPr>
            </w:pPr>
            <w:r w:rsidRPr="0075052C">
              <w:rPr>
                <w:rFonts w:eastAsia="Calibri"/>
                <w:sz w:val="20"/>
                <w:lang w:val="sl-SI"/>
              </w:rPr>
              <w:lastRenderedPageBreak/>
              <w:t>Bralna srečanja v domovih upokojencev, Kranj, Preddvor in Naklo. Če bo na voljo kader, so pripravljeni izvesti tudi uro glasnega branja za širši krog upokojencev.</w:t>
            </w:r>
            <w:r w:rsidRPr="0075052C">
              <w:rPr>
                <w:rFonts w:eastAsia="Calibri"/>
                <w:lang w:val="sl-SI"/>
              </w:rPr>
              <w:t xml:space="preserve"> </w:t>
            </w:r>
          </w:p>
        </w:tc>
        <w:tc>
          <w:tcPr>
            <w:tcW w:w="1788" w:type="dxa"/>
            <w:tcBorders>
              <w:top w:val="nil"/>
            </w:tcBorders>
          </w:tcPr>
          <w:p w14:paraId="210797D4" w14:textId="77777777" w:rsidR="00D55A2B" w:rsidRPr="0075052C" w:rsidRDefault="00E47DA9">
            <w:pPr>
              <w:spacing w:after="0" w:line="240" w:lineRule="auto"/>
              <w:rPr>
                <w:rFonts w:ascii="Calibri" w:eastAsia="Calibri" w:hAnsi="Calibri"/>
                <w:lang w:val="sl-SI"/>
              </w:rPr>
            </w:pPr>
            <w:r w:rsidRPr="0075052C">
              <w:rPr>
                <w:rFonts w:eastAsia="Calibri"/>
                <w:lang w:val="sl-SI"/>
              </w:rPr>
              <w:t>Mestna knjižnica Kranj</w:t>
            </w:r>
          </w:p>
        </w:tc>
        <w:tc>
          <w:tcPr>
            <w:tcW w:w="1164" w:type="dxa"/>
            <w:tcBorders>
              <w:top w:val="nil"/>
              <w:right w:val="nil"/>
            </w:tcBorders>
          </w:tcPr>
          <w:p w14:paraId="3B586759" w14:textId="77777777" w:rsidR="00D55A2B" w:rsidRPr="0075052C" w:rsidRDefault="00E47DA9">
            <w:pPr>
              <w:spacing w:after="0" w:line="240" w:lineRule="auto"/>
              <w:rPr>
                <w:rFonts w:ascii="Calibri" w:eastAsia="Calibri" w:hAnsi="Calibri"/>
                <w:lang w:val="sl-SI"/>
              </w:rPr>
            </w:pPr>
            <w:r w:rsidRPr="0075052C">
              <w:rPr>
                <w:rFonts w:eastAsia="Calibri"/>
                <w:lang w:val="sl-SI"/>
              </w:rPr>
              <w:t>upokojenci</w:t>
            </w:r>
          </w:p>
        </w:tc>
        <w:tc>
          <w:tcPr>
            <w:tcW w:w="1163" w:type="dxa"/>
            <w:tcBorders>
              <w:top w:val="nil"/>
            </w:tcBorders>
          </w:tcPr>
          <w:p w14:paraId="4981982C" w14:textId="77777777" w:rsidR="00D55A2B" w:rsidRPr="0075052C" w:rsidRDefault="00D55A2B">
            <w:pPr>
              <w:spacing w:after="0" w:line="240" w:lineRule="auto"/>
              <w:rPr>
                <w:rFonts w:ascii="Calibri" w:eastAsia="Calibri" w:hAnsi="Calibri"/>
                <w:lang w:val="sl-SI"/>
              </w:rPr>
            </w:pPr>
          </w:p>
        </w:tc>
        <w:tc>
          <w:tcPr>
            <w:tcW w:w="3481" w:type="dxa"/>
            <w:tcBorders>
              <w:top w:val="nil"/>
            </w:tcBorders>
          </w:tcPr>
          <w:p w14:paraId="0BB7BDD5" w14:textId="77777777" w:rsidR="00D55A2B" w:rsidRPr="0075052C" w:rsidRDefault="00293826">
            <w:pPr>
              <w:spacing w:after="0" w:line="240" w:lineRule="auto"/>
              <w:rPr>
                <w:lang w:val="sl-SI"/>
              </w:rPr>
            </w:pPr>
            <w:hyperlink r:id="rId24">
              <w:r w:rsidR="00E47DA9" w:rsidRPr="0075052C">
                <w:rPr>
                  <w:rStyle w:val="Hiperpovezava"/>
                  <w:rFonts w:eastAsia="Calibri"/>
                  <w:lang w:val="sl-SI"/>
                </w:rPr>
                <w:t>https://www.mkk.si</w:t>
              </w:r>
            </w:hyperlink>
          </w:p>
        </w:tc>
      </w:tr>
      <w:tr w:rsidR="00D55A2B" w:rsidRPr="0075052C" w14:paraId="7E94A320" w14:textId="77777777">
        <w:tc>
          <w:tcPr>
            <w:tcW w:w="1754" w:type="dxa"/>
            <w:tcBorders>
              <w:top w:val="nil"/>
            </w:tcBorders>
          </w:tcPr>
          <w:p w14:paraId="78471B59" w14:textId="77777777" w:rsidR="00D55A2B" w:rsidRPr="0075052C" w:rsidRDefault="00EB7427">
            <w:pPr>
              <w:spacing w:after="0" w:line="240" w:lineRule="auto"/>
              <w:rPr>
                <w:rFonts w:ascii="Calibri" w:eastAsia="Calibri" w:hAnsi="Calibri"/>
                <w:lang w:val="sl-SI"/>
              </w:rPr>
            </w:pPr>
            <w:proofErr w:type="spellStart"/>
            <w:r w:rsidRPr="0075052C">
              <w:rPr>
                <w:rFonts w:eastAsia="Calibri"/>
                <w:lang w:val="sl-SI"/>
              </w:rPr>
              <w:t>D</w:t>
            </w:r>
            <w:r w:rsidR="00E47DA9" w:rsidRPr="0075052C">
              <w:rPr>
                <w:rFonts w:eastAsia="Calibri"/>
                <w:lang w:val="sl-SI"/>
              </w:rPr>
              <w:t>ejavosti</w:t>
            </w:r>
            <w:proofErr w:type="spellEnd"/>
            <w:r w:rsidR="00E47DA9" w:rsidRPr="0075052C">
              <w:rPr>
                <w:rFonts w:eastAsia="Calibri"/>
                <w:lang w:val="sl-SI"/>
              </w:rPr>
              <w:t xml:space="preserve"> splošnih knjižnic za starejše</w:t>
            </w:r>
          </w:p>
        </w:tc>
        <w:tc>
          <w:tcPr>
            <w:tcW w:w="1788" w:type="dxa"/>
            <w:tcBorders>
              <w:top w:val="nil"/>
            </w:tcBorders>
          </w:tcPr>
          <w:p w14:paraId="5AF10ADC" w14:textId="77777777" w:rsidR="00D55A2B" w:rsidRPr="0075052C" w:rsidRDefault="00E47DA9">
            <w:pPr>
              <w:spacing w:after="0" w:line="240" w:lineRule="auto"/>
              <w:rPr>
                <w:rFonts w:ascii="Calibri" w:eastAsia="Calibri" w:hAnsi="Calibri"/>
                <w:lang w:val="sl-SI"/>
              </w:rPr>
            </w:pPr>
            <w:r w:rsidRPr="0075052C">
              <w:rPr>
                <w:rFonts w:eastAsia="Calibri"/>
                <w:lang w:val="sl-SI"/>
              </w:rPr>
              <w:t>Združenje splošnih knjižnic Slovenije</w:t>
            </w:r>
          </w:p>
        </w:tc>
        <w:tc>
          <w:tcPr>
            <w:tcW w:w="1164" w:type="dxa"/>
            <w:tcBorders>
              <w:top w:val="nil"/>
              <w:right w:val="nil"/>
            </w:tcBorders>
          </w:tcPr>
          <w:p w14:paraId="6C3A788E" w14:textId="77777777" w:rsidR="00D55A2B" w:rsidRPr="0075052C" w:rsidRDefault="00E47DA9">
            <w:pPr>
              <w:spacing w:after="0" w:line="240" w:lineRule="auto"/>
              <w:rPr>
                <w:rFonts w:ascii="Calibri" w:eastAsia="Calibri" w:hAnsi="Calibri"/>
                <w:lang w:val="sl-SI"/>
              </w:rPr>
            </w:pPr>
            <w:r w:rsidRPr="0075052C">
              <w:rPr>
                <w:rFonts w:eastAsia="Calibri"/>
                <w:lang w:val="sl-SI"/>
              </w:rPr>
              <w:t>različne ciljne skupine</w:t>
            </w:r>
          </w:p>
        </w:tc>
        <w:tc>
          <w:tcPr>
            <w:tcW w:w="1163" w:type="dxa"/>
            <w:tcBorders>
              <w:top w:val="nil"/>
            </w:tcBorders>
          </w:tcPr>
          <w:p w14:paraId="1A2FC93D" w14:textId="77777777" w:rsidR="00D55A2B" w:rsidRPr="0075052C" w:rsidRDefault="00D55A2B">
            <w:pPr>
              <w:spacing w:after="0" w:line="240" w:lineRule="auto"/>
              <w:rPr>
                <w:rFonts w:ascii="Calibri" w:eastAsia="Calibri" w:hAnsi="Calibri"/>
                <w:lang w:val="sl-SI"/>
              </w:rPr>
            </w:pPr>
          </w:p>
        </w:tc>
        <w:tc>
          <w:tcPr>
            <w:tcW w:w="3481" w:type="dxa"/>
            <w:tcBorders>
              <w:top w:val="nil"/>
            </w:tcBorders>
          </w:tcPr>
          <w:p w14:paraId="3647E122" w14:textId="77777777" w:rsidR="00D55A2B" w:rsidRPr="0075052C" w:rsidRDefault="00293826">
            <w:pPr>
              <w:spacing w:after="0" w:line="240" w:lineRule="auto"/>
              <w:rPr>
                <w:lang w:val="sl-SI"/>
              </w:rPr>
            </w:pPr>
            <w:hyperlink r:id="rId25">
              <w:r w:rsidR="00E47DA9" w:rsidRPr="0075052C">
                <w:rPr>
                  <w:rStyle w:val="Hiperpovezava"/>
                  <w:rFonts w:eastAsia="Calibri"/>
                  <w:lang w:val="sl-SI"/>
                </w:rPr>
                <w:t>https://www.knjiznice.si/#</w:t>
              </w:r>
            </w:hyperlink>
          </w:p>
        </w:tc>
      </w:tr>
      <w:tr w:rsidR="00D55A2B" w:rsidRPr="0075052C" w14:paraId="05B8F289" w14:textId="77777777">
        <w:tc>
          <w:tcPr>
            <w:tcW w:w="1754" w:type="dxa"/>
            <w:tcBorders>
              <w:top w:val="nil"/>
            </w:tcBorders>
          </w:tcPr>
          <w:p w14:paraId="2742F14C" w14:textId="77777777" w:rsidR="00D55A2B" w:rsidRPr="0075052C" w:rsidRDefault="00E47DA9">
            <w:pPr>
              <w:spacing w:after="0" w:line="240" w:lineRule="auto"/>
              <w:rPr>
                <w:rFonts w:ascii="Calibri" w:eastAsia="Calibri" w:hAnsi="Calibri"/>
                <w:lang w:val="sl-SI"/>
              </w:rPr>
            </w:pPr>
            <w:r w:rsidRPr="0075052C">
              <w:rPr>
                <w:rFonts w:eastAsia="Calibri"/>
                <w:lang w:val="sl-SI"/>
              </w:rPr>
              <w:t xml:space="preserve">Pravljični sprehod po mestnem gozdu </w:t>
            </w:r>
          </w:p>
        </w:tc>
        <w:tc>
          <w:tcPr>
            <w:tcW w:w="1788" w:type="dxa"/>
            <w:tcBorders>
              <w:top w:val="nil"/>
            </w:tcBorders>
          </w:tcPr>
          <w:p w14:paraId="4E2FAF06" w14:textId="77777777" w:rsidR="00D55A2B" w:rsidRPr="0075052C" w:rsidRDefault="00E47DA9">
            <w:pPr>
              <w:spacing w:after="0" w:line="240" w:lineRule="auto"/>
              <w:rPr>
                <w:rFonts w:ascii="Calibri" w:eastAsia="Calibri" w:hAnsi="Calibri"/>
                <w:lang w:val="sl-SI"/>
              </w:rPr>
            </w:pPr>
            <w:r w:rsidRPr="0075052C">
              <w:rPr>
                <w:rFonts w:eastAsia="Calibri"/>
                <w:lang w:val="sl-SI"/>
              </w:rPr>
              <w:t>Mariborska knjižnica</w:t>
            </w:r>
          </w:p>
        </w:tc>
        <w:tc>
          <w:tcPr>
            <w:tcW w:w="1164" w:type="dxa"/>
            <w:tcBorders>
              <w:top w:val="nil"/>
              <w:right w:val="nil"/>
            </w:tcBorders>
          </w:tcPr>
          <w:p w14:paraId="165A5EC9" w14:textId="77777777" w:rsidR="00D55A2B" w:rsidRPr="0075052C" w:rsidRDefault="00E47DA9">
            <w:pPr>
              <w:spacing w:after="0" w:line="240" w:lineRule="auto"/>
              <w:rPr>
                <w:rFonts w:ascii="Calibri" w:eastAsia="Calibri" w:hAnsi="Calibri"/>
                <w:lang w:val="sl-SI"/>
              </w:rPr>
            </w:pPr>
            <w:r w:rsidRPr="0075052C">
              <w:rPr>
                <w:rFonts w:eastAsia="Calibri"/>
                <w:lang w:val="sl-SI"/>
              </w:rPr>
              <w:t>Splošna javnost, družine</w:t>
            </w:r>
          </w:p>
        </w:tc>
        <w:tc>
          <w:tcPr>
            <w:tcW w:w="1163" w:type="dxa"/>
            <w:tcBorders>
              <w:top w:val="nil"/>
            </w:tcBorders>
          </w:tcPr>
          <w:p w14:paraId="23F30430" w14:textId="77777777" w:rsidR="00D55A2B" w:rsidRPr="0075052C" w:rsidRDefault="00E47DA9">
            <w:pPr>
              <w:spacing w:after="0" w:line="240" w:lineRule="auto"/>
              <w:rPr>
                <w:rFonts w:ascii="Calibri" w:eastAsia="Calibri" w:hAnsi="Calibri"/>
                <w:lang w:val="sl-SI"/>
              </w:rPr>
            </w:pPr>
            <w:r w:rsidRPr="0075052C">
              <w:rPr>
                <w:rFonts w:eastAsia="Calibri"/>
                <w:lang w:val="sl-SI"/>
              </w:rPr>
              <w:t>21.9. 2024</w:t>
            </w:r>
          </w:p>
        </w:tc>
        <w:tc>
          <w:tcPr>
            <w:tcW w:w="3481" w:type="dxa"/>
            <w:tcBorders>
              <w:top w:val="nil"/>
            </w:tcBorders>
          </w:tcPr>
          <w:p w14:paraId="3CF45DA2" w14:textId="77777777" w:rsidR="00D55A2B" w:rsidRPr="0075052C" w:rsidRDefault="00E47DA9">
            <w:pPr>
              <w:spacing w:after="0" w:line="240" w:lineRule="auto"/>
              <w:rPr>
                <w:rFonts w:ascii="Calibri" w:eastAsia="Calibri" w:hAnsi="Calibri"/>
                <w:lang w:val="sl-SI"/>
              </w:rPr>
            </w:pPr>
            <w:r w:rsidRPr="0075052C">
              <w:rPr>
                <w:rFonts w:eastAsia="Calibri"/>
                <w:lang w:val="sl-SI"/>
              </w:rPr>
              <w:t>https://knjiznica-mb.si/</w:t>
            </w:r>
          </w:p>
        </w:tc>
      </w:tr>
      <w:tr w:rsidR="00D55A2B" w:rsidRPr="0075052C" w14:paraId="05D4108B" w14:textId="77777777">
        <w:tc>
          <w:tcPr>
            <w:tcW w:w="1754" w:type="dxa"/>
            <w:tcBorders>
              <w:top w:val="nil"/>
            </w:tcBorders>
          </w:tcPr>
          <w:p w14:paraId="233D2DB7" w14:textId="77777777" w:rsidR="00D55A2B" w:rsidRPr="0075052C" w:rsidRDefault="00E47DA9">
            <w:pPr>
              <w:spacing w:after="0" w:line="240" w:lineRule="auto"/>
              <w:rPr>
                <w:rFonts w:ascii="Calibri" w:eastAsia="Calibri" w:hAnsi="Calibri"/>
                <w:lang w:val="sl-SI"/>
              </w:rPr>
            </w:pPr>
            <w:r w:rsidRPr="0075052C">
              <w:rPr>
                <w:rFonts w:eastAsia="Calibri"/>
                <w:lang w:val="sl-SI"/>
              </w:rPr>
              <w:t xml:space="preserve">Pravljične ure na prostem </w:t>
            </w:r>
          </w:p>
        </w:tc>
        <w:tc>
          <w:tcPr>
            <w:tcW w:w="1788" w:type="dxa"/>
            <w:tcBorders>
              <w:top w:val="nil"/>
            </w:tcBorders>
          </w:tcPr>
          <w:p w14:paraId="7D0F84F1" w14:textId="77777777" w:rsidR="00D55A2B" w:rsidRPr="0075052C" w:rsidRDefault="00E47DA9">
            <w:pPr>
              <w:spacing w:after="0" w:line="240" w:lineRule="auto"/>
              <w:rPr>
                <w:rFonts w:ascii="Calibri" w:eastAsia="Calibri" w:hAnsi="Calibri"/>
                <w:lang w:val="sl-SI"/>
              </w:rPr>
            </w:pPr>
            <w:r w:rsidRPr="0075052C">
              <w:rPr>
                <w:rFonts w:eastAsia="Calibri"/>
                <w:lang w:val="sl-SI"/>
              </w:rPr>
              <w:t>Mariborska knjižnica</w:t>
            </w:r>
          </w:p>
        </w:tc>
        <w:tc>
          <w:tcPr>
            <w:tcW w:w="1164" w:type="dxa"/>
            <w:tcBorders>
              <w:top w:val="nil"/>
              <w:right w:val="nil"/>
            </w:tcBorders>
          </w:tcPr>
          <w:p w14:paraId="576C0BFC" w14:textId="77777777" w:rsidR="00D55A2B" w:rsidRPr="0075052C" w:rsidRDefault="00E47DA9">
            <w:pPr>
              <w:spacing w:after="0" w:line="240" w:lineRule="auto"/>
              <w:rPr>
                <w:rFonts w:ascii="Calibri" w:eastAsia="Calibri" w:hAnsi="Calibri"/>
                <w:lang w:val="sl-SI"/>
              </w:rPr>
            </w:pPr>
            <w:r w:rsidRPr="0075052C">
              <w:rPr>
                <w:rFonts w:eastAsia="Calibri"/>
                <w:lang w:val="sl-SI"/>
              </w:rPr>
              <w:t>Splošna javnost, družine</w:t>
            </w:r>
          </w:p>
        </w:tc>
        <w:tc>
          <w:tcPr>
            <w:tcW w:w="1163" w:type="dxa"/>
            <w:tcBorders>
              <w:top w:val="nil"/>
            </w:tcBorders>
          </w:tcPr>
          <w:p w14:paraId="671494E4" w14:textId="77777777" w:rsidR="00D55A2B" w:rsidRPr="0075052C" w:rsidRDefault="00E47DA9">
            <w:pPr>
              <w:spacing w:after="0" w:line="240" w:lineRule="auto"/>
              <w:rPr>
                <w:rFonts w:ascii="Calibri" w:eastAsia="Calibri" w:hAnsi="Calibri"/>
                <w:lang w:val="sl-SI"/>
              </w:rPr>
            </w:pPr>
            <w:r w:rsidRPr="0075052C">
              <w:rPr>
                <w:rFonts w:eastAsia="Calibri"/>
                <w:lang w:val="sl-SI"/>
              </w:rPr>
              <w:t>Sept 2024</w:t>
            </w:r>
          </w:p>
        </w:tc>
        <w:tc>
          <w:tcPr>
            <w:tcW w:w="3481" w:type="dxa"/>
            <w:tcBorders>
              <w:top w:val="nil"/>
            </w:tcBorders>
          </w:tcPr>
          <w:p w14:paraId="1BA0E092" w14:textId="77777777" w:rsidR="00D55A2B" w:rsidRPr="0075052C" w:rsidRDefault="00E47DA9">
            <w:pPr>
              <w:spacing w:after="0" w:line="240" w:lineRule="auto"/>
              <w:rPr>
                <w:rFonts w:ascii="Calibri" w:eastAsia="Calibri" w:hAnsi="Calibri"/>
                <w:lang w:val="sl-SI"/>
              </w:rPr>
            </w:pPr>
            <w:r w:rsidRPr="0075052C">
              <w:rPr>
                <w:rFonts w:eastAsia="Calibri"/>
                <w:lang w:val="sl-SI"/>
              </w:rPr>
              <w:t>https://knjiznica-mb.si/</w:t>
            </w:r>
          </w:p>
        </w:tc>
      </w:tr>
    </w:tbl>
    <w:p w14:paraId="338B4D42" w14:textId="77777777" w:rsidR="00D55A2B" w:rsidRPr="0075052C" w:rsidRDefault="00D55A2B">
      <w:pPr>
        <w:rPr>
          <w:b/>
          <w:lang w:val="sl-SI"/>
        </w:rPr>
      </w:pPr>
    </w:p>
    <w:p w14:paraId="021FAFA0" w14:textId="77777777" w:rsidR="00F003DF" w:rsidRDefault="00F003DF">
      <w:pPr>
        <w:spacing w:after="0" w:line="240" w:lineRule="auto"/>
        <w:rPr>
          <w:b/>
          <w:lang w:val="sl-SI"/>
        </w:rPr>
      </w:pPr>
      <w:r>
        <w:rPr>
          <w:b/>
          <w:lang w:val="sl-SI"/>
        </w:rPr>
        <w:br w:type="page"/>
      </w:r>
    </w:p>
    <w:p w14:paraId="14A14E04" w14:textId="77777777" w:rsidR="00D55A2B" w:rsidRPr="0075052C" w:rsidRDefault="00E47DA9">
      <w:pPr>
        <w:rPr>
          <w:b/>
          <w:lang w:val="sl-SI"/>
        </w:rPr>
      </w:pPr>
      <w:r w:rsidRPr="0075052C">
        <w:rPr>
          <w:b/>
          <w:lang w:val="sl-SI"/>
        </w:rPr>
        <w:lastRenderedPageBreak/>
        <w:t>Ostalo</w:t>
      </w:r>
    </w:p>
    <w:tbl>
      <w:tblPr>
        <w:tblStyle w:val="Tabelamrea1"/>
        <w:tblW w:w="0" w:type="auto"/>
        <w:tblLook w:val="04A0" w:firstRow="1" w:lastRow="0" w:firstColumn="1" w:lastColumn="0" w:noHBand="0" w:noVBand="1"/>
      </w:tblPr>
      <w:tblGrid>
        <w:gridCol w:w="2398"/>
        <w:gridCol w:w="1792"/>
        <w:gridCol w:w="1385"/>
        <w:gridCol w:w="3775"/>
      </w:tblGrid>
      <w:tr w:rsidR="00EB7427" w:rsidRPr="0075052C" w14:paraId="78C6D213" w14:textId="77777777" w:rsidTr="00F003DF">
        <w:tc>
          <w:tcPr>
            <w:tcW w:w="2398" w:type="dxa"/>
          </w:tcPr>
          <w:p w14:paraId="0B3AAE79" w14:textId="77777777" w:rsidR="00EB7427" w:rsidRPr="0075052C" w:rsidRDefault="00EB7427" w:rsidP="006E0692">
            <w:pPr>
              <w:rPr>
                <w:lang w:val="sl-SI"/>
              </w:rPr>
            </w:pPr>
            <w:r w:rsidRPr="0075052C">
              <w:rPr>
                <w:lang w:val="sl-SI"/>
              </w:rPr>
              <w:t>Aktivnost</w:t>
            </w:r>
          </w:p>
        </w:tc>
        <w:tc>
          <w:tcPr>
            <w:tcW w:w="1792" w:type="dxa"/>
          </w:tcPr>
          <w:p w14:paraId="65441938" w14:textId="77777777" w:rsidR="00EB7427" w:rsidRPr="0075052C" w:rsidRDefault="00EB7427" w:rsidP="006E0692">
            <w:pPr>
              <w:rPr>
                <w:lang w:val="sl-SI"/>
              </w:rPr>
            </w:pPr>
            <w:r w:rsidRPr="0075052C">
              <w:rPr>
                <w:lang w:val="sl-SI"/>
              </w:rPr>
              <w:t>Nosilec/Ustanova</w:t>
            </w:r>
          </w:p>
        </w:tc>
        <w:tc>
          <w:tcPr>
            <w:tcW w:w="1385" w:type="dxa"/>
          </w:tcPr>
          <w:p w14:paraId="00885B34" w14:textId="77777777" w:rsidR="00EB7427" w:rsidRPr="0075052C" w:rsidRDefault="00EB7427" w:rsidP="006E0692">
            <w:pPr>
              <w:rPr>
                <w:lang w:val="sl-SI"/>
              </w:rPr>
            </w:pPr>
            <w:r w:rsidRPr="0075052C">
              <w:rPr>
                <w:lang w:val="sl-SI"/>
              </w:rPr>
              <w:t>Ciljna skupina</w:t>
            </w:r>
          </w:p>
        </w:tc>
        <w:tc>
          <w:tcPr>
            <w:tcW w:w="3775" w:type="dxa"/>
          </w:tcPr>
          <w:p w14:paraId="0A1F95E9" w14:textId="77777777" w:rsidR="00EB7427" w:rsidRPr="0075052C" w:rsidRDefault="00EB7427" w:rsidP="006E0692">
            <w:pPr>
              <w:rPr>
                <w:lang w:val="sl-SI"/>
              </w:rPr>
            </w:pPr>
            <w:r w:rsidRPr="0075052C">
              <w:rPr>
                <w:lang w:val="sl-SI"/>
              </w:rPr>
              <w:t>Povezava</w:t>
            </w:r>
          </w:p>
        </w:tc>
      </w:tr>
      <w:tr w:rsidR="00EB7427" w:rsidRPr="0075052C" w14:paraId="2181CD5F" w14:textId="77777777" w:rsidTr="00F003DF">
        <w:tc>
          <w:tcPr>
            <w:tcW w:w="2398" w:type="dxa"/>
          </w:tcPr>
          <w:p w14:paraId="7E7624B6" w14:textId="77777777" w:rsidR="00EB7427" w:rsidRPr="0075052C" w:rsidRDefault="00EB7427" w:rsidP="006E0692">
            <w:pPr>
              <w:rPr>
                <w:lang w:val="sl-SI"/>
              </w:rPr>
            </w:pPr>
            <w:r w:rsidRPr="0075052C">
              <w:rPr>
                <w:lang w:val="sl-SI"/>
              </w:rPr>
              <w:t>Teden kulturne dediščine (TKD) je nacionalni medresorski projekt, kjer z različnimi aktivnosti želimo spodbujati večjo vključenosti vsebin s področja ohranjanja kulturne in naravne dediščine v vzgojno-</w:t>
            </w:r>
            <w:proofErr w:type="spellStart"/>
            <w:r w:rsidRPr="0075052C">
              <w:rPr>
                <w:lang w:val="sl-SI"/>
              </w:rPr>
              <w:t>izobraževalneprocese</w:t>
            </w:r>
            <w:proofErr w:type="spellEnd"/>
            <w:r w:rsidRPr="0075052C">
              <w:rPr>
                <w:lang w:val="sl-SI"/>
              </w:rPr>
              <w:t>, v formalnem in neformalnem izobraževanju. TKD je del vseevropske prireditve Dnevi evropske kulturne dediščine (DEKD). Vseevropska tema 34.DEKD in 12. TKD 2024 Dediščina kulturnih poti, mreženja in povezav je odlična iztočnica za medgeneracijsko povezovanje, sodelovanje ter prenos znanj in izkušenj. Poznavanje in razumevanje dediščine, kot del našega življenja, naše identitete, je pomembno pri oblikovanju skupnosti,</w:t>
            </w:r>
            <w:r w:rsidR="00B713A7">
              <w:rPr>
                <w:lang w:val="sl-SI"/>
              </w:rPr>
              <w:t xml:space="preserve"> </w:t>
            </w:r>
            <w:r w:rsidRPr="0075052C">
              <w:rPr>
                <w:lang w:val="sl-SI"/>
              </w:rPr>
              <w:t>povezovanju generacij in spoštovanju naše skupne preteklosti.</w:t>
            </w:r>
          </w:p>
        </w:tc>
        <w:tc>
          <w:tcPr>
            <w:tcW w:w="1792" w:type="dxa"/>
          </w:tcPr>
          <w:p w14:paraId="156B61D1" w14:textId="77777777" w:rsidR="00EB7427" w:rsidRPr="0075052C" w:rsidRDefault="00EB7427" w:rsidP="006E0692">
            <w:pPr>
              <w:rPr>
                <w:lang w:val="sl-SI"/>
              </w:rPr>
            </w:pPr>
            <w:r w:rsidRPr="0075052C">
              <w:rPr>
                <w:lang w:val="sl-SI"/>
              </w:rPr>
              <w:t>Zavod za varstvo kulturne dediščine Slovenije</w:t>
            </w:r>
          </w:p>
        </w:tc>
        <w:tc>
          <w:tcPr>
            <w:tcW w:w="1385" w:type="dxa"/>
          </w:tcPr>
          <w:p w14:paraId="5394409A" w14:textId="77777777" w:rsidR="00EB7427" w:rsidRPr="0075052C" w:rsidRDefault="00EB7427" w:rsidP="006E0692">
            <w:pPr>
              <w:rPr>
                <w:lang w:val="sl-SI"/>
              </w:rPr>
            </w:pPr>
            <w:r w:rsidRPr="0075052C">
              <w:rPr>
                <w:lang w:val="sl-SI"/>
              </w:rPr>
              <w:t>Vzgojno izobraževalni zavodi, društva, prostovoljci, posamezniki, ki jim je mar za dediščino in</w:t>
            </w:r>
          </w:p>
        </w:tc>
        <w:tc>
          <w:tcPr>
            <w:tcW w:w="3775" w:type="dxa"/>
          </w:tcPr>
          <w:p w14:paraId="797F3E31" w14:textId="77777777" w:rsidR="00EB7427" w:rsidRPr="0075052C" w:rsidRDefault="00EB7427" w:rsidP="006E0692">
            <w:pPr>
              <w:rPr>
                <w:lang w:val="sl-SI"/>
              </w:rPr>
            </w:pPr>
            <w:r w:rsidRPr="0075052C">
              <w:rPr>
                <w:lang w:val="sl-SI"/>
              </w:rPr>
              <w:t>https://www.zvkds.si/sl/dekd/dekd-tkd</w:t>
            </w:r>
          </w:p>
        </w:tc>
      </w:tr>
      <w:tr w:rsidR="00EB7427" w:rsidRPr="0075052C" w14:paraId="25400A12" w14:textId="77777777" w:rsidTr="00F003DF">
        <w:tc>
          <w:tcPr>
            <w:tcW w:w="2398" w:type="dxa"/>
          </w:tcPr>
          <w:p w14:paraId="0BB07AD3" w14:textId="77777777" w:rsidR="00EB7427" w:rsidRPr="00F003DF" w:rsidRDefault="00E51EC8" w:rsidP="006E0692">
            <w:pPr>
              <w:rPr>
                <w:lang w:val="sl-SI"/>
              </w:rPr>
            </w:pPr>
            <w:r w:rsidRPr="00F003DF">
              <w:rPr>
                <w:lang w:val="sl-SI"/>
              </w:rPr>
              <w:t>Teden umetnosti v šoli in vrtcu 20. maj-26.maj 2024</w:t>
            </w:r>
          </w:p>
        </w:tc>
        <w:tc>
          <w:tcPr>
            <w:tcW w:w="1792" w:type="dxa"/>
          </w:tcPr>
          <w:p w14:paraId="0C64A4CE" w14:textId="77777777" w:rsidR="00EB7427" w:rsidRPr="00F003DF" w:rsidRDefault="00E51EC8" w:rsidP="006E0692">
            <w:pPr>
              <w:rPr>
                <w:lang w:val="sl-SI"/>
              </w:rPr>
            </w:pPr>
            <w:r w:rsidRPr="00F003DF">
              <w:rPr>
                <w:lang w:val="sl-SI"/>
              </w:rPr>
              <w:t>Zavod Republike Slovenije za šolstvo</w:t>
            </w:r>
          </w:p>
        </w:tc>
        <w:tc>
          <w:tcPr>
            <w:tcW w:w="1385" w:type="dxa"/>
          </w:tcPr>
          <w:p w14:paraId="0C133680" w14:textId="77777777" w:rsidR="00EB7427" w:rsidRPr="002B3DF5" w:rsidRDefault="00EB7427" w:rsidP="006E0692">
            <w:pPr>
              <w:rPr>
                <w:color w:val="FF0000"/>
                <w:lang w:val="sl-SI"/>
              </w:rPr>
            </w:pPr>
          </w:p>
        </w:tc>
        <w:tc>
          <w:tcPr>
            <w:tcW w:w="3775" w:type="dxa"/>
          </w:tcPr>
          <w:p w14:paraId="581E80CC" w14:textId="77777777" w:rsidR="00EB7427" w:rsidRPr="002B3DF5" w:rsidRDefault="00293826" w:rsidP="006E0692">
            <w:pPr>
              <w:rPr>
                <w:color w:val="FF0000"/>
                <w:lang w:val="sl-SI"/>
              </w:rPr>
            </w:pPr>
            <w:hyperlink r:id="rId26" w:history="1">
              <w:r w:rsidR="00E51EC8" w:rsidRPr="00DD6EDA">
                <w:rPr>
                  <w:rStyle w:val="Hiperpovezava"/>
                  <w:lang w:val="sl-SI"/>
                </w:rPr>
                <w:t>https://www.zrss.si/novice/objavljamo-razpis-za-teden-umetnosti-v-soli-in-vrtcu-2024/</w:t>
              </w:r>
            </w:hyperlink>
            <w:r w:rsidR="00E51EC8">
              <w:rPr>
                <w:color w:val="FF0000"/>
                <w:lang w:val="sl-SI"/>
              </w:rPr>
              <w:t xml:space="preserve"> </w:t>
            </w:r>
          </w:p>
        </w:tc>
      </w:tr>
    </w:tbl>
    <w:p w14:paraId="24CF26F6" w14:textId="77777777" w:rsidR="00D55A2B" w:rsidRPr="0075052C" w:rsidRDefault="00D55A2B">
      <w:pPr>
        <w:rPr>
          <w:b/>
          <w:lang w:val="sl-SI"/>
        </w:rPr>
      </w:pPr>
    </w:p>
    <w:p w14:paraId="3A167DB7" w14:textId="77777777" w:rsidR="0075052C" w:rsidRDefault="0075052C">
      <w:pPr>
        <w:rPr>
          <w:b/>
          <w:lang w:val="sl-SI"/>
        </w:rPr>
      </w:pPr>
      <w:r w:rsidRPr="0075052C">
        <w:rPr>
          <w:b/>
          <w:lang w:val="sl-SI"/>
        </w:rPr>
        <w:t>Dodatno:</w:t>
      </w:r>
    </w:p>
    <w:p w14:paraId="0BE1A0DD" w14:textId="77777777" w:rsidR="00C44349" w:rsidRPr="006A4623" w:rsidRDefault="00C44349" w:rsidP="00C44349">
      <w:pPr>
        <w:shd w:val="clear" w:color="auto" w:fill="FFFFFF"/>
        <w:spacing w:after="300" w:line="240" w:lineRule="auto"/>
        <w:jc w:val="both"/>
        <w:rPr>
          <w:rFonts w:eastAsia="ヒラギノ角ゴ Pro W3" w:cstheme="minorHAnsi"/>
          <w:b/>
          <w:color w:val="000000"/>
          <w:lang w:eastAsia="sl-SI"/>
        </w:rPr>
      </w:pPr>
      <w:r w:rsidRPr="006A4623">
        <w:rPr>
          <w:rFonts w:eastAsia="ヒラギノ角ゴ Pro W3" w:cstheme="minorHAnsi"/>
          <w:b/>
          <w:color w:val="000000"/>
          <w:lang w:eastAsia="sl-SI"/>
        </w:rPr>
        <w:lastRenderedPageBreak/>
        <w:t xml:space="preserve">V </w:t>
      </w:r>
      <w:proofErr w:type="spellStart"/>
      <w:r w:rsidRPr="006A4623">
        <w:rPr>
          <w:rFonts w:eastAsia="ヒラギノ角ゴ Pro W3" w:cstheme="minorHAnsi"/>
          <w:b/>
          <w:color w:val="000000"/>
          <w:lang w:eastAsia="sl-SI"/>
        </w:rPr>
        <w:t>okviru</w:t>
      </w:r>
      <w:proofErr w:type="spellEnd"/>
      <w:r w:rsidRPr="006A4623">
        <w:rPr>
          <w:rFonts w:eastAsia="ヒラギノ角ゴ Pro W3" w:cstheme="minorHAnsi"/>
          <w:b/>
          <w:color w:val="000000"/>
          <w:lang w:eastAsia="sl-SI"/>
        </w:rPr>
        <w:t xml:space="preserve"> </w:t>
      </w:r>
      <w:proofErr w:type="spellStart"/>
      <w:r w:rsidRPr="006A4623">
        <w:rPr>
          <w:rFonts w:eastAsia="ヒラギノ角ゴ Pro W3" w:cstheme="minorHAnsi"/>
          <w:b/>
          <w:color w:val="000000"/>
          <w:lang w:eastAsia="sl-SI"/>
        </w:rPr>
        <w:t>projekta</w:t>
      </w:r>
      <w:proofErr w:type="spellEnd"/>
      <w:r w:rsidRPr="006A4623">
        <w:rPr>
          <w:rFonts w:eastAsia="ヒラギノ角ゴ Pro W3" w:cstheme="minorHAnsi"/>
          <w:b/>
          <w:color w:val="000000"/>
          <w:lang w:eastAsia="sl-SI"/>
        </w:rPr>
        <w:t xml:space="preserve"> </w:t>
      </w:r>
      <w:proofErr w:type="spellStart"/>
      <w:r w:rsidRPr="006A4623">
        <w:rPr>
          <w:rFonts w:eastAsia="ヒラギノ角ゴ Pro W3" w:cstheme="minorHAnsi"/>
          <w:b/>
          <w:color w:val="000000"/>
          <w:lang w:eastAsia="sl-SI"/>
        </w:rPr>
        <w:t>Podprimo</w:t>
      </w:r>
      <w:proofErr w:type="spellEnd"/>
      <w:r w:rsidRPr="006A4623">
        <w:rPr>
          <w:rFonts w:eastAsia="ヒラギノ角ゴ Pro W3" w:cstheme="minorHAnsi"/>
          <w:b/>
          <w:color w:val="000000"/>
          <w:lang w:eastAsia="sl-SI"/>
        </w:rPr>
        <w:t xml:space="preserve"> </w:t>
      </w:r>
      <w:proofErr w:type="spellStart"/>
      <w:r w:rsidRPr="006A4623">
        <w:rPr>
          <w:rFonts w:eastAsia="ヒラギノ角ゴ Pro W3" w:cstheme="minorHAnsi"/>
          <w:b/>
          <w:color w:val="000000"/>
          <w:lang w:eastAsia="sl-SI"/>
        </w:rPr>
        <w:t>starejše</w:t>
      </w:r>
      <w:proofErr w:type="spellEnd"/>
      <w:r>
        <w:rPr>
          <w:rFonts w:eastAsia="ヒラギノ角ゴ Pro W3" w:cstheme="minorHAnsi"/>
          <w:b/>
          <w:color w:val="000000"/>
          <w:lang w:eastAsia="sl-SI"/>
        </w:rPr>
        <w:t>,</w:t>
      </w:r>
      <w:r w:rsidRPr="006A4623">
        <w:rPr>
          <w:rFonts w:eastAsia="ヒラギノ角ゴ Pro W3" w:cstheme="minorHAnsi"/>
          <w:b/>
          <w:color w:val="000000"/>
          <w:lang w:eastAsia="sl-SI"/>
        </w:rPr>
        <w:t xml:space="preserve"> se je </w:t>
      </w:r>
      <w:proofErr w:type="spellStart"/>
      <w:r w:rsidRPr="006A4623">
        <w:rPr>
          <w:rFonts w:eastAsia="ヒラギノ角ゴ Pro W3" w:cstheme="minorHAnsi"/>
          <w:b/>
          <w:color w:val="000000"/>
          <w:lang w:eastAsia="sl-SI"/>
        </w:rPr>
        <w:t>razvil</w:t>
      </w:r>
      <w:proofErr w:type="spellEnd"/>
      <w:r w:rsidRPr="006A4623">
        <w:rPr>
          <w:rFonts w:eastAsia="ヒラギノ角ゴ Pro W3" w:cstheme="minorHAnsi"/>
          <w:b/>
          <w:color w:val="000000"/>
          <w:lang w:eastAsia="sl-SI"/>
        </w:rPr>
        <w:t xml:space="preserve"> program </w:t>
      </w:r>
      <w:proofErr w:type="spellStart"/>
      <w:r>
        <w:rPr>
          <w:rFonts w:eastAsia="ヒラギノ角ゴ Pro W3" w:cstheme="minorHAnsi"/>
          <w:b/>
          <w:color w:val="000000"/>
          <w:lang w:eastAsia="sl-SI"/>
        </w:rPr>
        <w:t>V</w:t>
      </w:r>
      <w:r w:rsidRPr="006A4623">
        <w:rPr>
          <w:rFonts w:eastAsia="ヒラギノ角ゴ Pro W3" w:cstheme="minorHAnsi"/>
          <w:b/>
          <w:color w:val="000000"/>
          <w:lang w:eastAsia="sl-SI"/>
        </w:rPr>
        <w:t>adbeceda</w:t>
      </w:r>
      <w:proofErr w:type="spellEnd"/>
      <w:r w:rsidRPr="006A4623">
        <w:rPr>
          <w:rFonts w:eastAsia="ヒラギノ角ゴ Pro W3" w:cstheme="minorHAnsi"/>
          <w:b/>
          <w:color w:val="000000"/>
          <w:lang w:eastAsia="sl-SI"/>
        </w:rPr>
        <w:t xml:space="preserve">. </w:t>
      </w:r>
      <w:proofErr w:type="spellStart"/>
      <w:r w:rsidRPr="006A4623">
        <w:rPr>
          <w:rFonts w:eastAsia="ヒラギノ角ゴ Pro W3" w:cstheme="minorHAnsi"/>
          <w:b/>
          <w:color w:val="000000"/>
          <w:lang w:eastAsia="sl-SI"/>
        </w:rPr>
        <w:t>Zakaj</w:t>
      </w:r>
      <w:proofErr w:type="spellEnd"/>
      <w:r w:rsidRPr="006A4623">
        <w:rPr>
          <w:rFonts w:eastAsia="ヒラギノ角ゴ Pro W3" w:cstheme="minorHAnsi"/>
          <w:b/>
          <w:color w:val="000000"/>
          <w:lang w:eastAsia="sl-SI"/>
        </w:rPr>
        <w:t xml:space="preserve"> </w:t>
      </w:r>
      <w:proofErr w:type="spellStart"/>
      <w:r w:rsidRPr="006A4623">
        <w:rPr>
          <w:rFonts w:eastAsia="ヒラギノ角ゴ Pro W3" w:cstheme="minorHAnsi"/>
          <w:b/>
          <w:color w:val="000000"/>
          <w:lang w:eastAsia="sl-SI"/>
        </w:rPr>
        <w:t>ga</w:t>
      </w:r>
      <w:proofErr w:type="spellEnd"/>
      <w:r w:rsidRPr="006A4623">
        <w:rPr>
          <w:rFonts w:eastAsia="ヒラギノ角ゴ Pro W3" w:cstheme="minorHAnsi"/>
          <w:b/>
          <w:color w:val="000000"/>
          <w:lang w:eastAsia="sl-SI"/>
        </w:rPr>
        <w:t xml:space="preserve"> ne bi </w:t>
      </w:r>
      <w:proofErr w:type="spellStart"/>
      <w:r w:rsidRPr="006A4623">
        <w:rPr>
          <w:rFonts w:eastAsia="ヒラギノ角ゴ Pro W3" w:cstheme="minorHAnsi"/>
          <w:b/>
          <w:color w:val="000000"/>
          <w:lang w:eastAsia="sl-SI"/>
        </w:rPr>
        <w:t>preizkusil</w:t>
      </w:r>
      <w:r>
        <w:rPr>
          <w:rFonts w:eastAsia="ヒラギノ角ゴ Pro W3" w:cstheme="minorHAnsi"/>
          <w:b/>
          <w:color w:val="000000"/>
          <w:lang w:eastAsia="sl-SI"/>
        </w:rPr>
        <w:t>i</w:t>
      </w:r>
      <w:proofErr w:type="spellEnd"/>
      <w:r>
        <w:rPr>
          <w:rFonts w:eastAsia="ヒラギノ角ゴ Pro W3" w:cstheme="minorHAnsi"/>
          <w:b/>
          <w:color w:val="000000"/>
          <w:lang w:eastAsia="sl-SI"/>
        </w:rPr>
        <w:t xml:space="preserve"> </w:t>
      </w:r>
      <w:proofErr w:type="spellStart"/>
      <w:r>
        <w:rPr>
          <w:rFonts w:eastAsia="ヒラギノ角ゴ Pro W3" w:cstheme="minorHAnsi"/>
          <w:b/>
          <w:color w:val="000000"/>
          <w:lang w:eastAsia="sl-SI"/>
        </w:rPr>
        <w:t>sami</w:t>
      </w:r>
      <w:proofErr w:type="spellEnd"/>
      <w:r>
        <w:rPr>
          <w:rFonts w:eastAsia="ヒラギノ角ゴ Pro W3" w:cstheme="minorHAnsi"/>
          <w:b/>
          <w:color w:val="000000"/>
          <w:lang w:eastAsia="sl-SI"/>
        </w:rPr>
        <w:t xml:space="preserve"> </w:t>
      </w:r>
      <w:proofErr w:type="spellStart"/>
      <w:r>
        <w:rPr>
          <w:rFonts w:eastAsia="ヒラギノ角ゴ Pro W3" w:cstheme="minorHAnsi"/>
          <w:b/>
          <w:color w:val="000000"/>
          <w:lang w:eastAsia="sl-SI"/>
        </w:rPr>
        <w:t>ali</w:t>
      </w:r>
      <w:proofErr w:type="spellEnd"/>
      <w:r w:rsidRPr="006A4623">
        <w:rPr>
          <w:rFonts w:eastAsia="ヒラギノ角ゴ Pro W3" w:cstheme="minorHAnsi"/>
          <w:b/>
          <w:color w:val="000000"/>
          <w:lang w:eastAsia="sl-SI"/>
        </w:rPr>
        <w:t xml:space="preserve"> </w:t>
      </w:r>
      <w:proofErr w:type="spellStart"/>
      <w:r w:rsidRPr="006A4623">
        <w:rPr>
          <w:rFonts w:eastAsia="ヒラギノ角ゴ Pro W3" w:cstheme="minorHAnsi"/>
          <w:b/>
          <w:color w:val="000000"/>
          <w:lang w:eastAsia="sl-SI"/>
        </w:rPr>
        <w:t>skupaj</w:t>
      </w:r>
      <w:proofErr w:type="spellEnd"/>
      <w:r w:rsidRPr="006A4623">
        <w:rPr>
          <w:rFonts w:eastAsia="ヒラギノ角ゴ Pro W3" w:cstheme="minorHAnsi"/>
          <w:b/>
          <w:color w:val="000000"/>
          <w:lang w:eastAsia="sl-SI"/>
        </w:rPr>
        <w:t xml:space="preserve"> s </w:t>
      </w:r>
      <w:proofErr w:type="spellStart"/>
      <w:r w:rsidRPr="006A4623">
        <w:rPr>
          <w:rFonts w:eastAsia="ヒラギノ角ゴ Pro W3" w:cstheme="minorHAnsi"/>
          <w:b/>
          <w:color w:val="000000"/>
          <w:lang w:eastAsia="sl-SI"/>
        </w:rPr>
        <w:t>svojim</w:t>
      </w:r>
      <w:proofErr w:type="spellEnd"/>
      <w:r w:rsidRPr="006A4623">
        <w:rPr>
          <w:rFonts w:eastAsia="ヒラギノ角ゴ Pro W3" w:cstheme="minorHAnsi"/>
          <w:b/>
          <w:color w:val="000000"/>
          <w:lang w:eastAsia="sl-SI"/>
        </w:rPr>
        <w:t xml:space="preserve"> </w:t>
      </w:r>
      <w:proofErr w:type="spellStart"/>
      <w:r w:rsidRPr="006A4623">
        <w:rPr>
          <w:rFonts w:eastAsia="ヒラギノ角ゴ Pro W3" w:cstheme="minorHAnsi"/>
          <w:b/>
          <w:color w:val="000000"/>
          <w:lang w:eastAsia="sl-SI"/>
        </w:rPr>
        <w:t>vnukom</w:t>
      </w:r>
      <w:proofErr w:type="spellEnd"/>
      <w:r>
        <w:rPr>
          <w:rFonts w:eastAsia="ヒラギノ角ゴ Pro W3" w:cstheme="minorHAnsi"/>
          <w:b/>
          <w:color w:val="000000"/>
          <w:lang w:eastAsia="sl-SI"/>
        </w:rPr>
        <w:t>/</w:t>
      </w:r>
      <w:proofErr w:type="spellStart"/>
      <w:r>
        <w:rPr>
          <w:rFonts w:eastAsia="ヒラギノ角ゴ Pro W3" w:cstheme="minorHAnsi"/>
          <w:b/>
          <w:color w:val="000000"/>
          <w:lang w:eastAsia="sl-SI"/>
        </w:rPr>
        <w:t>vnukinjo</w:t>
      </w:r>
      <w:proofErr w:type="spellEnd"/>
      <w:r w:rsidRPr="006A4623">
        <w:rPr>
          <w:rFonts w:eastAsia="ヒラギノ角ゴ Pro W3" w:cstheme="minorHAnsi"/>
          <w:b/>
          <w:color w:val="000000"/>
          <w:lang w:eastAsia="sl-SI"/>
        </w:rPr>
        <w:t xml:space="preserve"> </w:t>
      </w:r>
      <w:proofErr w:type="spellStart"/>
      <w:r w:rsidRPr="006A4623">
        <w:rPr>
          <w:rFonts w:eastAsia="ヒラギノ角ゴ Pro W3" w:cstheme="minorHAnsi"/>
          <w:b/>
          <w:color w:val="000000"/>
          <w:lang w:eastAsia="sl-SI"/>
        </w:rPr>
        <w:t>doma</w:t>
      </w:r>
      <w:proofErr w:type="spellEnd"/>
      <w:r>
        <w:rPr>
          <w:rFonts w:eastAsia="ヒラギノ角ゴ Pro W3" w:cstheme="minorHAnsi"/>
          <w:b/>
          <w:color w:val="000000"/>
          <w:lang w:eastAsia="sl-SI"/>
        </w:rPr>
        <w:t xml:space="preserve">. </w:t>
      </w:r>
      <w:proofErr w:type="spellStart"/>
      <w:r>
        <w:rPr>
          <w:rFonts w:eastAsia="ヒラギノ角ゴ Pro W3" w:cstheme="minorHAnsi"/>
          <w:b/>
          <w:color w:val="000000"/>
          <w:lang w:eastAsia="sl-SI"/>
        </w:rPr>
        <w:t>Morda</w:t>
      </w:r>
      <w:proofErr w:type="spellEnd"/>
      <w:r>
        <w:rPr>
          <w:rFonts w:eastAsia="ヒラギノ角ゴ Pro W3" w:cstheme="minorHAnsi"/>
          <w:b/>
          <w:color w:val="000000"/>
          <w:lang w:eastAsia="sl-SI"/>
        </w:rPr>
        <w:t xml:space="preserve"> </w:t>
      </w:r>
      <w:proofErr w:type="spellStart"/>
      <w:r>
        <w:rPr>
          <w:rFonts w:eastAsia="ヒラギノ角ゴ Pro W3" w:cstheme="minorHAnsi"/>
          <w:b/>
          <w:color w:val="000000"/>
          <w:lang w:eastAsia="sl-SI"/>
        </w:rPr>
        <w:t>jih</w:t>
      </w:r>
      <w:proofErr w:type="spellEnd"/>
      <w:r>
        <w:rPr>
          <w:rFonts w:eastAsia="ヒラギノ角ゴ Pro W3" w:cstheme="minorHAnsi"/>
          <w:b/>
          <w:color w:val="000000"/>
          <w:lang w:eastAsia="sl-SI"/>
        </w:rPr>
        <w:t xml:space="preserve"> </w:t>
      </w:r>
      <w:proofErr w:type="spellStart"/>
      <w:r>
        <w:rPr>
          <w:rFonts w:eastAsia="ヒラギノ角ゴ Pro W3" w:cstheme="minorHAnsi"/>
          <w:b/>
          <w:color w:val="000000"/>
          <w:lang w:eastAsia="sl-SI"/>
        </w:rPr>
        <w:t>zaprosite</w:t>
      </w:r>
      <w:proofErr w:type="spellEnd"/>
      <w:r>
        <w:rPr>
          <w:rFonts w:eastAsia="ヒラギノ角ゴ Pro W3" w:cstheme="minorHAnsi"/>
          <w:b/>
          <w:color w:val="000000"/>
          <w:lang w:eastAsia="sl-SI"/>
        </w:rPr>
        <w:t xml:space="preserve">, da vas </w:t>
      </w:r>
      <w:proofErr w:type="spellStart"/>
      <w:r>
        <w:rPr>
          <w:rFonts w:eastAsia="ヒラギノ角ゴ Pro W3" w:cstheme="minorHAnsi"/>
          <w:b/>
          <w:color w:val="000000"/>
          <w:lang w:eastAsia="sl-SI"/>
        </w:rPr>
        <w:t>pospremijo</w:t>
      </w:r>
      <w:proofErr w:type="spellEnd"/>
      <w:r>
        <w:rPr>
          <w:rFonts w:eastAsia="ヒラギノ角ゴ Pro W3" w:cstheme="minorHAnsi"/>
          <w:b/>
          <w:color w:val="000000"/>
          <w:lang w:eastAsia="sl-SI"/>
        </w:rPr>
        <w:t xml:space="preserve"> do </w:t>
      </w:r>
      <w:proofErr w:type="spellStart"/>
      <w:r>
        <w:rPr>
          <w:rFonts w:eastAsia="ヒラギノ角ゴ Pro W3" w:cstheme="minorHAnsi"/>
          <w:b/>
          <w:color w:val="000000"/>
          <w:lang w:eastAsia="sl-SI"/>
        </w:rPr>
        <w:t>najbližjega</w:t>
      </w:r>
      <w:proofErr w:type="spellEnd"/>
      <w:r>
        <w:rPr>
          <w:rFonts w:eastAsia="ヒラギノ角ゴ Pro W3" w:cstheme="minorHAnsi"/>
          <w:b/>
          <w:color w:val="000000"/>
          <w:lang w:eastAsia="sl-SI"/>
        </w:rPr>
        <w:t xml:space="preserve"> </w:t>
      </w:r>
      <w:proofErr w:type="spellStart"/>
      <w:r>
        <w:rPr>
          <w:rFonts w:eastAsia="ヒラギノ角ゴ Pro W3" w:cstheme="minorHAnsi"/>
          <w:b/>
          <w:color w:val="000000"/>
          <w:lang w:eastAsia="sl-SI"/>
        </w:rPr>
        <w:t>C</w:t>
      </w:r>
      <w:r w:rsidRPr="006A4623">
        <w:rPr>
          <w:rFonts w:eastAsia="ヒラギノ角ゴ Pro W3" w:cstheme="minorHAnsi"/>
          <w:b/>
          <w:color w:val="000000"/>
          <w:lang w:eastAsia="sl-SI"/>
        </w:rPr>
        <w:t>entr</w:t>
      </w:r>
      <w:r>
        <w:rPr>
          <w:rFonts w:eastAsia="ヒラギノ角ゴ Pro W3" w:cstheme="minorHAnsi"/>
          <w:b/>
          <w:color w:val="000000"/>
          <w:lang w:eastAsia="sl-SI"/>
        </w:rPr>
        <w:t>a</w:t>
      </w:r>
      <w:proofErr w:type="spellEnd"/>
      <w:r w:rsidRPr="006A4623">
        <w:rPr>
          <w:rFonts w:eastAsia="ヒラギノ角ゴ Pro W3" w:cstheme="minorHAnsi"/>
          <w:b/>
          <w:color w:val="000000"/>
          <w:lang w:eastAsia="sl-SI"/>
        </w:rPr>
        <w:t xml:space="preserve"> za </w:t>
      </w:r>
      <w:proofErr w:type="spellStart"/>
      <w:r w:rsidRPr="006A4623">
        <w:rPr>
          <w:rFonts w:eastAsia="ヒラギノ角ゴ Pro W3" w:cstheme="minorHAnsi"/>
          <w:b/>
          <w:color w:val="000000"/>
          <w:lang w:eastAsia="sl-SI"/>
        </w:rPr>
        <w:t>krepitev</w:t>
      </w:r>
      <w:proofErr w:type="spellEnd"/>
      <w:r w:rsidRPr="006A4623">
        <w:rPr>
          <w:rFonts w:eastAsia="ヒラギノ角ゴ Pro W3" w:cstheme="minorHAnsi"/>
          <w:b/>
          <w:color w:val="000000"/>
          <w:lang w:eastAsia="sl-SI"/>
        </w:rPr>
        <w:t xml:space="preserve"> </w:t>
      </w:r>
      <w:proofErr w:type="spellStart"/>
      <w:r w:rsidRPr="006A4623">
        <w:rPr>
          <w:rFonts w:eastAsia="ヒラギノ角ゴ Pro W3" w:cstheme="minorHAnsi"/>
          <w:b/>
          <w:color w:val="000000"/>
          <w:lang w:eastAsia="sl-SI"/>
        </w:rPr>
        <w:t>zdravja</w:t>
      </w:r>
      <w:proofErr w:type="spellEnd"/>
      <w:r w:rsidRPr="006A4623">
        <w:rPr>
          <w:rFonts w:eastAsia="ヒラギノ角ゴ Pro W3" w:cstheme="minorHAnsi"/>
          <w:b/>
          <w:color w:val="000000"/>
          <w:lang w:eastAsia="sl-SI"/>
        </w:rPr>
        <w:t>.</w:t>
      </w:r>
    </w:p>
    <w:p w14:paraId="69E4E76B" w14:textId="77777777" w:rsidR="00C44349" w:rsidRPr="006A4623" w:rsidRDefault="00C44349" w:rsidP="00C44349">
      <w:pPr>
        <w:shd w:val="clear" w:color="auto" w:fill="FFFFFF"/>
        <w:spacing w:after="300" w:line="240" w:lineRule="auto"/>
        <w:jc w:val="both"/>
        <w:rPr>
          <w:rFonts w:asciiTheme="majorHAnsi" w:eastAsia="Times New Roman" w:hAnsiTheme="majorHAnsi" w:cstheme="majorHAnsi"/>
          <w:color w:val="000000"/>
          <w:spacing w:val="5"/>
        </w:rPr>
      </w:pPr>
      <w:r w:rsidRPr="006A4623">
        <w:rPr>
          <w:rFonts w:asciiTheme="majorHAnsi" w:eastAsia="Times New Roman" w:hAnsiTheme="majorHAnsi" w:cstheme="majorHAnsi"/>
          <w:color w:val="000000"/>
          <w:spacing w:val="5"/>
        </w:rPr>
        <w:t xml:space="preserve">V </w:t>
      </w:r>
      <w:proofErr w:type="spellStart"/>
      <w:r w:rsidRPr="006A4623">
        <w:rPr>
          <w:rFonts w:asciiTheme="majorHAnsi" w:eastAsia="Times New Roman" w:hAnsiTheme="majorHAnsi" w:cstheme="majorHAnsi"/>
          <w:color w:val="000000"/>
          <w:spacing w:val="5"/>
        </w:rPr>
        <w:t>okviru</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projekta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Podprimo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starejše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predstavljamo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nov</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vadbeni</w:t>
      </w:r>
      <w:proofErr w:type="spellEnd"/>
      <w:r w:rsidRPr="006A4623">
        <w:rPr>
          <w:rFonts w:asciiTheme="majorHAnsi" w:eastAsia="Times New Roman" w:hAnsiTheme="majorHAnsi" w:cstheme="majorHAnsi"/>
          <w:color w:val="000000"/>
          <w:spacing w:val="5"/>
        </w:rPr>
        <w:t xml:space="preserve"> program </w:t>
      </w:r>
      <w:proofErr w:type="spellStart"/>
      <w:r w:rsidRPr="006A4623">
        <w:rPr>
          <w:rFonts w:asciiTheme="majorHAnsi" w:eastAsia="Times New Roman" w:hAnsiTheme="majorHAnsi" w:cstheme="majorHAnsi"/>
          <w:color w:val="000000"/>
          <w:spacing w:val="5"/>
        </w:rPr>
        <w:t>Vadbeceda</w:t>
      </w:r>
      <w:proofErr w:type="spellEnd"/>
      <w:r w:rsidRPr="006A4623">
        <w:rPr>
          <w:rFonts w:asciiTheme="majorHAnsi" w:eastAsia="Times New Roman" w:hAnsiTheme="majorHAnsi" w:cstheme="majorHAnsi"/>
          <w:color w:val="000000"/>
          <w:spacing w:val="5"/>
        </w:rPr>
        <w:t xml:space="preserve"> – </w:t>
      </w:r>
      <w:proofErr w:type="spellStart"/>
      <w:r w:rsidRPr="006A4623">
        <w:rPr>
          <w:rFonts w:asciiTheme="majorHAnsi" w:eastAsia="Times New Roman" w:hAnsiTheme="majorHAnsi" w:cstheme="majorHAnsi"/>
          <w:color w:val="000000"/>
          <w:spacing w:val="5"/>
        </w:rPr>
        <w:t>prvi</w:t>
      </w:r>
      <w:proofErr w:type="spellEnd"/>
      <w:r w:rsidRPr="006A4623">
        <w:rPr>
          <w:rFonts w:asciiTheme="majorHAnsi" w:eastAsia="Times New Roman" w:hAnsiTheme="majorHAnsi" w:cstheme="majorHAnsi"/>
          <w:color w:val="000000"/>
          <w:spacing w:val="5"/>
        </w:rPr>
        <w:t xml:space="preserve">, z </w:t>
      </w:r>
      <w:proofErr w:type="spellStart"/>
      <w:r w:rsidRPr="006A4623">
        <w:rPr>
          <w:rFonts w:asciiTheme="majorHAnsi" w:eastAsia="Times New Roman" w:hAnsiTheme="majorHAnsi" w:cstheme="majorHAnsi"/>
          <w:color w:val="000000"/>
          <w:spacing w:val="5"/>
        </w:rPr>
        <w:t>dokazi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podprt</w:t>
      </w:r>
      <w:proofErr w:type="spellEnd"/>
      <w:r w:rsidRPr="006A4623">
        <w:rPr>
          <w:rFonts w:asciiTheme="majorHAnsi" w:eastAsia="Times New Roman" w:hAnsiTheme="majorHAnsi" w:cstheme="majorHAnsi"/>
          <w:color w:val="000000"/>
          <w:spacing w:val="5"/>
        </w:rPr>
        <w:t xml:space="preserve"> program </w:t>
      </w:r>
      <w:proofErr w:type="spellStart"/>
      <w:r w:rsidRPr="006A4623">
        <w:rPr>
          <w:rFonts w:asciiTheme="majorHAnsi" w:eastAsia="Times New Roman" w:hAnsiTheme="majorHAnsi" w:cstheme="majorHAnsi"/>
          <w:color w:val="000000"/>
          <w:spacing w:val="5"/>
        </w:rPr>
        <w:t>te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vrste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ki</w:t>
      </w:r>
      <w:proofErr w:type="spellEnd"/>
      <w:r w:rsidRPr="006A4623">
        <w:rPr>
          <w:rFonts w:asciiTheme="majorHAnsi" w:eastAsia="Times New Roman" w:hAnsiTheme="majorHAnsi" w:cstheme="majorHAnsi"/>
          <w:color w:val="000000"/>
          <w:spacing w:val="5"/>
        </w:rPr>
        <w:t xml:space="preserve"> je </w:t>
      </w:r>
      <w:proofErr w:type="spellStart"/>
      <w:r w:rsidRPr="006A4623">
        <w:rPr>
          <w:rFonts w:asciiTheme="majorHAnsi" w:eastAsia="Times New Roman" w:hAnsiTheme="majorHAnsi" w:cstheme="majorHAnsi"/>
          <w:color w:val="000000"/>
          <w:spacing w:val="5"/>
        </w:rPr>
        <w:t>bil</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zasnovan</w:t>
      </w:r>
      <w:proofErr w:type="spellEnd"/>
      <w:r w:rsidRPr="006A4623">
        <w:rPr>
          <w:rFonts w:asciiTheme="majorHAnsi" w:eastAsia="Times New Roman" w:hAnsiTheme="majorHAnsi" w:cstheme="majorHAnsi"/>
          <w:color w:val="000000"/>
          <w:spacing w:val="5"/>
        </w:rPr>
        <w:t xml:space="preserve"> v </w:t>
      </w:r>
      <w:proofErr w:type="spellStart"/>
      <w:r w:rsidRPr="006A4623">
        <w:rPr>
          <w:rFonts w:asciiTheme="majorHAnsi" w:eastAsia="Times New Roman" w:hAnsiTheme="majorHAnsi" w:cstheme="majorHAnsi"/>
          <w:color w:val="000000"/>
          <w:spacing w:val="5"/>
        </w:rPr>
        <w:t>sodelovanju</w:t>
      </w:r>
      <w:proofErr w:type="spellEnd"/>
      <w:r w:rsidRPr="006A4623">
        <w:rPr>
          <w:rFonts w:asciiTheme="majorHAnsi" w:eastAsia="Times New Roman" w:hAnsiTheme="majorHAnsi" w:cstheme="majorHAnsi"/>
          <w:color w:val="000000"/>
          <w:spacing w:val="5"/>
        </w:rPr>
        <w:t xml:space="preserve"> s </w:t>
      </w:r>
      <w:proofErr w:type="spellStart"/>
      <w:r w:rsidRPr="006A4623">
        <w:rPr>
          <w:rFonts w:asciiTheme="majorHAnsi" w:eastAsia="Times New Roman" w:hAnsiTheme="majorHAnsi" w:cstheme="majorHAnsi"/>
          <w:color w:val="000000"/>
          <w:spacing w:val="5"/>
        </w:rPr>
        <w:t>strokovnjaki</w:t>
      </w:r>
      <w:proofErr w:type="spellEnd"/>
      <w:r w:rsidRPr="006A4623">
        <w:rPr>
          <w:rFonts w:asciiTheme="majorHAnsi" w:eastAsia="Times New Roman" w:hAnsiTheme="majorHAnsi" w:cstheme="majorHAnsi"/>
          <w:color w:val="000000"/>
          <w:spacing w:val="5"/>
        </w:rPr>
        <w:t xml:space="preserve"> s </w:t>
      </w:r>
      <w:proofErr w:type="spellStart"/>
      <w:r w:rsidRPr="006A4623">
        <w:rPr>
          <w:rFonts w:asciiTheme="majorHAnsi" w:eastAsia="Times New Roman" w:hAnsiTheme="majorHAnsi" w:cstheme="majorHAnsi"/>
          <w:color w:val="000000"/>
          <w:spacing w:val="5"/>
        </w:rPr>
        <w:t>področja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javnega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zdravja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rehabilitacije</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športa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Namenjen</w:t>
      </w:r>
      <w:proofErr w:type="spellEnd"/>
      <w:r w:rsidRPr="006A4623">
        <w:rPr>
          <w:rFonts w:asciiTheme="majorHAnsi" w:eastAsia="Times New Roman" w:hAnsiTheme="majorHAnsi" w:cstheme="majorHAnsi"/>
          <w:color w:val="000000"/>
          <w:spacing w:val="5"/>
        </w:rPr>
        <w:t xml:space="preserve"> je </w:t>
      </w:r>
      <w:proofErr w:type="spellStart"/>
      <w:r w:rsidRPr="006A4623">
        <w:rPr>
          <w:rFonts w:asciiTheme="majorHAnsi" w:eastAsia="Times New Roman" w:hAnsiTheme="majorHAnsi" w:cstheme="majorHAnsi"/>
          <w:color w:val="000000"/>
          <w:spacing w:val="5"/>
        </w:rPr>
        <w:t>starejšim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ki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želijo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ohraniti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svojo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vitalnost</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izboljšati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kakovost</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življenja</w:t>
      </w:r>
      <w:proofErr w:type="spellEnd"/>
      <w:r w:rsidRPr="006A4623">
        <w:rPr>
          <w:rFonts w:asciiTheme="majorHAnsi" w:eastAsia="Times New Roman" w:hAnsiTheme="majorHAnsi" w:cstheme="majorHAnsi"/>
          <w:color w:val="000000"/>
          <w:spacing w:val="5"/>
        </w:rPr>
        <w:t>.</w:t>
      </w:r>
    </w:p>
    <w:p w14:paraId="0D8EE95D" w14:textId="77777777" w:rsidR="00C44349" w:rsidRPr="006A4623" w:rsidRDefault="00C44349" w:rsidP="00C44349">
      <w:pPr>
        <w:shd w:val="clear" w:color="auto" w:fill="FFFFFF"/>
        <w:spacing w:after="300" w:line="240" w:lineRule="auto"/>
        <w:rPr>
          <w:rFonts w:asciiTheme="majorHAnsi" w:eastAsia="Times New Roman" w:hAnsiTheme="majorHAnsi" w:cstheme="majorHAnsi"/>
          <w:color w:val="000000"/>
          <w:spacing w:val="5"/>
        </w:rPr>
      </w:pPr>
      <w:proofErr w:type="spellStart"/>
      <w:r w:rsidRPr="006A4623">
        <w:rPr>
          <w:rFonts w:asciiTheme="majorHAnsi" w:eastAsia="Times New Roman" w:hAnsiTheme="majorHAnsi" w:cstheme="majorHAnsi"/>
          <w:b/>
          <w:bCs/>
          <w:color w:val="000000"/>
          <w:spacing w:val="5"/>
        </w:rPr>
        <w:t>Zakaj</w:t>
      </w:r>
      <w:proofErr w:type="spellEnd"/>
      <w:r w:rsidRPr="006A4623">
        <w:rPr>
          <w:rFonts w:asciiTheme="majorHAnsi" w:eastAsia="Times New Roman" w:hAnsiTheme="majorHAnsi" w:cstheme="majorHAnsi"/>
          <w:b/>
          <w:bCs/>
          <w:color w:val="000000"/>
          <w:spacing w:val="5"/>
        </w:rPr>
        <w:t xml:space="preserve"> </w:t>
      </w:r>
      <w:proofErr w:type="spellStart"/>
      <w:r w:rsidRPr="006A4623">
        <w:rPr>
          <w:rFonts w:asciiTheme="majorHAnsi" w:eastAsia="Times New Roman" w:hAnsiTheme="majorHAnsi" w:cstheme="majorHAnsi"/>
          <w:b/>
          <w:bCs/>
          <w:color w:val="000000"/>
          <w:spacing w:val="5"/>
        </w:rPr>
        <w:t>izbrati</w:t>
      </w:r>
      <w:proofErr w:type="spellEnd"/>
      <w:r w:rsidRPr="006A4623">
        <w:rPr>
          <w:rFonts w:asciiTheme="majorHAnsi" w:eastAsia="Times New Roman" w:hAnsiTheme="majorHAnsi" w:cstheme="majorHAnsi"/>
          <w:b/>
          <w:bCs/>
          <w:color w:val="000000"/>
          <w:spacing w:val="5"/>
        </w:rPr>
        <w:t xml:space="preserve"> </w:t>
      </w:r>
      <w:proofErr w:type="spellStart"/>
      <w:r w:rsidRPr="006A4623">
        <w:rPr>
          <w:rFonts w:asciiTheme="majorHAnsi" w:eastAsia="Times New Roman" w:hAnsiTheme="majorHAnsi" w:cstheme="majorHAnsi"/>
          <w:b/>
          <w:bCs/>
          <w:color w:val="000000"/>
          <w:spacing w:val="5"/>
        </w:rPr>
        <w:t>Vadbecedo</w:t>
      </w:r>
      <w:proofErr w:type="spellEnd"/>
      <w:r w:rsidRPr="006A4623">
        <w:rPr>
          <w:rFonts w:asciiTheme="majorHAnsi" w:eastAsia="Times New Roman" w:hAnsiTheme="majorHAnsi" w:cstheme="majorHAnsi"/>
          <w:b/>
          <w:bCs/>
          <w:color w:val="000000"/>
          <w:spacing w:val="5"/>
        </w:rPr>
        <w:t>?</w:t>
      </w:r>
    </w:p>
    <w:p w14:paraId="3E9B4111" w14:textId="77777777" w:rsidR="00C44349" w:rsidRPr="006A4623" w:rsidRDefault="00C44349" w:rsidP="00C44349">
      <w:pPr>
        <w:shd w:val="clear" w:color="auto" w:fill="FFFFFF"/>
        <w:spacing w:after="300" w:line="240" w:lineRule="auto"/>
        <w:rPr>
          <w:rFonts w:asciiTheme="majorHAnsi" w:eastAsia="Times New Roman" w:hAnsiTheme="majorHAnsi" w:cstheme="majorHAnsi"/>
          <w:color w:val="000000"/>
          <w:spacing w:val="5"/>
        </w:rPr>
      </w:pPr>
      <w:r w:rsidRPr="006A4623">
        <w:rPr>
          <w:rFonts w:asciiTheme="majorHAnsi" w:eastAsia="Times New Roman" w:hAnsiTheme="majorHAnsi" w:cstheme="majorHAnsi"/>
          <w:color w:val="000000"/>
          <w:spacing w:val="5"/>
        </w:rPr>
        <w:t xml:space="preserve">1. </w:t>
      </w:r>
      <w:proofErr w:type="spellStart"/>
      <w:r w:rsidRPr="006A4623">
        <w:rPr>
          <w:rFonts w:asciiTheme="majorHAnsi" w:eastAsia="Times New Roman" w:hAnsiTheme="majorHAnsi" w:cstheme="majorHAnsi"/>
          <w:b/>
          <w:bCs/>
          <w:color w:val="000000"/>
          <w:spacing w:val="5"/>
        </w:rPr>
        <w:t>Učinkovitost</w:t>
      </w:r>
      <w:proofErr w:type="spellEnd"/>
      <w:r w:rsidRPr="006A4623">
        <w:rPr>
          <w:rFonts w:asciiTheme="majorHAnsi" w:eastAsia="Times New Roman" w:hAnsiTheme="majorHAnsi" w:cstheme="majorHAnsi"/>
          <w:b/>
          <w:bCs/>
          <w:color w:val="000000"/>
          <w:spacing w:val="5"/>
        </w:rPr>
        <w:t xml:space="preserve"> </w:t>
      </w:r>
      <w:proofErr w:type="spellStart"/>
      <w:r w:rsidRPr="006A4623">
        <w:rPr>
          <w:rFonts w:asciiTheme="majorHAnsi" w:eastAsia="Times New Roman" w:hAnsiTheme="majorHAnsi" w:cstheme="majorHAnsi"/>
          <w:b/>
          <w:bCs/>
          <w:color w:val="000000"/>
          <w:spacing w:val="5"/>
        </w:rPr>
        <w:t>programa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Vadbeni</w:t>
      </w:r>
      <w:proofErr w:type="spellEnd"/>
      <w:r w:rsidRPr="006A4623">
        <w:rPr>
          <w:rFonts w:asciiTheme="majorHAnsi" w:eastAsia="Times New Roman" w:hAnsiTheme="majorHAnsi" w:cstheme="majorHAnsi"/>
          <w:color w:val="000000"/>
          <w:spacing w:val="5"/>
        </w:rPr>
        <w:t xml:space="preserve"> program </w:t>
      </w:r>
      <w:proofErr w:type="spellStart"/>
      <w:r w:rsidRPr="006A4623">
        <w:rPr>
          <w:rFonts w:asciiTheme="majorHAnsi" w:eastAsia="Times New Roman" w:hAnsiTheme="majorHAnsi" w:cstheme="majorHAnsi"/>
          <w:color w:val="000000"/>
          <w:spacing w:val="5"/>
        </w:rPr>
        <w:t>Vadbeceda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temelji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na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najnovejših</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znanstvenih</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raziskavah</w:t>
      </w:r>
      <w:proofErr w:type="spellEnd"/>
      <w:r w:rsidRPr="006A4623">
        <w:rPr>
          <w:rFonts w:asciiTheme="majorHAnsi" w:eastAsia="Times New Roman" w:hAnsiTheme="majorHAnsi" w:cstheme="majorHAnsi"/>
          <w:color w:val="000000"/>
          <w:spacing w:val="5"/>
        </w:rPr>
        <w:t xml:space="preserve"> o </w:t>
      </w:r>
      <w:proofErr w:type="spellStart"/>
      <w:r w:rsidRPr="006A4623">
        <w:rPr>
          <w:rFonts w:asciiTheme="majorHAnsi" w:eastAsia="Times New Roman" w:hAnsiTheme="majorHAnsi" w:cstheme="majorHAnsi"/>
          <w:color w:val="000000"/>
          <w:spacing w:val="5"/>
        </w:rPr>
        <w:t>staranju</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telesni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dejavnosti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Vsi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vadbeni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pristopi</w:t>
      </w:r>
      <w:proofErr w:type="spellEnd"/>
      <w:r w:rsidRPr="006A4623">
        <w:rPr>
          <w:rFonts w:asciiTheme="majorHAnsi" w:eastAsia="Times New Roman" w:hAnsiTheme="majorHAnsi" w:cstheme="majorHAnsi"/>
          <w:color w:val="000000"/>
          <w:spacing w:val="5"/>
        </w:rPr>
        <w:t xml:space="preserve"> so </w:t>
      </w:r>
      <w:proofErr w:type="spellStart"/>
      <w:r w:rsidRPr="006A4623">
        <w:rPr>
          <w:rFonts w:asciiTheme="majorHAnsi" w:eastAsia="Times New Roman" w:hAnsiTheme="majorHAnsi" w:cstheme="majorHAnsi"/>
          <w:color w:val="000000"/>
          <w:spacing w:val="5"/>
        </w:rPr>
        <w:t>podprti</w:t>
      </w:r>
      <w:proofErr w:type="spellEnd"/>
      <w:r w:rsidRPr="006A4623">
        <w:rPr>
          <w:rFonts w:asciiTheme="majorHAnsi" w:eastAsia="Times New Roman" w:hAnsiTheme="majorHAnsi" w:cstheme="majorHAnsi"/>
          <w:color w:val="000000"/>
          <w:spacing w:val="5"/>
        </w:rPr>
        <w:t xml:space="preserve"> z </w:t>
      </w:r>
      <w:proofErr w:type="spellStart"/>
      <w:r w:rsidRPr="006A4623">
        <w:rPr>
          <w:rFonts w:asciiTheme="majorHAnsi" w:eastAsia="Times New Roman" w:hAnsiTheme="majorHAnsi" w:cstheme="majorHAnsi"/>
          <w:color w:val="000000"/>
          <w:spacing w:val="5"/>
        </w:rPr>
        <w:t>dokazi</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omogočajo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izboljšanje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mišične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moči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ravnotežja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gibljivosti</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splošnega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počutja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pri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starejših</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osebah</w:t>
      </w:r>
      <w:proofErr w:type="spellEnd"/>
      <w:r w:rsidRPr="006A4623">
        <w:rPr>
          <w:rFonts w:asciiTheme="majorHAnsi" w:eastAsia="Times New Roman" w:hAnsiTheme="majorHAnsi" w:cstheme="majorHAnsi"/>
          <w:color w:val="000000"/>
          <w:spacing w:val="5"/>
        </w:rPr>
        <w:t>.</w:t>
      </w:r>
    </w:p>
    <w:p w14:paraId="651C106D" w14:textId="77777777" w:rsidR="00C44349" w:rsidRPr="006A4623" w:rsidRDefault="00C44349" w:rsidP="00C44349">
      <w:pPr>
        <w:shd w:val="clear" w:color="auto" w:fill="FFFFFF"/>
        <w:spacing w:after="300" w:line="240" w:lineRule="auto"/>
        <w:rPr>
          <w:rFonts w:asciiTheme="majorHAnsi" w:eastAsia="Times New Roman" w:hAnsiTheme="majorHAnsi" w:cstheme="majorHAnsi"/>
          <w:color w:val="000000"/>
          <w:spacing w:val="5"/>
        </w:rPr>
      </w:pPr>
      <w:r w:rsidRPr="006A4623">
        <w:rPr>
          <w:rFonts w:asciiTheme="majorHAnsi" w:eastAsia="Times New Roman" w:hAnsiTheme="majorHAnsi" w:cstheme="majorHAnsi"/>
          <w:color w:val="000000"/>
          <w:spacing w:val="5"/>
        </w:rPr>
        <w:t>2.  </w:t>
      </w:r>
      <w:proofErr w:type="spellStart"/>
      <w:r w:rsidRPr="006A4623">
        <w:rPr>
          <w:rFonts w:asciiTheme="majorHAnsi" w:eastAsia="Times New Roman" w:hAnsiTheme="majorHAnsi" w:cstheme="majorHAnsi"/>
          <w:b/>
          <w:bCs/>
          <w:color w:val="000000"/>
          <w:spacing w:val="5"/>
        </w:rPr>
        <w:t>Sodelovanje</w:t>
      </w:r>
      <w:proofErr w:type="spellEnd"/>
      <w:r w:rsidRPr="006A4623">
        <w:rPr>
          <w:rFonts w:asciiTheme="majorHAnsi" w:eastAsia="Times New Roman" w:hAnsiTheme="majorHAnsi" w:cstheme="majorHAnsi"/>
          <w:b/>
          <w:bCs/>
          <w:color w:val="000000"/>
          <w:spacing w:val="5"/>
        </w:rPr>
        <w:t xml:space="preserve"> </w:t>
      </w:r>
      <w:proofErr w:type="spellStart"/>
      <w:r w:rsidRPr="006A4623">
        <w:rPr>
          <w:rFonts w:asciiTheme="majorHAnsi" w:eastAsia="Times New Roman" w:hAnsiTheme="majorHAnsi" w:cstheme="majorHAnsi"/>
          <w:b/>
          <w:bCs/>
          <w:color w:val="000000"/>
          <w:spacing w:val="5"/>
        </w:rPr>
        <w:t>strokovnjakov</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Vadbeni</w:t>
      </w:r>
      <w:proofErr w:type="spellEnd"/>
      <w:r w:rsidRPr="006A4623">
        <w:rPr>
          <w:rFonts w:asciiTheme="majorHAnsi" w:eastAsia="Times New Roman" w:hAnsiTheme="majorHAnsi" w:cstheme="majorHAnsi"/>
          <w:color w:val="000000"/>
          <w:spacing w:val="5"/>
        </w:rPr>
        <w:t xml:space="preserve"> program </w:t>
      </w:r>
      <w:proofErr w:type="spellStart"/>
      <w:r w:rsidRPr="006A4623">
        <w:rPr>
          <w:rFonts w:asciiTheme="majorHAnsi" w:eastAsia="Times New Roman" w:hAnsiTheme="majorHAnsi" w:cstheme="majorHAnsi"/>
          <w:color w:val="000000"/>
          <w:spacing w:val="5"/>
        </w:rPr>
        <w:t>Vadbeceda</w:t>
      </w:r>
      <w:proofErr w:type="spellEnd"/>
      <w:r w:rsidRPr="006A4623">
        <w:rPr>
          <w:rFonts w:asciiTheme="majorHAnsi" w:eastAsia="Times New Roman" w:hAnsiTheme="majorHAnsi" w:cstheme="majorHAnsi"/>
          <w:color w:val="000000"/>
          <w:spacing w:val="5"/>
        </w:rPr>
        <w:t xml:space="preserve"> je </w:t>
      </w:r>
      <w:proofErr w:type="spellStart"/>
      <w:r w:rsidRPr="006A4623">
        <w:rPr>
          <w:rFonts w:asciiTheme="majorHAnsi" w:eastAsia="Times New Roman" w:hAnsiTheme="majorHAnsi" w:cstheme="majorHAnsi"/>
          <w:color w:val="000000"/>
          <w:spacing w:val="5"/>
        </w:rPr>
        <w:t>bil</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zasnovan</w:t>
      </w:r>
      <w:proofErr w:type="spellEnd"/>
      <w:r w:rsidRPr="006A4623">
        <w:rPr>
          <w:rFonts w:asciiTheme="majorHAnsi" w:eastAsia="Times New Roman" w:hAnsiTheme="majorHAnsi" w:cstheme="majorHAnsi"/>
          <w:color w:val="000000"/>
          <w:spacing w:val="5"/>
        </w:rPr>
        <w:t xml:space="preserve"> v </w:t>
      </w:r>
      <w:proofErr w:type="spellStart"/>
      <w:r w:rsidRPr="006A4623">
        <w:rPr>
          <w:rFonts w:asciiTheme="majorHAnsi" w:eastAsia="Times New Roman" w:hAnsiTheme="majorHAnsi" w:cstheme="majorHAnsi"/>
          <w:color w:val="000000"/>
          <w:spacing w:val="5"/>
        </w:rPr>
        <w:t>tesnem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sodelovanju</w:t>
      </w:r>
      <w:proofErr w:type="spellEnd"/>
      <w:r w:rsidRPr="006A4623">
        <w:rPr>
          <w:rFonts w:asciiTheme="majorHAnsi" w:eastAsia="Times New Roman" w:hAnsiTheme="majorHAnsi" w:cstheme="majorHAnsi"/>
          <w:color w:val="000000"/>
          <w:spacing w:val="5"/>
        </w:rPr>
        <w:t xml:space="preserve"> s </w:t>
      </w:r>
      <w:proofErr w:type="spellStart"/>
      <w:r w:rsidRPr="006A4623">
        <w:rPr>
          <w:rFonts w:asciiTheme="majorHAnsi" w:eastAsia="Times New Roman" w:hAnsiTheme="majorHAnsi" w:cstheme="majorHAnsi"/>
          <w:color w:val="000000"/>
          <w:spacing w:val="5"/>
        </w:rPr>
        <w:t>strokovnjaki</w:t>
      </w:r>
      <w:proofErr w:type="spellEnd"/>
      <w:r w:rsidRPr="006A4623">
        <w:rPr>
          <w:rFonts w:asciiTheme="majorHAnsi" w:eastAsia="Times New Roman" w:hAnsiTheme="majorHAnsi" w:cstheme="majorHAnsi"/>
          <w:color w:val="000000"/>
          <w:spacing w:val="5"/>
        </w:rPr>
        <w:t xml:space="preserve"> s </w:t>
      </w:r>
      <w:proofErr w:type="spellStart"/>
      <w:r w:rsidRPr="006A4623">
        <w:rPr>
          <w:rFonts w:asciiTheme="majorHAnsi" w:eastAsia="Times New Roman" w:hAnsiTheme="majorHAnsi" w:cstheme="majorHAnsi"/>
          <w:color w:val="000000"/>
          <w:spacing w:val="5"/>
        </w:rPr>
        <w:t>področja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javnega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zdravja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rehabilitacije</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športa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Izkušeni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strokovnjaki</w:t>
      </w:r>
      <w:proofErr w:type="spellEnd"/>
      <w:r w:rsidRPr="006A4623">
        <w:rPr>
          <w:rFonts w:asciiTheme="majorHAnsi" w:eastAsia="Times New Roman" w:hAnsiTheme="majorHAnsi" w:cstheme="majorHAnsi"/>
          <w:color w:val="000000"/>
          <w:spacing w:val="5"/>
        </w:rPr>
        <w:t xml:space="preserve"> so </w:t>
      </w:r>
      <w:proofErr w:type="spellStart"/>
      <w:r w:rsidRPr="006A4623">
        <w:rPr>
          <w:rFonts w:asciiTheme="majorHAnsi" w:eastAsia="Times New Roman" w:hAnsiTheme="majorHAnsi" w:cstheme="majorHAnsi"/>
          <w:color w:val="000000"/>
          <w:spacing w:val="5"/>
        </w:rPr>
        <w:t>prispevali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svoje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znanje</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izkušnje</w:t>
      </w:r>
      <w:proofErr w:type="spellEnd"/>
      <w:r w:rsidRPr="006A4623">
        <w:rPr>
          <w:rFonts w:asciiTheme="majorHAnsi" w:eastAsia="Times New Roman" w:hAnsiTheme="majorHAnsi" w:cstheme="majorHAnsi"/>
          <w:color w:val="000000"/>
          <w:spacing w:val="5"/>
        </w:rPr>
        <w:t xml:space="preserve">, da bi </w:t>
      </w:r>
      <w:proofErr w:type="spellStart"/>
      <w:r w:rsidRPr="006A4623">
        <w:rPr>
          <w:rFonts w:asciiTheme="majorHAnsi" w:eastAsia="Times New Roman" w:hAnsiTheme="majorHAnsi" w:cstheme="majorHAnsi"/>
          <w:color w:val="000000"/>
          <w:spacing w:val="5"/>
        </w:rPr>
        <w:t>ustvarili</w:t>
      </w:r>
      <w:proofErr w:type="spellEnd"/>
      <w:r w:rsidRPr="006A4623">
        <w:rPr>
          <w:rFonts w:asciiTheme="majorHAnsi" w:eastAsia="Times New Roman" w:hAnsiTheme="majorHAnsi" w:cstheme="majorHAnsi"/>
          <w:color w:val="000000"/>
          <w:spacing w:val="5"/>
        </w:rPr>
        <w:t xml:space="preserve"> program, </w:t>
      </w:r>
      <w:proofErr w:type="spellStart"/>
      <w:r w:rsidRPr="006A4623">
        <w:rPr>
          <w:rFonts w:asciiTheme="majorHAnsi" w:eastAsia="Times New Roman" w:hAnsiTheme="majorHAnsi" w:cstheme="majorHAnsi"/>
          <w:color w:val="000000"/>
          <w:spacing w:val="5"/>
        </w:rPr>
        <w:t>ki</w:t>
      </w:r>
      <w:proofErr w:type="spellEnd"/>
      <w:r w:rsidRPr="006A4623">
        <w:rPr>
          <w:rFonts w:asciiTheme="majorHAnsi" w:eastAsia="Times New Roman" w:hAnsiTheme="majorHAnsi" w:cstheme="majorHAnsi"/>
          <w:color w:val="000000"/>
          <w:spacing w:val="5"/>
        </w:rPr>
        <w:t xml:space="preserve"> je </w:t>
      </w:r>
      <w:proofErr w:type="spellStart"/>
      <w:r w:rsidRPr="006A4623">
        <w:rPr>
          <w:rFonts w:asciiTheme="majorHAnsi" w:eastAsia="Times New Roman" w:hAnsiTheme="majorHAnsi" w:cstheme="majorHAnsi"/>
          <w:color w:val="000000"/>
          <w:spacing w:val="5"/>
        </w:rPr>
        <w:t>prilagojen</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posebnim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potrebam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starejših</w:t>
      </w:r>
      <w:proofErr w:type="spellEnd"/>
      <w:r w:rsidRPr="006A4623">
        <w:rPr>
          <w:rFonts w:asciiTheme="majorHAnsi" w:eastAsia="Times New Roman" w:hAnsiTheme="majorHAnsi" w:cstheme="majorHAnsi"/>
          <w:color w:val="000000"/>
          <w:spacing w:val="5"/>
        </w:rPr>
        <w:t>.</w:t>
      </w:r>
    </w:p>
    <w:p w14:paraId="00AF0AFB" w14:textId="77777777" w:rsidR="00C44349" w:rsidRPr="006A4623" w:rsidRDefault="00C44349" w:rsidP="00C44349">
      <w:pPr>
        <w:shd w:val="clear" w:color="auto" w:fill="FFFFFF"/>
        <w:spacing w:after="300" w:line="240" w:lineRule="auto"/>
        <w:rPr>
          <w:rFonts w:asciiTheme="majorHAnsi" w:eastAsia="Times New Roman" w:hAnsiTheme="majorHAnsi" w:cstheme="majorHAnsi"/>
          <w:color w:val="000000"/>
          <w:spacing w:val="5"/>
        </w:rPr>
      </w:pPr>
      <w:r w:rsidRPr="006A4623">
        <w:rPr>
          <w:rFonts w:asciiTheme="majorHAnsi" w:eastAsia="Times New Roman" w:hAnsiTheme="majorHAnsi" w:cstheme="majorHAnsi"/>
          <w:color w:val="000000"/>
          <w:spacing w:val="5"/>
        </w:rPr>
        <w:t>3.  </w:t>
      </w:r>
      <w:proofErr w:type="spellStart"/>
      <w:r w:rsidRPr="006A4623">
        <w:rPr>
          <w:rFonts w:asciiTheme="majorHAnsi" w:eastAsia="Times New Roman" w:hAnsiTheme="majorHAnsi" w:cstheme="majorHAnsi"/>
          <w:b/>
          <w:bCs/>
          <w:color w:val="000000"/>
          <w:spacing w:val="5"/>
        </w:rPr>
        <w:t>Brezplačna</w:t>
      </w:r>
      <w:proofErr w:type="spellEnd"/>
      <w:r w:rsidRPr="006A4623">
        <w:rPr>
          <w:rFonts w:asciiTheme="majorHAnsi" w:eastAsia="Times New Roman" w:hAnsiTheme="majorHAnsi" w:cstheme="majorHAnsi"/>
          <w:b/>
          <w:bCs/>
          <w:color w:val="000000"/>
          <w:spacing w:val="5"/>
        </w:rPr>
        <w:t xml:space="preserve"> </w:t>
      </w:r>
      <w:proofErr w:type="spellStart"/>
      <w:r w:rsidRPr="006A4623">
        <w:rPr>
          <w:rFonts w:asciiTheme="majorHAnsi" w:eastAsia="Times New Roman" w:hAnsiTheme="majorHAnsi" w:cstheme="majorHAnsi"/>
          <w:b/>
          <w:bCs/>
          <w:color w:val="000000"/>
          <w:spacing w:val="5"/>
        </w:rPr>
        <w:t>udeležba</w:t>
      </w:r>
      <w:proofErr w:type="spellEnd"/>
      <w:r w:rsidRPr="006A4623">
        <w:rPr>
          <w:rFonts w:asciiTheme="majorHAnsi" w:eastAsia="Times New Roman" w:hAnsiTheme="majorHAnsi" w:cstheme="majorHAnsi"/>
          <w:b/>
          <w:bCs/>
          <w:color w:val="000000"/>
          <w:spacing w:val="5"/>
        </w:rPr>
        <w:t xml:space="preserve"> za </w:t>
      </w:r>
      <w:proofErr w:type="spellStart"/>
      <w:r w:rsidRPr="006A4623">
        <w:rPr>
          <w:rFonts w:asciiTheme="majorHAnsi" w:eastAsia="Times New Roman" w:hAnsiTheme="majorHAnsi" w:cstheme="majorHAnsi"/>
          <w:b/>
          <w:bCs/>
          <w:color w:val="000000"/>
          <w:spacing w:val="5"/>
        </w:rPr>
        <w:t>zdravstveno</w:t>
      </w:r>
      <w:proofErr w:type="spellEnd"/>
      <w:r w:rsidRPr="006A4623">
        <w:rPr>
          <w:rFonts w:asciiTheme="majorHAnsi" w:eastAsia="Times New Roman" w:hAnsiTheme="majorHAnsi" w:cstheme="majorHAnsi"/>
          <w:b/>
          <w:bCs/>
          <w:color w:val="000000"/>
          <w:spacing w:val="5"/>
        </w:rPr>
        <w:t xml:space="preserve"> </w:t>
      </w:r>
      <w:proofErr w:type="spellStart"/>
      <w:r w:rsidRPr="006A4623">
        <w:rPr>
          <w:rFonts w:asciiTheme="majorHAnsi" w:eastAsia="Times New Roman" w:hAnsiTheme="majorHAnsi" w:cstheme="majorHAnsi"/>
          <w:b/>
          <w:bCs/>
          <w:color w:val="000000"/>
          <w:spacing w:val="5"/>
        </w:rPr>
        <w:t>zavarovane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Veseli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nas</w:t>
      </w:r>
      <w:proofErr w:type="spellEnd"/>
      <w:r w:rsidRPr="006A4623">
        <w:rPr>
          <w:rFonts w:asciiTheme="majorHAnsi" w:eastAsia="Times New Roman" w:hAnsiTheme="majorHAnsi" w:cstheme="majorHAnsi"/>
          <w:color w:val="000000"/>
          <w:spacing w:val="5"/>
        </w:rPr>
        <w:t xml:space="preserve">, da je program </w:t>
      </w:r>
      <w:proofErr w:type="spellStart"/>
      <w:r w:rsidRPr="006A4623">
        <w:rPr>
          <w:rFonts w:asciiTheme="majorHAnsi" w:eastAsia="Times New Roman" w:hAnsiTheme="majorHAnsi" w:cstheme="majorHAnsi"/>
          <w:color w:val="000000"/>
          <w:spacing w:val="5"/>
        </w:rPr>
        <w:t>Vadbeceda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brezplačen</w:t>
      </w:r>
      <w:proofErr w:type="spellEnd"/>
      <w:r w:rsidRPr="006A4623">
        <w:rPr>
          <w:rFonts w:asciiTheme="majorHAnsi" w:eastAsia="Times New Roman" w:hAnsiTheme="majorHAnsi" w:cstheme="majorHAnsi"/>
          <w:color w:val="000000"/>
          <w:spacing w:val="5"/>
        </w:rPr>
        <w:t xml:space="preserve"> za </w:t>
      </w:r>
      <w:proofErr w:type="spellStart"/>
      <w:r w:rsidRPr="006A4623">
        <w:rPr>
          <w:rFonts w:asciiTheme="majorHAnsi" w:eastAsia="Times New Roman" w:hAnsiTheme="majorHAnsi" w:cstheme="majorHAnsi"/>
          <w:color w:val="000000"/>
          <w:spacing w:val="5"/>
        </w:rPr>
        <w:t>starejše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ki</w:t>
      </w:r>
      <w:proofErr w:type="spellEnd"/>
      <w:r w:rsidRPr="006A4623">
        <w:rPr>
          <w:rFonts w:asciiTheme="majorHAnsi" w:eastAsia="Times New Roman" w:hAnsiTheme="majorHAnsi" w:cstheme="majorHAnsi"/>
          <w:color w:val="000000"/>
          <w:spacing w:val="5"/>
        </w:rPr>
        <w:t xml:space="preserve"> so </w:t>
      </w:r>
      <w:proofErr w:type="spellStart"/>
      <w:r w:rsidRPr="006A4623">
        <w:rPr>
          <w:rFonts w:asciiTheme="majorHAnsi" w:eastAsia="Times New Roman" w:hAnsiTheme="majorHAnsi" w:cstheme="majorHAnsi"/>
          <w:color w:val="000000"/>
          <w:spacing w:val="5"/>
        </w:rPr>
        <w:t>osnovno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zdravstveno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zavarovani</w:t>
      </w:r>
      <w:proofErr w:type="spellEnd"/>
      <w:r w:rsidRPr="006A4623">
        <w:rPr>
          <w:rFonts w:asciiTheme="majorHAnsi" w:eastAsia="Times New Roman" w:hAnsiTheme="majorHAnsi" w:cstheme="majorHAnsi"/>
          <w:color w:val="000000"/>
          <w:spacing w:val="5"/>
        </w:rPr>
        <w:t xml:space="preserve">. To </w:t>
      </w:r>
      <w:proofErr w:type="spellStart"/>
      <w:r w:rsidRPr="006A4623">
        <w:rPr>
          <w:rFonts w:asciiTheme="majorHAnsi" w:eastAsia="Times New Roman" w:hAnsiTheme="majorHAnsi" w:cstheme="majorHAnsi"/>
          <w:color w:val="000000"/>
          <w:spacing w:val="5"/>
        </w:rPr>
        <w:t>pomeni</w:t>
      </w:r>
      <w:proofErr w:type="spellEnd"/>
      <w:r w:rsidRPr="006A4623">
        <w:rPr>
          <w:rFonts w:asciiTheme="majorHAnsi" w:eastAsia="Times New Roman" w:hAnsiTheme="majorHAnsi" w:cstheme="majorHAnsi"/>
          <w:color w:val="000000"/>
          <w:spacing w:val="5"/>
        </w:rPr>
        <w:t xml:space="preserve">, da </w:t>
      </w:r>
      <w:proofErr w:type="spellStart"/>
      <w:r w:rsidRPr="006A4623">
        <w:rPr>
          <w:rFonts w:asciiTheme="majorHAnsi" w:eastAsia="Times New Roman" w:hAnsiTheme="majorHAnsi" w:cstheme="majorHAnsi"/>
          <w:color w:val="000000"/>
          <w:spacing w:val="5"/>
        </w:rPr>
        <w:t>lahko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vsi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ki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izpolnjujejo</w:t>
      </w:r>
      <w:proofErr w:type="spellEnd"/>
      <w:r w:rsidRPr="006A4623">
        <w:rPr>
          <w:rFonts w:asciiTheme="majorHAnsi" w:eastAsia="Times New Roman" w:hAnsiTheme="majorHAnsi" w:cstheme="majorHAnsi"/>
          <w:color w:val="000000"/>
          <w:spacing w:val="5"/>
        </w:rPr>
        <w:t xml:space="preserve"> ta </w:t>
      </w:r>
      <w:proofErr w:type="spellStart"/>
      <w:r w:rsidRPr="006A4623">
        <w:rPr>
          <w:rFonts w:asciiTheme="majorHAnsi" w:eastAsia="Times New Roman" w:hAnsiTheme="majorHAnsi" w:cstheme="majorHAnsi"/>
          <w:color w:val="000000"/>
          <w:spacing w:val="5"/>
        </w:rPr>
        <w:t>pogoj</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vadijo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brezplačno</w:t>
      </w:r>
      <w:proofErr w:type="spellEnd"/>
      <w:r w:rsidRPr="006A4623">
        <w:rPr>
          <w:rFonts w:asciiTheme="majorHAnsi" w:eastAsia="Times New Roman" w:hAnsiTheme="majorHAnsi" w:cstheme="majorHAnsi"/>
          <w:color w:val="000000"/>
          <w:spacing w:val="5"/>
        </w:rPr>
        <w:t xml:space="preserve">, ne da bi </w:t>
      </w:r>
      <w:proofErr w:type="spellStart"/>
      <w:r w:rsidRPr="006A4623">
        <w:rPr>
          <w:rFonts w:asciiTheme="majorHAnsi" w:eastAsia="Times New Roman" w:hAnsiTheme="majorHAnsi" w:cstheme="majorHAnsi"/>
          <w:color w:val="000000"/>
          <w:spacing w:val="5"/>
        </w:rPr>
        <w:t>jim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bilo</w:t>
      </w:r>
      <w:proofErr w:type="spellEnd"/>
      <w:r w:rsidRPr="006A4623">
        <w:rPr>
          <w:rFonts w:asciiTheme="majorHAnsi" w:eastAsia="Times New Roman" w:hAnsiTheme="majorHAnsi" w:cstheme="majorHAnsi"/>
          <w:color w:val="000000"/>
          <w:spacing w:val="5"/>
        </w:rPr>
        <w:t xml:space="preserve"> za to </w:t>
      </w:r>
      <w:proofErr w:type="spellStart"/>
      <w:r w:rsidRPr="006A4623">
        <w:rPr>
          <w:rFonts w:asciiTheme="majorHAnsi" w:eastAsia="Times New Roman" w:hAnsiTheme="majorHAnsi" w:cstheme="majorHAnsi"/>
          <w:color w:val="000000"/>
          <w:spacing w:val="5"/>
        </w:rPr>
        <w:t>potrebno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dodatno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plačati</w:t>
      </w:r>
      <w:proofErr w:type="spellEnd"/>
      <w:r w:rsidRPr="006A4623">
        <w:rPr>
          <w:rFonts w:asciiTheme="majorHAnsi" w:eastAsia="Times New Roman" w:hAnsiTheme="majorHAnsi" w:cstheme="majorHAnsi"/>
          <w:color w:val="000000"/>
          <w:spacing w:val="5"/>
        </w:rPr>
        <w:t>.</w:t>
      </w:r>
    </w:p>
    <w:p w14:paraId="5644E971" w14:textId="77777777" w:rsidR="00C44349" w:rsidRPr="006A4623" w:rsidRDefault="00C44349" w:rsidP="00C44349">
      <w:pPr>
        <w:shd w:val="clear" w:color="auto" w:fill="FFFFFF"/>
        <w:spacing w:after="300" w:line="240" w:lineRule="auto"/>
        <w:rPr>
          <w:rFonts w:asciiTheme="majorHAnsi" w:eastAsia="Times New Roman" w:hAnsiTheme="majorHAnsi" w:cstheme="majorHAnsi"/>
          <w:color w:val="000000"/>
          <w:spacing w:val="5"/>
        </w:rPr>
      </w:pPr>
      <w:r w:rsidRPr="006A4623">
        <w:rPr>
          <w:rFonts w:asciiTheme="majorHAnsi" w:eastAsia="Times New Roman" w:hAnsiTheme="majorHAnsi" w:cstheme="majorHAnsi"/>
          <w:color w:val="000000"/>
          <w:spacing w:val="5"/>
        </w:rPr>
        <w:t>4.  </w:t>
      </w:r>
      <w:proofErr w:type="spellStart"/>
      <w:r w:rsidRPr="006A4623">
        <w:rPr>
          <w:rFonts w:asciiTheme="majorHAnsi" w:eastAsia="Times New Roman" w:hAnsiTheme="majorHAnsi" w:cstheme="majorHAnsi"/>
          <w:b/>
          <w:bCs/>
          <w:color w:val="000000"/>
          <w:spacing w:val="5"/>
        </w:rPr>
        <w:t>Delo</w:t>
      </w:r>
      <w:proofErr w:type="spellEnd"/>
      <w:r w:rsidRPr="006A4623">
        <w:rPr>
          <w:rFonts w:asciiTheme="majorHAnsi" w:eastAsia="Times New Roman" w:hAnsiTheme="majorHAnsi" w:cstheme="majorHAnsi"/>
          <w:b/>
          <w:bCs/>
          <w:color w:val="000000"/>
          <w:spacing w:val="5"/>
        </w:rPr>
        <w:t xml:space="preserve"> s </w:t>
      </w:r>
      <w:proofErr w:type="spellStart"/>
      <w:r w:rsidRPr="006A4623">
        <w:rPr>
          <w:rFonts w:asciiTheme="majorHAnsi" w:eastAsia="Times New Roman" w:hAnsiTheme="majorHAnsi" w:cstheme="majorHAnsi"/>
          <w:b/>
          <w:bCs/>
          <w:color w:val="000000"/>
          <w:spacing w:val="5"/>
        </w:rPr>
        <w:t>strokovnjaki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Vadbeni</w:t>
      </w:r>
      <w:proofErr w:type="spellEnd"/>
      <w:r w:rsidRPr="006A4623">
        <w:rPr>
          <w:rFonts w:asciiTheme="majorHAnsi" w:eastAsia="Times New Roman" w:hAnsiTheme="majorHAnsi" w:cstheme="majorHAnsi"/>
          <w:color w:val="000000"/>
          <w:spacing w:val="5"/>
        </w:rPr>
        <w:t xml:space="preserve"> program </w:t>
      </w:r>
      <w:proofErr w:type="spellStart"/>
      <w:r w:rsidRPr="006A4623">
        <w:rPr>
          <w:rFonts w:asciiTheme="majorHAnsi" w:eastAsia="Times New Roman" w:hAnsiTheme="majorHAnsi" w:cstheme="majorHAnsi"/>
          <w:color w:val="000000"/>
          <w:spacing w:val="5"/>
        </w:rPr>
        <w:t>Vadbeceda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izvajajo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usposobljeni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fizioterapevti</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kineziologi</w:t>
      </w:r>
      <w:proofErr w:type="spellEnd"/>
      <w:r w:rsidRPr="006A4623">
        <w:rPr>
          <w:rFonts w:asciiTheme="majorHAnsi" w:eastAsia="Times New Roman" w:hAnsiTheme="majorHAnsi" w:cstheme="majorHAnsi"/>
          <w:color w:val="000000"/>
          <w:spacing w:val="5"/>
        </w:rPr>
        <w:t xml:space="preserve"> v </w:t>
      </w:r>
      <w:proofErr w:type="spellStart"/>
      <w:r w:rsidRPr="006A4623">
        <w:rPr>
          <w:rFonts w:asciiTheme="majorHAnsi" w:eastAsia="Times New Roman" w:hAnsiTheme="majorHAnsi" w:cstheme="majorHAnsi"/>
          <w:color w:val="000000"/>
          <w:spacing w:val="5"/>
        </w:rPr>
        <w:t>centrih</w:t>
      </w:r>
      <w:proofErr w:type="spellEnd"/>
      <w:r w:rsidRPr="006A4623">
        <w:rPr>
          <w:rFonts w:asciiTheme="majorHAnsi" w:eastAsia="Times New Roman" w:hAnsiTheme="majorHAnsi" w:cstheme="majorHAnsi"/>
          <w:color w:val="000000"/>
          <w:spacing w:val="5"/>
        </w:rPr>
        <w:t xml:space="preserve"> za </w:t>
      </w:r>
      <w:proofErr w:type="spellStart"/>
      <w:r w:rsidRPr="006A4623">
        <w:rPr>
          <w:rFonts w:asciiTheme="majorHAnsi" w:eastAsia="Times New Roman" w:hAnsiTheme="majorHAnsi" w:cstheme="majorHAnsi"/>
          <w:color w:val="000000"/>
          <w:spacing w:val="5"/>
        </w:rPr>
        <w:t>krepitev</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zdravja</w:t>
      </w:r>
      <w:proofErr w:type="spellEnd"/>
      <w:r w:rsidRPr="006A4623">
        <w:rPr>
          <w:rFonts w:asciiTheme="majorHAnsi" w:eastAsia="Times New Roman" w:hAnsiTheme="majorHAnsi" w:cstheme="majorHAnsi"/>
          <w:color w:val="000000"/>
          <w:spacing w:val="5"/>
        </w:rPr>
        <w:t xml:space="preserve"> po </w:t>
      </w:r>
      <w:proofErr w:type="spellStart"/>
      <w:r w:rsidRPr="006A4623">
        <w:rPr>
          <w:rFonts w:asciiTheme="majorHAnsi" w:eastAsia="Times New Roman" w:hAnsiTheme="majorHAnsi" w:cstheme="majorHAnsi"/>
          <w:color w:val="000000"/>
          <w:spacing w:val="5"/>
        </w:rPr>
        <w:t>vsej</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Sloveniji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Ti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strokovnjaki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bodo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poskrbeli</w:t>
      </w:r>
      <w:proofErr w:type="spellEnd"/>
      <w:r w:rsidRPr="006A4623">
        <w:rPr>
          <w:rFonts w:asciiTheme="majorHAnsi" w:eastAsia="Times New Roman" w:hAnsiTheme="majorHAnsi" w:cstheme="majorHAnsi"/>
          <w:color w:val="000000"/>
          <w:spacing w:val="5"/>
        </w:rPr>
        <w:t xml:space="preserve">, da </w:t>
      </w:r>
      <w:proofErr w:type="spellStart"/>
      <w:r w:rsidRPr="006A4623">
        <w:rPr>
          <w:rFonts w:asciiTheme="majorHAnsi" w:eastAsia="Times New Roman" w:hAnsiTheme="majorHAnsi" w:cstheme="majorHAnsi"/>
          <w:color w:val="000000"/>
          <w:spacing w:val="5"/>
        </w:rPr>
        <w:t>bo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vadba</w:t>
      </w:r>
      <w:proofErr w:type="spellEnd"/>
      <w:r w:rsidRPr="006A4623">
        <w:rPr>
          <w:rFonts w:asciiTheme="majorHAnsi" w:eastAsia="Times New Roman" w:hAnsiTheme="majorHAnsi" w:cstheme="majorHAnsi"/>
          <w:color w:val="000000"/>
          <w:spacing w:val="5"/>
        </w:rPr>
        <w:t xml:space="preserve"> varna </w:t>
      </w:r>
      <w:proofErr w:type="spellStart"/>
      <w:r w:rsidRPr="006A4623">
        <w:rPr>
          <w:rFonts w:asciiTheme="majorHAnsi" w:eastAsia="Times New Roman" w:hAnsiTheme="majorHAnsi" w:cstheme="majorHAnsi"/>
          <w:color w:val="000000"/>
          <w:spacing w:val="5"/>
        </w:rPr>
        <w:t>ter</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prilagojena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vašim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potrebam</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sposobnostim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najbližji</w:t>
      </w:r>
      <w:proofErr w:type="spellEnd"/>
      <w:r w:rsidRPr="006A4623">
        <w:rPr>
          <w:rFonts w:asciiTheme="majorHAnsi" w:eastAsia="Times New Roman" w:hAnsiTheme="majorHAnsi" w:cstheme="majorHAnsi"/>
          <w:color w:val="000000"/>
          <w:spacing w:val="5"/>
        </w:rPr>
        <w:t xml:space="preserve"> Center za </w:t>
      </w:r>
      <w:proofErr w:type="spellStart"/>
      <w:r w:rsidRPr="006A4623">
        <w:rPr>
          <w:rFonts w:asciiTheme="majorHAnsi" w:eastAsia="Times New Roman" w:hAnsiTheme="majorHAnsi" w:cstheme="majorHAnsi"/>
          <w:color w:val="000000"/>
          <w:spacing w:val="5"/>
        </w:rPr>
        <w:t>krepitev</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zdravja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lahko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poiščete</w:t>
      </w:r>
      <w:proofErr w:type="spellEnd"/>
      <w:r w:rsidRPr="006A4623">
        <w:rPr>
          <w:rFonts w:asciiTheme="majorHAnsi" w:eastAsia="Times New Roman" w:hAnsiTheme="majorHAnsi" w:cstheme="majorHAnsi"/>
          <w:color w:val="000000"/>
          <w:spacing w:val="5"/>
        </w:rPr>
        <w:t> </w:t>
      </w:r>
      <w:proofErr w:type="spellStart"/>
      <w:r w:rsidRPr="006A4623">
        <w:rPr>
          <w:rFonts w:asciiTheme="majorHAnsi" w:eastAsia="Times New Roman" w:hAnsiTheme="majorHAnsi" w:cstheme="majorHAnsi"/>
        </w:rPr>
        <w:fldChar w:fldCharType="begin"/>
      </w:r>
      <w:r w:rsidRPr="006A4623">
        <w:rPr>
          <w:rFonts w:asciiTheme="majorHAnsi" w:eastAsia="Times New Roman" w:hAnsiTheme="majorHAnsi" w:cstheme="majorHAnsi"/>
        </w:rPr>
        <w:instrText xml:space="preserve"> HYPERLINK "https://www.skupajzazdravje.si/aktivnosti-za-krepitev-zdravja/kje-se-lahko-udelezim-aktivnosti/" \t "_blank" </w:instrText>
      </w:r>
      <w:r w:rsidRPr="006A4623">
        <w:rPr>
          <w:rFonts w:asciiTheme="majorHAnsi" w:eastAsia="Times New Roman" w:hAnsiTheme="majorHAnsi" w:cstheme="majorHAnsi"/>
        </w:rPr>
        <w:fldChar w:fldCharType="separate"/>
      </w:r>
      <w:r w:rsidRPr="006A4623">
        <w:rPr>
          <w:rFonts w:asciiTheme="majorHAnsi" w:eastAsia="Times New Roman" w:hAnsiTheme="majorHAnsi" w:cstheme="majorHAnsi"/>
          <w:color w:val="0563C1" w:themeColor="hyperlink"/>
          <w:spacing w:val="5"/>
          <w:u w:val="single"/>
        </w:rPr>
        <w:t>na</w:t>
      </w:r>
      <w:proofErr w:type="spellEnd"/>
      <w:r w:rsidRPr="006A4623">
        <w:rPr>
          <w:rFonts w:asciiTheme="majorHAnsi" w:eastAsia="Times New Roman" w:hAnsiTheme="majorHAnsi" w:cstheme="majorHAnsi"/>
          <w:color w:val="0563C1" w:themeColor="hyperlink"/>
          <w:spacing w:val="5"/>
          <w:u w:val="single"/>
        </w:rPr>
        <w:t xml:space="preserve"> </w:t>
      </w:r>
      <w:proofErr w:type="spellStart"/>
      <w:r w:rsidRPr="006A4623">
        <w:rPr>
          <w:rFonts w:asciiTheme="majorHAnsi" w:eastAsia="Times New Roman" w:hAnsiTheme="majorHAnsi" w:cstheme="majorHAnsi"/>
          <w:color w:val="0563C1" w:themeColor="hyperlink"/>
          <w:spacing w:val="5"/>
          <w:u w:val="single"/>
        </w:rPr>
        <w:t>naslednji</w:t>
      </w:r>
      <w:proofErr w:type="spellEnd"/>
      <w:r w:rsidRPr="006A4623">
        <w:rPr>
          <w:rFonts w:asciiTheme="majorHAnsi" w:eastAsia="Times New Roman" w:hAnsiTheme="majorHAnsi" w:cstheme="majorHAnsi"/>
          <w:color w:val="0563C1" w:themeColor="hyperlink"/>
          <w:spacing w:val="5"/>
          <w:u w:val="single"/>
        </w:rPr>
        <w:t xml:space="preserve"> </w:t>
      </w:r>
      <w:proofErr w:type="spellStart"/>
      <w:r w:rsidRPr="006A4623">
        <w:rPr>
          <w:rFonts w:asciiTheme="majorHAnsi" w:eastAsia="Times New Roman" w:hAnsiTheme="majorHAnsi" w:cstheme="majorHAnsi"/>
          <w:color w:val="0563C1" w:themeColor="hyperlink"/>
          <w:spacing w:val="5"/>
          <w:u w:val="single"/>
        </w:rPr>
        <w:t>povezavi</w:t>
      </w:r>
      <w:proofErr w:type="spellEnd"/>
      <w:r w:rsidRPr="006A4623">
        <w:rPr>
          <w:rFonts w:asciiTheme="majorHAnsi" w:eastAsia="Times New Roman" w:hAnsiTheme="majorHAnsi" w:cstheme="majorHAnsi"/>
          <w:color w:val="0563C1" w:themeColor="hyperlink"/>
          <w:spacing w:val="5"/>
          <w:u w:val="single"/>
        </w:rPr>
        <w:t>.</w:t>
      </w:r>
      <w:r w:rsidRPr="006A4623">
        <w:rPr>
          <w:rFonts w:asciiTheme="majorHAnsi" w:eastAsia="Times New Roman" w:hAnsiTheme="majorHAnsi" w:cstheme="majorHAnsi"/>
          <w:color w:val="0563C1" w:themeColor="hyperlink"/>
          <w:spacing w:val="5"/>
          <w:u w:val="single"/>
        </w:rPr>
        <w:fldChar w:fldCharType="end"/>
      </w:r>
    </w:p>
    <w:p w14:paraId="2CBC7EFA" w14:textId="77777777" w:rsidR="00C44349" w:rsidRPr="006A4623" w:rsidRDefault="00C44349" w:rsidP="00C44349">
      <w:pPr>
        <w:shd w:val="clear" w:color="auto" w:fill="FFFFFF"/>
        <w:spacing w:after="300" w:line="240" w:lineRule="auto"/>
        <w:rPr>
          <w:rFonts w:asciiTheme="majorHAnsi" w:eastAsia="Times New Roman" w:hAnsiTheme="majorHAnsi" w:cstheme="majorHAnsi"/>
          <w:color w:val="000000"/>
          <w:spacing w:val="5"/>
        </w:rPr>
      </w:pPr>
      <w:r w:rsidRPr="006A4623">
        <w:rPr>
          <w:rFonts w:asciiTheme="majorHAnsi" w:eastAsia="Times New Roman" w:hAnsiTheme="majorHAnsi" w:cstheme="majorHAnsi"/>
          <w:color w:val="000000"/>
          <w:spacing w:val="5"/>
        </w:rPr>
        <w:t>5.  </w:t>
      </w:r>
      <w:proofErr w:type="spellStart"/>
      <w:r w:rsidRPr="006A4623">
        <w:rPr>
          <w:rFonts w:asciiTheme="majorHAnsi" w:eastAsia="Times New Roman" w:hAnsiTheme="majorHAnsi" w:cstheme="majorHAnsi"/>
          <w:b/>
          <w:bCs/>
          <w:color w:val="000000"/>
          <w:spacing w:val="5"/>
        </w:rPr>
        <w:t>Vadite</w:t>
      </w:r>
      <w:proofErr w:type="spellEnd"/>
      <w:r w:rsidRPr="006A4623">
        <w:rPr>
          <w:rFonts w:asciiTheme="majorHAnsi" w:eastAsia="Times New Roman" w:hAnsiTheme="majorHAnsi" w:cstheme="majorHAnsi"/>
          <w:b/>
          <w:bCs/>
          <w:color w:val="000000"/>
          <w:spacing w:val="5"/>
        </w:rPr>
        <w:t xml:space="preserve"> </w:t>
      </w:r>
      <w:proofErr w:type="spellStart"/>
      <w:r w:rsidRPr="006A4623">
        <w:rPr>
          <w:rFonts w:asciiTheme="majorHAnsi" w:eastAsia="Times New Roman" w:hAnsiTheme="majorHAnsi" w:cstheme="majorHAnsi"/>
          <w:b/>
          <w:bCs/>
          <w:color w:val="000000"/>
          <w:spacing w:val="5"/>
        </w:rPr>
        <w:t>doma</w:t>
      </w:r>
      <w:proofErr w:type="spellEnd"/>
      <w:r w:rsidRPr="006A4623">
        <w:rPr>
          <w:rFonts w:asciiTheme="majorHAnsi" w:eastAsia="Times New Roman" w:hAnsiTheme="majorHAnsi" w:cstheme="majorHAnsi"/>
          <w:b/>
          <w:bCs/>
          <w:color w:val="000000"/>
          <w:spacing w:val="5"/>
        </w:rPr>
        <w:t>:</w:t>
      </w:r>
      <w:r w:rsidRPr="006A4623">
        <w:rPr>
          <w:rFonts w:asciiTheme="majorHAnsi" w:eastAsia="Times New Roman" w:hAnsiTheme="majorHAnsi" w:cstheme="majorHAnsi"/>
          <w:color w:val="000000"/>
          <w:spacing w:val="5"/>
        </w:rPr>
        <w:t xml:space="preserve"> S </w:t>
      </w:r>
      <w:proofErr w:type="spellStart"/>
      <w:r w:rsidRPr="006A4623">
        <w:rPr>
          <w:rFonts w:asciiTheme="majorHAnsi" w:eastAsia="Times New Roman" w:hAnsiTheme="majorHAnsi" w:cstheme="majorHAnsi"/>
          <w:color w:val="000000"/>
          <w:spacing w:val="5"/>
        </w:rPr>
        <w:t>pomočjo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Vadbecede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lahko</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vadite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tudi</w:t>
      </w:r>
      <w:proofErr w:type="spellEnd"/>
      <w:r w:rsidRPr="006A4623">
        <w:rPr>
          <w:rFonts w:asciiTheme="majorHAnsi" w:eastAsia="Times New Roman" w:hAnsiTheme="majorHAnsi" w:cstheme="majorHAnsi"/>
          <w:color w:val="000000"/>
          <w:spacing w:val="5"/>
        </w:rPr>
        <w:t xml:space="preserve"> v </w:t>
      </w:r>
      <w:proofErr w:type="spellStart"/>
      <w:r w:rsidRPr="006A4623">
        <w:rPr>
          <w:rFonts w:asciiTheme="majorHAnsi" w:eastAsia="Times New Roman" w:hAnsiTheme="majorHAnsi" w:cstheme="majorHAnsi"/>
          <w:color w:val="000000"/>
          <w:spacing w:val="5"/>
        </w:rPr>
        <w:t>udobju</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svojega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doma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Videoposnetek</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začetnega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vadbenega</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programa</w:t>
      </w:r>
      <w:proofErr w:type="spellEnd"/>
      <w:r w:rsidRPr="006A4623">
        <w:rPr>
          <w:rFonts w:asciiTheme="majorHAnsi" w:eastAsia="Times New Roman" w:hAnsiTheme="majorHAnsi" w:cstheme="majorHAnsi"/>
          <w:color w:val="000000"/>
          <w:spacing w:val="5"/>
        </w:rPr>
        <w:t xml:space="preserve"> (program A) </w:t>
      </w:r>
      <w:proofErr w:type="spellStart"/>
      <w:r w:rsidRPr="006A4623">
        <w:rPr>
          <w:rFonts w:asciiTheme="majorHAnsi" w:eastAsia="Times New Roman" w:hAnsiTheme="majorHAnsi" w:cstheme="majorHAnsi"/>
          <w:color w:val="000000"/>
          <w:spacing w:val="5"/>
        </w:rPr>
        <w:t>vam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nudi</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prikaz</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enostavnih</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učinkovitih</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vaj</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prilagojenih</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vašim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potrebam</w:t>
      </w:r>
      <w:proofErr w:type="spellEnd"/>
      <w:r w:rsidRPr="006A4623">
        <w:rPr>
          <w:rFonts w:asciiTheme="majorHAnsi" w:eastAsia="Times New Roman" w:hAnsiTheme="majorHAnsi" w:cstheme="majorHAnsi"/>
          <w:color w:val="000000"/>
          <w:spacing w:val="5"/>
        </w:rPr>
        <w:t xml:space="preserve">, ne da bi </w:t>
      </w:r>
      <w:proofErr w:type="spellStart"/>
      <w:r w:rsidRPr="006A4623">
        <w:rPr>
          <w:rFonts w:asciiTheme="majorHAnsi" w:eastAsia="Times New Roman" w:hAnsiTheme="majorHAnsi" w:cstheme="majorHAnsi"/>
          <w:color w:val="000000"/>
          <w:spacing w:val="5"/>
        </w:rPr>
        <w:t>zapustili</w:t>
      </w:r>
      <w:proofErr w:type="spellEnd"/>
      <w:r w:rsidRPr="006A4623">
        <w:rPr>
          <w:rFonts w:asciiTheme="majorHAnsi" w:eastAsia="Times New Roman" w:hAnsiTheme="majorHAnsi" w:cstheme="majorHAnsi"/>
          <w:color w:val="000000"/>
          <w:spacing w:val="5"/>
        </w:rPr>
        <w:t xml:space="preserve"> dom. </w:t>
      </w:r>
      <w:proofErr w:type="spellStart"/>
      <w:r w:rsidRPr="006A4623">
        <w:rPr>
          <w:rFonts w:asciiTheme="majorHAnsi" w:eastAsia="Times New Roman" w:hAnsiTheme="majorHAnsi" w:cstheme="majorHAnsi"/>
          <w:color w:val="000000"/>
          <w:spacing w:val="5"/>
        </w:rPr>
        <w:t>Sledite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spodnjim</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navodilom</w:t>
      </w:r>
      <w:proofErr w:type="spellEnd"/>
      <w:r w:rsidRPr="006A4623">
        <w:rPr>
          <w:rFonts w:asciiTheme="majorHAnsi" w:eastAsia="Times New Roman" w:hAnsiTheme="majorHAnsi" w:cstheme="majorHAnsi"/>
          <w:color w:val="000000"/>
          <w:spacing w:val="5"/>
        </w:rPr>
        <w:t xml:space="preserve"> in </w:t>
      </w:r>
      <w:proofErr w:type="spellStart"/>
      <w:r w:rsidRPr="006A4623">
        <w:rPr>
          <w:rFonts w:asciiTheme="majorHAnsi" w:eastAsia="Times New Roman" w:hAnsiTheme="majorHAnsi" w:cstheme="majorHAnsi"/>
          <w:color w:val="000000"/>
          <w:spacing w:val="5"/>
        </w:rPr>
        <w:t>začnite</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svojo</w:t>
      </w:r>
      <w:proofErr w:type="spellEnd"/>
      <w:r w:rsidRPr="006A4623">
        <w:rPr>
          <w:rFonts w:asciiTheme="majorHAnsi" w:eastAsia="Times New Roman" w:hAnsiTheme="majorHAnsi" w:cstheme="majorHAnsi"/>
          <w:color w:val="000000"/>
          <w:spacing w:val="5"/>
        </w:rPr>
        <w:t xml:space="preserve"> pot k </w:t>
      </w:r>
      <w:proofErr w:type="spellStart"/>
      <w:r w:rsidRPr="006A4623">
        <w:rPr>
          <w:rFonts w:asciiTheme="majorHAnsi" w:eastAsia="Times New Roman" w:hAnsiTheme="majorHAnsi" w:cstheme="majorHAnsi"/>
          <w:color w:val="000000"/>
          <w:spacing w:val="5"/>
        </w:rPr>
        <w:t>boljšemu</w:t>
      </w:r>
      <w:proofErr w:type="spellEnd"/>
      <w:r w:rsidRPr="006A4623">
        <w:rPr>
          <w:rFonts w:asciiTheme="majorHAnsi" w:eastAsia="Times New Roman" w:hAnsiTheme="majorHAnsi" w:cstheme="majorHAnsi"/>
          <w:color w:val="000000"/>
          <w:spacing w:val="5"/>
        </w:rPr>
        <w:t xml:space="preserve"> </w:t>
      </w:r>
      <w:proofErr w:type="spellStart"/>
      <w:r w:rsidRPr="006A4623">
        <w:rPr>
          <w:rFonts w:asciiTheme="majorHAnsi" w:eastAsia="Times New Roman" w:hAnsiTheme="majorHAnsi" w:cstheme="majorHAnsi"/>
          <w:color w:val="000000"/>
          <w:spacing w:val="5"/>
        </w:rPr>
        <w:t>počutju</w:t>
      </w:r>
      <w:proofErr w:type="spellEnd"/>
      <w:r w:rsidRPr="006A4623">
        <w:rPr>
          <w:rFonts w:asciiTheme="majorHAnsi" w:eastAsia="Times New Roman" w:hAnsiTheme="majorHAnsi" w:cstheme="majorHAnsi"/>
          <w:color w:val="000000"/>
          <w:spacing w:val="5"/>
        </w:rPr>
        <w:t>!</w:t>
      </w:r>
    </w:p>
    <w:p w14:paraId="5660037A" w14:textId="77777777" w:rsidR="00C44349" w:rsidRDefault="00C44349" w:rsidP="00C44349">
      <w:pPr>
        <w:shd w:val="clear" w:color="auto" w:fill="FFFFFF"/>
        <w:spacing w:after="300" w:line="240" w:lineRule="auto"/>
        <w:jc w:val="both"/>
        <w:rPr>
          <w:rFonts w:asciiTheme="majorHAnsi" w:hAnsiTheme="majorHAnsi" w:cstheme="majorHAnsi"/>
        </w:rPr>
      </w:pPr>
      <w:proofErr w:type="spellStart"/>
      <w:r w:rsidRPr="006A4623">
        <w:rPr>
          <w:rFonts w:asciiTheme="majorHAnsi" w:hAnsiTheme="majorHAnsi" w:cstheme="majorHAnsi"/>
        </w:rPr>
        <w:t>Dostop</w:t>
      </w:r>
      <w:proofErr w:type="spellEnd"/>
      <w:r w:rsidRPr="006A4623">
        <w:rPr>
          <w:rFonts w:asciiTheme="majorHAnsi" w:hAnsiTheme="majorHAnsi" w:cstheme="majorHAnsi"/>
        </w:rPr>
        <w:t xml:space="preserve"> do </w:t>
      </w:r>
      <w:proofErr w:type="spellStart"/>
      <w:r w:rsidRPr="006A4623">
        <w:rPr>
          <w:rFonts w:asciiTheme="majorHAnsi" w:hAnsiTheme="majorHAnsi" w:cstheme="majorHAnsi"/>
        </w:rPr>
        <w:t>posnetkov</w:t>
      </w:r>
      <w:proofErr w:type="spellEnd"/>
      <w:r w:rsidRPr="006A4623">
        <w:rPr>
          <w:rFonts w:asciiTheme="majorHAnsi" w:hAnsiTheme="majorHAnsi" w:cstheme="majorHAnsi"/>
        </w:rPr>
        <w:t xml:space="preserve"> </w:t>
      </w:r>
      <w:proofErr w:type="spellStart"/>
      <w:r w:rsidRPr="006A4623">
        <w:rPr>
          <w:rFonts w:asciiTheme="majorHAnsi" w:hAnsiTheme="majorHAnsi" w:cstheme="majorHAnsi"/>
        </w:rPr>
        <w:t>vadbe</w:t>
      </w:r>
      <w:proofErr w:type="spellEnd"/>
      <w:r w:rsidRPr="006A4623">
        <w:rPr>
          <w:rFonts w:asciiTheme="majorHAnsi" w:hAnsiTheme="majorHAnsi" w:cstheme="majorHAnsi"/>
        </w:rPr>
        <w:t xml:space="preserve"> in za </w:t>
      </w:r>
      <w:proofErr w:type="spellStart"/>
      <w:r w:rsidRPr="006A4623">
        <w:rPr>
          <w:rFonts w:asciiTheme="majorHAnsi" w:hAnsiTheme="majorHAnsi" w:cstheme="majorHAnsi"/>
        </w:rPr>
        <w:t>več</w:t>
      </w:r>
      <w:proofErr w:type="spellEnd"/>
      <w:r w:rsidRPr="006A4623">
        <w:rPr>
          <w:rFonts w:asciiTheme="majorHAnsi" w:hAnsiTheme="majorHAnsi" w:cstheme="majorHAnsi"/>
        </w:rPr>
        <w:t xml:space="preserve"> </w:t>
      </w:r>
      <w:proofErr w:type="spellStart"/>
      <w:r w:rsidRPr="006A4623">
        <w:rPr>
          <w:rFonts w:asciiTheme="majorHAnsi" w:hAnsiTheme="majorHAnsi" w:cstheme="majorHAnsi"/>
        </w:rPr>
        <w:t>infomracij</w:t>
      </w:r>
      <w:proofErr w:type="spellEnd"/>
      <w:r w:rsidRPr="006A4623">
        <w:rPr>
          <w:rFonts w:asciiTheme="majorHAnsi" w:hAnsiTheme="majorHAnsi" w:cstheme="majorHAnsi"/>
        </w:rPr>
        <w:t xml:space="preserve"> </w:t>
      </w:r>
      <w:proofErr w:type="spellStart"/>
      <w:r w:rsidRPr="006A4623">
        <w:rPr>
          <w:rFonts w:asciiTheme="majorHAnsi" w:hAnsiTheme="majorHAnsi" w:cstheme="majorHAnsi"/>
        </w:rPr>
        <w:t>vabljeni</w:t>
      </w:r>
      <w:proofErr w:type="spellEnd"/>
      <w:r w:rsidRPr="006A4623">
        <w:rPr>
          <w:rFonts w:asciiTheme="majorHAnsi" w:hAnsiTheme="majorHAnsi" w:cstheme="majorHAnsi"/>
        </w:rPr>
        <w:t xml:space="preserve"> </w:t>
      </w:r>
      <w:proofErr w:type="spellStart"/>
      <w:r w:rsidRPr="006A4623">
        <w:rPr>
          <w:rFonts w:asciiTheme="majorHAnsi" w:hAnsiTheme="majorHAnsi" w:cstheme="majorHAnsi"/>
        </w:rPr>
        <w:t>na</w:t>
      </w:r>
      <w:proofErr w:type="spellEnd"/>
      <w:r w:rsidRPr="006A4623">
        <w:rPr>
          <w:rFonts w:asciiTheme="majorHAnsi" w:hAnsiTheme="majorHAnsi" w:cstheme="majorHAnsi"/>
        </w:rPr>
        <w:t xml:space="preserve">: </w:t>
      </w:r>
      <w:hyperlink r:id="rId27" w:history="1">
        <w:r w:rsidRPr="006A4623">
          <w:rPr>
            <w:rStyle w:val="Hiperpovezava"/>
            <w:rFonts w:asciiTheme="majorHAnsi" w:hAnsiTheme="majorHAnsi" w:cstheme="majorHAnsi"/>
          </w:rPr>
          <w:t>https://podprimostarejse.si/telesna-dejavnost/vadbeceda/</w:t>
        </w:r>
      </w:hyperlink>
      <w:r w:rsidRPr="006A4623">
        <w:rPr>
          <w:rFonts w:asciiTheme="majorHAnsi" w:hAnsiTheme="majorHAnsi" w:cstheme="majorHAnsi"/>
        </w:rPr>
        <w:t xml:space="preserve"> </w:t>
      </w:r>
    </w:p>
    <w:p w14:paraId="3C72442D" w14:textId="77777777" w:rsidR="00C44349" w:rsidRPr="00242587" w:rsidRDefault="00C44349" w:rsidP="00C44349">
      <w:pPr>
        <w:shd w:val="clear" w:color="auto" w:fill="FFFFFF"/>
        <w:spacing w:after="300" w:line="240" w:lineRule="auto"/>
        <w:jc w:val="both"/>
        <w:rPr>
          <w:rFonts w:asciiTheme="majorHAnsi" w:hAnsiTheme="majorHAnsi" w:cstheme="majorHAnsi"/>
          <w:b/>
        </w:rPr>
      </w:pPr>
      <w:proofErr w:type="spellStart"/>
      <w:r w:rsidRPr="00242587">
        <w:rPr>
          <w:rFonts w:asciiTheme="majorHAnsi" w:hAnsiTheme="majorHAnsi" w:cstheme="majorHAnsi"/>
          <w:b/>
        </w:rPr>
        <w:t>Poznate</w:t>
      </w:r>
      <w:proofErr w:type="spellEnd"/>
      <w:r w:rsidRPr="00242587">
        <w:rPr>
          <w:rFonts w:asciiTheme="majorHAnsi" w:hAnsiTheme="majorHAnsi" w:cstheme="majorHAnsi"/>
          <w:b/>
        </w:rPr>
        <w:t xml:space="preserve"> program </w:t>
      </w:r>
      <w:proofErr w:type="spellStart"/>
      <w:r w:rsidRPr="00242587">
        <w:rPr>
          <w:rFonts w:asciiTheme="majorHAnsi" w:hAnsiTheme="majorHAnsi" w:cstheme="majorHAnsi"/>
          <w:b/>
        </w:rPr>
        <w:t>Metoda</w:t>
      </w:r>
      <w:proofErr w:type="spellEnd"/>
      <w:r w:rsidRPr="00242587">
        <w:rPr>
          <w:rFonts w:asciiTheme="majorHAnsi" w:hAnsiTheme="majorHAnsi" w:cstheme="majorHAnsi"/>
          <w:b/>
        </w:rPr>
        <w:t xml:space="preserve"> 1000 </w:t>
      </w:r>
      <w:proofErr w:type="spellStart"/>
      <w:r w:rsidRPr="00242587">
        <w:rPr>
          <w:rFonts w:asciiTheme="majorHAnsi" w:hAnsiTheme="majorHAnsi" w:cstheme="majorHAnsi"/>
          <w:b/>
        </w:rPr>
        <w:t>gibov</w:t>
      </w:r>
      <w:proofErr w:type="spellEnd"/>
      <w:r w:rsidRPr="00242587">
        <w:rPr>
          <w:rFonts w:asciiTheme="majorHAnsi" w:hAnsiTheme="majorHAnsi" w:cstheme="majorHAnsi"/>
          <w:b/>
        </w:rPr>
        <w:t xml:space="preserve"> in 1 pot do </w:t>
      </w:r>
      <w:proofErr w:type="spellStart"/>
      <w:r w:rsidRPr="00242587">
        <w:rPr>
          <w:rFonts w:asciiTheme="majorHAnsi" w:hAnsiTheme="majorHAnsi" w:cstheme="majorHAnsi"/>
          <w:b/>
        </w:rPr>
        <w:t>zdravja</w:t>
      </w:r>
      <w:proofErr w:type="spellEnd"/>
      <w:r w:rsidRPr="00242587">
        <w:rPr>
          <w:rFonts w:asciiTheme="majorHAnsi" w:hAnsiTheme="majorHAnsi" w:cstheme="majorHAnsi"/>
          <w:b/>
        </w:rPr>
        <w:t>?</w:t>
      </w:r>
    </w:p>
    <w:p w14:paraId="06AE388F" w14:textId="77777777" w:rsidR="00C44349" w:rsidRDefault="00C44349" w:rsidP="00C44349">
      <w:pPr>
        <w:shd w:val="clear" w:color="auto" w:fill="FFFFFF"/>
        <w:spacing w:after="300" w:line="240" w:lineRule="auto"/>
        <w:jc w:val="both"/>
      </w:pPr>
      <w:proofErr w:type="spellStart"/>
      <w:r>
        <w:t>Ministrstvo</w:t>
      </w:r>
      <w:proofErr w:type="spellEnd"/>
      <w:r>
        <w:t xml:space="preserve"> za </w:t>
      </w:r>
      <w:proofErr w:type="spellStart"/>
      <w:r>
        <w:t>zdravje</w:t>
      </w:r>
      <w:proofErr w:type="spellEnd"/>
      <w:r>
        <w:t xml:space="preserve"> </w:t>
      </w:r>
      <w:proofErr w:type="spellStart"/>
      <w:r>
        <w:t>financira</w:t>
      </w:r>
      <w:proofErr w:type="spellEnd"/>
      <w:r>
        <w:t xml:space="preserve"> program "</w:t>
      </w:r>
      <w:proofErr w:type="spellStart"/>
      <w:r>
        <w:t>Metoda</w:t>
      </w:r>
      <w:proofErr w:type="spellEnd"/>
      <w:r>
        <w:t xml:space="preserve"> 1000 </w:t>
      </w:r>
      <w:proofErr w:type="spellStart"/>
      <w:r>
        <w:t>gibov</w:t>
      </w:r>
      <w:proofErr w:type="spellEnd"/>
      <w:r>
        <w:t xml:space="preserve"> in 1 pot do </w:t>
      </w:r>
      <w:proofErr w:type="spellStart"/>
      <w:r>
        <w:t>zdravja</w:t>
      </w:r>
      <w:proofErr w:type="spellEnd"/>
      <w:r>
        <w:t xml:space="preserve">« </w:t>
      </w:r>
      <w:proofErr w:type="spellStart"/>
      <w:r>
        <w:t>Društva</w:t>
      </w:r>
      <w:proofErr w:type="spellEnd"/>
      <w:r>
        <w:t xml:space="preserve"> </w:t>
      </w:r>
      <w:proofErr w:type="spellStart"/>
      <w:r>
        <w:t>Šola</w:t>
      </w:r>
      <w:proofErr w:type="spellEnd"/>
      <w:r>
        <w:t xml:space="preserve"> </w:t>
      </w:r>
      <w:proofErr w:type="spellStart"/>
      <w:r>
        <w:t>zdravja</w:t>
      </w:r>
      <w:proofErr w:type="spellEnd"/>
      <w:r>
        <w:t xml:space="preserve">. </w:t>
      </w:r>
      <w:proofErr w:type="spellStart"/>
      <w:r>
        <w:t>Gre</w:t>
      </w:r>
      <w:proofErr w:type="spellEnd"/>
      <w:r>
        <w:t xml:space="preserve"> v </w:t>
      </w:r>
      <w:proofErr w:type="spellStart"/>
      <w:r>
        <w:t>osnovi</w:t>
      </w:r>
      <w:proofErr w:type="spellEnd"/>
      <w:r>
        <w:t xml:space="preserve"> za </w:t>
      </w:r>
      <w:proofErr w:type="spellStart"/>
      <w:r>
        <w:t>vsakodnevno</w:t>
      </w:r>
      <w:proofErr w:type="spellEnd"/>
      <w:r>
        <w:t xml:space="preserve"> </w:t>
      </w:r>
      <w:proofErr w:type="spellStart"/>
      <w:r>
        <w:t>jutranjo</w:t>
      </w:r>
      <w:proofErr w:type="spellEnd"/>
      <w:r>
        <w:t xml:space="preserve"> </w:t>
      </w:r>
      <w:proofErr w:type="spellStart"/>
      <w:r>
        <w:t>telovadbo</w:t>
      </w:r>
      <w:proofErr w:type="spellEnd"/>
      <w:r>
        <w:t xml:space="preserve"> </w:t>
      </w:r>
      <w:proofErr w:type="spellStart"/>
      <w:r>
        <w:t>starejših</w:t>
      </w:r>
      <w:proofErr w:type="spellEnd"/>
      <w:r>
        <w:t xml:space="preserve"> </w:t>
      </w:r>
      <w:proofErr w:type="spellStart"/>
      <w:r>
        <w:t>ob</w:t>
      </w:r>
      <w:proofErr w:type="spellEnd"/>
      <w:r>
        <w:t xml:space="preserve"> 7.30 po </w:t>
      </w:r>
      <w:proofErr w:type="spellStart"/>
      <w:r>
        <w:t>vsej</w:t>
      </w:r>
      <w:proofErr w:type="spellEnd"/>
      <w:r>
        <w:t xml:space="preserve"> </w:t>
      </w:r>
      <w:proofErr w:type="spellStart"/>
      <w:proofErr w:type="gramStart"/>
      <w:r>
        <w:t>Sloveniji</w:t>
      </w:r>
      <w:proofErr w:type="spellEnd"/>
      <w:r>
        <w:t xml:space="preserve"> ,</w:t>
      </w:r>
      <w:proofErr w:type="gramEnd"/>
      <w:r>
        <w:t xml:space="preserve"> </w:t>
      </w:r>
      <w:proofErr w:type="spellStart"/>
      <w:r>
        <w:t>ki</w:t>
      </w:r>
      <w:proofErr w:type="spellEnd"/>
      <w:r>
        <w:t xml:space="preserve"> </w:t>
      </w:r>
      <w:proofErr w:type="spellStart"/>
      <w:r>
        <w:t>poteka</w:t>
      </w:r>
      <w:proofErr w:type="spellEnd"/>
      <w:r>
        <w:t xml:space="preserve"> </w:t>
      </w:r>
      <w:proofErr w:type="spellStart"/>
      <w:r>
        <w:t>preko</w:t>
      </w:r>
      <w:proofErr w:type="spellEnd"/>
      <w:r>
        <w:t xml:space="preserve"> </w:t>
      </w:r>
      <w:proofErr w:type="spellStart"/>
      <w:r>
        <w:t>lokalnih</w:t>
      </w:r>
      <w:proofErr w:type="spellEnd"/>
      <w:r>
        <w:t xml:space="preserve"> </w:t>
      </w:r>
      <w:proofErr w:type="spellStart"/>
      <w:r>
        <w:t>samoorganiziranih</w:t>
      </w:r>
      <w:proofErr w:type="spellEnd"/>
      <w:r>
        <w:t xml:space="preserve"> </w:t>
      </w:r>
      <w:proofErr w:type="spellStart"/>
      <w:r>
        <w:t>skupin</w:t>
      </w:r>
      <w:proofErr w:type="spellEnd"/>
      <w:r>
        <w:t xml:space="preserve"> (</w:t>
      </w:r>
      <w:proofErr w:type="spellStart"/>
      <w:r>
        <w:t>oranžne</w:t>
      </w:r>
      <w:proofErr w:type="spellEnd"/>
      <w:r>
        <w:t xml:space="preserve"> </w:t>
      </w:r>
      <w:proofErr w:type="spellStart"/>
      <w:r>
        <w:t>majice</w:t>
      </w:r>
      <w:proofErr w:type="spellEnd"/>
      <w:r>
        <w:t xml:space="preserve">).  </w:t>
      </w:r>
    </w:p>
    <w:p w14:paraId="64BC80FE" w14:textId="77777777" w:rsidR="00C44349" w:rsidRDefault="00C44349" w:rsidP="00C44349">
      <w:proofErr w:type="spellStart"/>
      <w:r>
        <w:t>Izziv</w:t>
      </w:r>
      <w:proofErr w:type="spellEnd"/>
      <w:r>
        <w:t xml:space="preserve">: </w:t>
      </w:r>
      <w:proofErr w:type="spellStart"/>
      <w:r>
        <w:t>Medgeneracijska</w:t>
      </w:r>
      <w:proofErr w:type="spellEnd"/>
      <w:r>
        <w:t xml:space="preserve"> </w:t>
      </w:r>
      <w:proofErr w:type="spellStart"/>
      <w:r>
        <w:t>vadba</w:t>
      </w:r>
      <w:proofErr w:type="spellEnd"/>
      <w:r>
        <w:t xml:space="preserve"> </w:t>
      </w:r>
      <w:proofErr w:type="spellStart"/>
      <w:r>
        <w:t>ob</w:t>
      </w:r>
      <w:proofErr w:type="spellEnd"/>
      <w:r>
        <w:t xml:space="preserve"> 1. </w:t>
      </w:r>
      <w:proofErr w:type="spellStart"/>
      <w:r>
        <w:t>oktobru</w:t>
      </w:r>
      <w:proofErr w:type="spellEnd"/>
      <w:r>
        <w:t xml:space="preserve"> ko </w:t>
      </w:r>
      <w:proofErr w:type="spellStart"/>
      <w:r>
        <w:t>praznujejo</w:t>
      </w:r>
      <w:proofErr w:type="spellEnd"/>
      <w:r>
        <w:t xml:space="preserve"> </w:t>
      </w:r>
      <w:proofErr w:type="spellStart"/>
      <w:r>
        <w:t>mednarodni</w:t>
      </w:r>
      <w:proofErr w:type="spellEnd"/>
      <w:r>
        <w:t xml:space="preserve"> dan </w:t>
      </w:r>
      <w:proofErr w:type="spellStart"/>
      <w:r>
        <w:t>starejši</w:t>
      </w:r>
      <w:proofErr w:type="spellEnd"/>
      <w:r>
        <w:t xml:space="preserve">?  Vas </w:t>
      </w:r>
      <w:proofErr w:type="spellStart"/>
      <w:r>
        <w:t>zanima</w:t>
      </w:r>
      <w:proofErr w:type="spellEnd"/>
      <w:r>
        <w:t xml:space="preserve">, </w:t>
      </w:r>
      <w:proofErr w:type="spellStart"/>
      <w:r>
        <w:t>podajte</w:t>
      </w:r>
      <w:proofErr w:type="spellEnd"/>
      <w:r>
        <w:t xml:space="preserve"> </w:t>
      </w:r>
      <w:proofErr w:type="spellStart"/>
      <w:r>
        <w:t>pobudo</w:t>
      </w:r>
      <w:proofErr w:type="spellEnd"/>
      <w:r>
        <w:t xml:space="preserve"> v </w:t>
      </w:r>
      <w:proofErr w:type="spellStart"/>
      <w:r>
        <w:t>vašem</w:t>
      </w:r>
      <w:proofErr w:type="spellEnd"/>
      <w:r>
        <w:t xml:space="preserve"> </w:t>
      </w:r>
      <w:proofErr w:type="spellStart"/>
      <w:r>
        <w:t>okolju</w:t>
      </w:r>
      <w:proofErr w:type="spellEnd"/>
      <w:r>
        <w:t xml:space="preserve"> in se </w:t>
      </w:r>
      <w:proofErr w:type="spellStart"/>
      <w:r>
        <w:t>jim</w:t>
      </w:r>
      <w:proofErr w:type="spellEnd"/>
      <w:r>
        <w:t xml:space="preserve"> </w:t>
      </w:r>
      <w:proofErr w:type="spellStart"/>
      <w:r>
        <w:t>pridružite</w:t>
      </w:r>
      <w:proofErr w:type="spellEnd"/>
      <w:r>
        <w:t xml:space="preserve">. </w:t>
      </w:r>
      <w:proofErr w:type="spellStart"/>
      <w:r>
        <w:t>Več</w:t>
      </w:r>
      <w:proofErr w:type="spellEnd"/>
      <w:r>
        <w:t>:</w:t>
      </w:r>
      <w:r w:rsidRPr="00BE450D">
        <w:t xml:space="preserve"> </w:t>
      </w:r>
      <w:hyperlink r:id="rId28" w:history="1">
        <w:r w:rsidRPr="001E7A63">
          <w:rPr>
            <w:rStyle w:val="Hiperpovezava"/>
          </w:rPr>
          <w:t>https://solazdravja.com/</w:t>
        </w:r>
      </w:hyperlink>
    </w:p>
    <w:p w14:paraId="2EAD6F35" w14:textId="77777777" w:rsidR="00C44349" w:rsidRDefault="00C44349" w:rsidP="00C44349">
      <w:pPr>
        <w:suppressAutoHyphens w:val="0"/>
        <w:rPr>
          <w:rFonts w:cstheme="minorHAnsi"/>
          <w:b/>
          <w:lang w:val="sl-SI"/>
        </w:rPr>
      </w:pPr>
    </w:p>
    <w:p w14:paraId="4E90236A" w14:textId="77777777" w:rsidR="00C44349" w:rsidRPr="00C44349" w:rsidRDefault="00C44349" w:rsidP="00C44349">
      <w:pPr>
        <w:suppressAutoHyphens w:val="0"/>
        <w:rPr>
          <w:rFonts w:cstheme="minorHAnsi"/>
          <w:b/>
          <w:lang w:val="sl-SI"/>
        </w:rPr>
      </w:pPr>
      <w:r w:rsidRPr="00C44349">
        <w:rPr>
          <w:rFonts w:cstheme="minorHAnsi"/>
          <w:b/>
          <w:lang w:val="sl-SI"/>
        </w:rPr>
        <w:lastRenderedPageBreak/>
        <w:t xml:space="preserve">Tudi v letu 2024 se akcija povezuje z Nacionalnim mesecem skupnega branja (NMSB), ki poteka od 8. septembra do 7 oktobra. </w:t>
      </w:r>
    </w:p>
    <w:p w14:paraId="0AAB6736" w14:textId="77777777" w:rsidR="00C44349" w:rsidRPr="00C44349" w:rsidRDefault="00C44349" w:rsidP="00C44349">
      <w:pPr>
        <w:suppressAutoHyphens w:val="0"/>
        <w:jc w:val="both"/>
        <w:rPr>
          <w:rFonts w:cstheme="minorHAnsi"/>
          <w:b/>
          <w:lang w:val="sl-SI"/>
        </w:rPr>
      </w:pPr>
      <w:r w:rsidRPr="00C44349">
        <w:rPr>
          <w:lang w:val="sl-SI"/>
        </w:rPr>
        <w:t xml:space="preserve"> Medgeneracijsko branje pomembno vpliva tako na mlajše kot na starejše bralce. Skupno kakovostno preživljanja prostega časa, skupno branje, pogovor o prebranem vzpodbuja bralno pismenost in bralno kulturo. Prispeva k bralni motivaciji (vseh generacij), poglablja medsebojne odnose med generacijami ter izboljšuje tudi življenjski slog prebivalcev.</w:t>
      </w:r>
    </w:p>
    <w:p w14:paraId="6CA343F4" w14:textId="77777777" w:rsidR="00C44349" w:rsidRPr="00C44349" w:rsidRDefault="00C44349" w:rsidP="00C44349">
      <w:pPr>
        <w:suppressAutoHyphens w:val="0"/>
        <w:jc w:val="both"/>
        <w:rPr>
          <w:rFonts w:cstheme="minorHAnsi"/>
          <w:lang w:val="sl-SI"/>
        </w:rPr>
      </w:pPr>
      <w:r w:rsidRPr="00C44349">
        <w:rPr>
          <w:rFonts w:cstheme="minorHAnsi"/>
          <w:lang w:val="sl-SI"/>
        </w:rPr>
        <w:t>V letošnjem letu želimo v Nacionalnem mesecu skupnega branja narediti branje bolj vidno, zato smo za osrednjo temo izbrali ​</w:t>
      </w:r>
      <w:r w:rsidRPr="00C44349">
        <w:rPr>
          <w:rFonts w:cstheme="minorHAnsi"/>
          <w:b/>
          <w:lang w:val="sl-SI"/>
        </w:rPr>
        <w:t>branje v javnem prostoru</w:t>
      </w:r>
      <w:r w:rsidRPr="00C44349">
        <w:rPr>
          <w:rFonts w:cstheme="minorHAnsi"/>
          <w:lang w:val="sl-SI"/>
        </w:rPr>
        <w:t>. Kje najraje berete, kadar ne berete v zavetju varnega in zaupnega doma? Kam vzamete s seboj knjigo? Se radi družite ob knjigah – pogovarjate o prebranem ali skupaj berete na glas drug drugemu?</w:t>
      </w:r>
    </w:p>
    <w:p w14:paraId="4E72D077" w14:textId="77777777" w:rsidR="00C44349" w:rsidRPr="00C44349" w:rsidRDefault="00C44349" w:rsidP="00C44349">
      <w:pPr>
        <w:suppressAutoHyphens w:val="0"/>
        <w:jc w:val="both"/>
        <w:rPr>
          <w:rFonts w:cstheme="minorHAnsi"/>
          <w:lang w:val="sl-SI"/>
        </w:rPr>
      </w:pPr>
      <w:r w:rsidRPr="00C44349">
        <w:rPr>
          <w:rFonts w:cstheme="minorHAnsi"/>
          <w:lang w:val="sl-SI"/>
        </w:rPr>
        <w:t xml:space="preserve">Branje v javnem prostoru ustvarja edinstvena okolja, ki navdihujejo in ustvarjajo skupnosti. Omogoča dostop do knjig in informacij izven običajnih prostorov branja. Omogoča pogovor in medsebojno učenje, s čimer se informacije in ideje širijo hitreje. Odpira vrata kritičnemu mišljenju, reševanju problemov, spoštljivi komunikaciji in medsebojnemu razumevanju. Daje občutek varnosti in pripadnosti. Na ta način izboljšuje družbo, krepi demokracijo in gospodarstvo, spodbuja kreativnost in inovativnost. Več: </w:t>
      </w:r>
      <w:hyperlink r:id="rId29" w:history="1">
        <w:r w:rsidRPr="00C44349">
          <w:rPr>
            <w:rFonts w:cstheme="minorHAnsi"/>
            <w:color w:val="0563C1" w:themeColor="hyperlink"/>
            <w:u w:val="single"/>
            <w:lang w:val="sl-SI"/>
          </w:rPr>
          <w:t>https://nmsb.pismen.si/</w:t>
        </w:r>
      </w:hyperlink>
      <w:r w:rsidRPr="00C44349">
        <w:rPr>
          <w:rFonts w:cstheme="minorHAnsi"/>
          <w:lang w:val="sl-SI"/>
        </w:rPr>
        <w:t xml:space="preserve"> </w:t>
      </w:r>
    </w:p>
    <w:p w14:paraId="25B44391" w14:textId="77777777" w:rsidR="00C44349" w:rsidRPr="00C44349" w:rsidRDefault="00C44349" w:rsidP="00C44349">
      <w:pPr>
        <w:suppressAutoHyphens w:val="0"/>
        <w:rPr>
          <w:rFonts w:cstheme="minorHAnsi"/>
          <w:lang w:val="sl-SI"/>
        </w:rPr>
      </w:pPr>
      <w:r w:rsidRPr="00C44349">
        <w:rPr>
          <w:rFonts w:cstheme="minorHAnsi"/>
          <w:lang w:val="sl-SI"/>
        </w:rPr>
        <w:t xml:space="preserve"> Če vam je literatura tista izbrana tema Poklonite čas, polepšajte dan s pridihom branja.  </w:t>
      </w:r>
    </w:p>
    <w:p w14:paraId="0F90DF74" w14:textId="77777777" w:rsidR="00C44349" w:rsidRPr="0075052C" w:rsidRDefault="00C44349" w:rsidP="00C44349">
      <w:pPr>
        <w:rPr>
          <w:b/>
          <w:lang w:val="sl-SI"/>
        </w:rPr>
      </w:pPr>
    </w:p>
    <w:p w14:paraId="43D92D72" w14:textId="77777777" w:rsidR="00EB7427" w:rsidRPr="00EB7427" w:rsidRDefault="00EB7427" w:rsidP="00F003DF">
      <w:pPr>
        <w:pBdr>
          <w:top w:val="single" w:sz="4" w:space="1" w:color="auto"/>
          <w:left w:val="single" w:sz="4" w:space="4" w:color="auto"/>
          <w:bottom w:val="single" w:sz="4" w:space="1" w:color="auto"/>
          <w:right w:val="single" w:sz="4" w:space="4" w:color="auto"/>
        </w:pBdr>
        <w:suppressAutoHyphens w:val="0"/>
        <w:rPr>
          <w:b/>
          <w:lang w:val="sl-SI"/>
        </w:rPr>
      </w:pPr>
      <w:r w:rsidRPr="00EB7427">
        <w:rPr>
          <w:b/>
          <w:lang w:val="sl-SI"/>
        </w:rPr>
        <w:t xml:space="preserve">Predstavila bom doprinos Slovenske sekcije IBBY in Društva Bralna značka Slovenije - ZPMS k letošnji akciji </w:t>
      </w:r>
      <w:r w:rsidRPr="00EB7427">
        <w:rPr>
          <w:b/>
          <w:i/>
          <w:iCs/>
          <w:lang w:val="sl-SI"/>
        </w:rPr>
        <w:t xml:space="preserve">Pokloni čas, polepšaj dan. </w:t>
      </w:r>
    </w:p>
    <w:p w14:paraId="7DB1531D" w14:textId="77777777" w:rsidR="00EB7427" w:rsidRPr="00EB7427" w:rsidRDefault="00EB7427" w:rsidP="00F003DF">
      <w:pPr>
        <w:pBdr>
          <w:top w:val="single" w:sz="4" w:space="1" w:color="auto"/>
          <w:left w:val="single" w:sz="4" w:space="4" w:color="auto"/>
          <w:bottom w:val="single" w:sz="4" w:space="1" w:color="auto"/>
          <w:right w:val="single" w:sz="4" w:space="4" w:color="auto"/>
        </w:pBdr>
        <w:suppressAutoHyphens w:val="0"/>
        <w:jc w:val="both"/>
        <w:rPr>
          <w:lang w:val="sl-SI"/>
        </w:rPr>
      </w:pPr>
      <w:r w:rsidRPr="00EB7427">
        <w:rPr>
          <w:lang w:val="sl-SI"/>
        </w:rPr>
        <w:t xml:space="preserve">Slovenska sekcija IBBY v vse svoje bralne spodbude vključuje tudi starejše, tudi starejše v domovih, in to skozi vse leto, še posebej pa ob 2. aprilu - mednarodnem dnevu </w:t>
      </w:r>
      <w:proofErr w:type="spellStart"/>
      <w:r w:rsidRPr="00EB7427">
        <w:rPr>
          <w:lang w:val="sl-SI"/>
        </w:rPr>
        <w:t>knjg</w:t>
      </w:r>
      <w:proofErr w:type="spellEnd"/>
      <w:r w:rsidRPr="00EB7427">
        <w:rPr>
          <w:lang w:val="sl-SI"/>
        </w:rPr>
        <w:t xml:space="preserve"> za otroke, predvsem z </w:t>
      </w:r>
      <w:proofErr w:type="spellStart"/>
      <w:r w:rsidRPr="00EB7427">
        <w:rPr>
          <w:lang w:val="sl-SI"/>
        </w:rPr>
        <w:t>bralnospodbujevalno</w:t>
      </w:r>
      <w:proofErr w:type="spellEnd"/>
      <w:r w:rsidRPr="00EB7427">
        <w:rPr>
          <w:lang w:val="sl-SI"/>
        </w:rPr>
        <w:t xml:space="preserve"> akcijo, ki jo vsaj deloma osnuje na pobudi mednarodne poslanice. Tako bo tudi letos; ne gre torej za posamezne načrtovane prireditve v času NMSB, ampak za celoletne spodbude, ki lahko prispevajo k temu, da (mladi) bralci potem izvedejo dejavnosti v sklopu </w:t>
      </w:r>
      <w:r w:rsidRPr="00EB7427">
        <w:rPr>
          <w:i/>
          <w:iCs/>
          <w:lang w:val="sl-SI"/>
        </w:rPr>
        <w:t>Pokloni čas, polepšaj dan</w:t>
      </w:r>
      <w:r w:rsidRPr="00EB7427">
        <w:rPr>
          <w:lang w:val="sl-SI"/>
        </w:rPr>
        <w:t>. Slovenska sekcija IBBY sledi ciljem Mednarodne zveze za mladinsko književnost IBBY, ki z branjem gradi mostove med bralci vseh generacij in tako skuša obogatiti tudi dneve starejših z branjem (mladinske) literature.</w:t>
      </w:r>
    </w:p>
    <w:p w14:paraId="16CE8489" w14:textId="77777777" w:rsidR="00EB7427" w:rsidRPr="00EB7427" w:rsidRDefault="00EB7427" w:rsidP="00F003DF">
      <w:pPr>
        <w:pBdr>
          <w:top w:val="single" w:sz="4" w:space="1" w:color="auto"/>
          <w:left w:val="single" w:sz="4" w:space="4" w:color="auto"/>
          <w:bottom w:val="single" w:sz="4" w:space="1" w:color="auto"/>
          <w:right w:val="single" w:sz="4" w:space="4" w:color="auto"/>
        </w:pBdr>
        <w:suppressAutoHyphens w:val="0"/>
        <w:jc w:val="both"/>
        <w:rPr>
          <w:lang w:val="sl-SI"/>
        </w:rPr>
      </w:pPr>
      <w:r w:rsidRPr="00EB7427">
        <w:rPr>
          <w:lang w:val="sl-SI"/>
        </w:rPr>
        <w:t xml:space="preserve">Bralna značka je kot več kot šest desetletij staro bralno gibanje globoko v zavesti bralcev (in tudi nebralcev) v Sloveniji, v zamejstvu in med slovenskimi potomci po svetu. Društvo Bralna značka Slovenije - ZPMS, ki je sicer osredinjena predvsem na populacijo v osnovnih šolah, vrtcih in srednjih šolah, dejansko spodbuja branje prebivalstva vseh generacij. V vseh letih NMSB močno poudarja pomen medgeneracijskega branja! V šolskem letu 2023/2024 pa že deseto leto organizacijsko in strokovno vodi poseben projekt medgeneracijskega branja (MG branja). Knjige sodelujočim bralnim skupinam </w:t>
      </w:r>
      <w:proofErr w:type="spellStart"/>
      <w:r w:rsidRPr="00EB7427">
        <w:rPr>
          <w:lang w:val="sl-SI"/>
        </w:rPr>
        <w:t>donirata</w:t>
      </w:r>
      <w:proofErr w:type="spellEnd"/>
      <w:r w:rsidRPr="00EB7427">
        <w:rPr>
          <w:lang w:val="sl-SI"/>
        </w:rPr>
        <w:t xml:space="preserve"> predvsem Društvo Bralna značka Slovenije - ZPMS (iz zbirke Zlata bralka, zlati bralec) in Javna agencija za knjigo (iz projekta Rastem s knjigo); v zadnjih letih pa tudi slovenske založbe. V prvih letih smo spodbujali mlade bralce in odrasle, tudi starejše (v domovih), da berejo mladinske knjige in se pogovarjajo o njih. Že od vsega začetka so mladi bralci obiskovali tudi starejše v domovih in brali skupaj z njimi oz. brali tistim starejšim, ki sami ne morejo več brati. Skozi leta pa se je projekt MG branja močno razširil zaradi dobre prakse ter pozitivnih izkušenj in tako v zadnjem času v projektu posebej spremljamo te oblike MG branja: MG branje in pogovore o knjigah, branje oseb s posebnimi potrebami, družinsko branje, MG bralna srečanja v domovih starejših in </w:t>
      </w:r>
      <w:proofErr w:type="spellStart"/>
      <w:r w:rsidRPr="00EB7427">
        <w:rPr>
          <w:lang w:val="sl-SI"/>
        </w:rPr>
        <w:lastRenderedPageBreak/>
        <w:t>medvrstniško</w:t>
      </w:r>
      <w:proofErr w:type="spellEnd"/>
      <w:r w:rsidRPr="00EB7427">
        <w:rPr>
          <w:lang w:val="sl-SI"/>
        </w:rPr>
        <w:t xml:space="preserve"> branje, ki edino ne vključuje starejših bralcev, druga pa seveda vsa. Koordinatorice MG bralnih skupin poročajo, da mladi bralci, ki doživljajo prednosti branja in lepoto literature, želijo polepšati dneve starejših, tudi in še posebej starejših v domovih, in da se med njimi dogajajo zanimivi pogovori o prebranem in tudi sicer veliko prijetnih izmenjav izkušenj idr. Društvo Bralna značka Slovenije - ZPMS se torej s svojim MG projektom vključuje v NMSB tako, da spodbuja številna bralna srečanja, obenem pa nudi v pomoč - podobno kot lani in vsa leta - vrsto strokovnega gradiva na svoji domači strani: </w:t>
      </w:r>
      <w:hyperlink r:id="rId30" w:tgtFrame="_blank" w:history="1">
        <w:r w:rsidRPr="0075052C">
          <w:rPr>
            <w:color w:val="0563C1" w:themeColor="hyperlink"/>
            <w:u w:val="single"/>
            <w:lang w:val="sl-SI"/>
          </w:rPr>
          <w:t>https://www.bralnaznacka.si/sl/medgeneracijsko-branje/</w:t>
        </w:r>
      </w:hyperlink>
      <w:r w:rsidRPr="00EB7427">
        <w:rPr>
          <w:lang w:val="sl-SI"/>
        </w:rPr>
        <w:t xml:space="preserve">, lahko pa tudi pišete na naslov: </w:t>
      </w:r>
      <w:hyperlink r:id="rId31" w:tgtFrame="_blank" w:history="1">
        <w:r w:rsidRPr="0075052C">
          <w:rPr>
            <w:color w:val="0563C1" w:themeColor="hyperlink"/>
            <w:u w:val="single"/>
            <w:lang w:val="sl-SI"/>
          </w:rPr>
          <w:t>tilka.jamnik@gmail.com</w:t>
        </w:r>
      </w:hyperlink>
      <w:r w:rsidRPr="00EB7427">
        <w:rPr>
          <w:lang w:val="sl-SI"/>
        </w:rPr>
        <w:t xml:space="preserve"> </w:t>
      </w:r>
    </w:p>
    <w:p w14:paraId="0BBF3F22" w14:textId="77777777" w:rsidR="00EB7427" w:rsidRPr="00EB7427" w:rsidRDefault="00EB7427" w:rsidP="00EB7427">
      <w:pPr>
        <w:suppressAutoHyphens w:val="0"/>
        <w:rPr>
          <w:b/>
          <w:lang w:val="sl-SI"/>
        </w:rPr>
      </w:pPr>
      <w:r w:rsidRPr="00EB7427">
        <w:rPr>
          <w:b/>
          <w:lang w:val="sl-SI"/>
        </w:rPr>
        <w:t>Projekt  PISMO SRCA – KOT SONČEK SVETA!</w:t>
      </w:r>
    </w:p>
    <w:p w14:paraId="42E5BA24" w14:textId="77777777" w:rsidR="00EB7427" w:rsidRPr="00EB7427" w:rsidRDefault="00EB7427" w:rsidP="00EB7427">
      <w:pPr>
        <w:suppressAutoHyphens w:val="0"/>
        <w:rPr>
          <w:sz w:val="20"/>
          <w:lang w:val="sl-SI"/>
        </w:rPr>
      </w:pPr>
      <w:r w:rsidRPr="00EB7427">
        <w:rPr>
          <w:sz w:val="20"/>
          <w:lang w:val="sl-SI"/>
        </w:rPr>
        <w:t>Pridružite se nam v edinstvenem projektu PISMO SRCA - KOT SONČEK SVETA! Naša zgodba ljubezni, ustvarjalnosti in trajnosti pridobiva na intenzivnosti. Pripravite se na nepozaben izraz pisanja pisem, ki bodo razveselila srca po Sloveniji, med rojaki v zamejstvu ter po vsem svetu.</w:t>
      </w:r>
    </w:p>
    <w:p w14:paraId="0222D92A" w14:textId="77777777" w:rsidR="00EB7427" w:rsidRPr="00EB7427" w:rsidRDefault="00EB7427" w:rsidP="00EB7427">
      <w:pPr>
        <w:suppressAutoHyphens w:val="0"/>
        <w:rPr>
          <w:sz w:val="20"/>
          <w:lang w:val="sl-SI"/>
        </w:rPr>
      </w:pPr>
      <w:r w:rsidRPr="00EB7427">
        <w:rPr>
          <w:sz w:val="20"/>
          <w:lang w:val="sl-SI"/>
        </w:rPr>
        <w:t>Zgodba se ne ustavi zgolj pri pisanju pisem; nadaljuje se s pomembnimi koraki, ki bodo razsvetlili vsak kotiček Slovenije. Kulminacijo dogodkov pripravljamo ob slovenskem državnem prazniku ob 170. obletnici smrti našega velikega pesnika Franceta Prešerna, in sicer 8. februarja!</w:t>
      </w:r>
    </w:p>
    <w:p w14:paraId="0DF1CAD2" w14:textId="77777777" w:rsidR="00EB7427" w:rsidRPr="00EB7427" w:rsidRDefault="00EB7427" w:rsidP="00F003DF">
      <w:pPr>
        <w:suppressAutoHyphens w:val="0"/>
        <w:jc w:val="both"/>
        <w:rPr>
          <w:sz w:val="20"/>
          <w:lang w:val="sl-SI"/>
        </w:rPr>
      </w:pPr>
      <w:r w:rsidRPr="00EB7427">
        <w:rPr>
          <w:sz w:val="20"/>
          <w:lang w:val="sl-SI"/>
        </w:rPr>
        <w:t xml:space="preserve">•Razkrivamo podrobnosti o razpisu: Sodelovanje poteka preko naše spletne strani. Različne institucije in </w:t>
      </w:r>
      <w:r w:rsidR="00F003DF">
        <w:rPr>
          <w:sz w:val="20"/>
          <w:lang w:val="sl-SI"/>
        </w:rPr>
        <w:t>p</w:t>
      </w:r>
      <w:r w:rsidRPr="00EB7427">
        <w:rPr>
          <w:sz w:val="20"/>
          <w:lang w:val="sl-SI"/>
        </w:rPr>
        <w:t>osamezniki, od fakultet, družin, srednjih šol, vrtcev, ustanov do podjetij, ste vabljeni k sodelovanju. Dragoceno je, da se udeleženci zavzamete tudi za okolje, zato zbirajte in sortirajte odpadni papir, vključno s papirjem, revijami, kartonom itd.</w:t>
      </w:r>
    </w:p>
    <w:p w14:paraId="0FFE945D" w14:textId="77777777" w:rsidR="00EB7427" w:rsidRPr="00EB7427" w:rsidRDefault="00EB7427" w:rsidP="00F003DF">
      <w:pPr>
        <w:suppressAutoHyphens w:val="0"/>
        <w:jc w:val="both"/>
        <w:rPr>
          <w:sz w:val="20"/>
          <w:lang w:val="sl-SI"/>
        </w:rPr>
      </w:pPr>
      <w:r w:rsidRPr="00EB7427">
        <w:rPr>
          <w:sz w:val="20"/>
          <w:lang w:val="sl-SI"/>
        </w:rPr>
        <w:t>•Ustvarjalnost na vrhuncu: Podajte se v svet kreativnosti z izdelavo pisem, ki</w:t>
      </w:r>
      <w:r w:rsidR="0075052C">
        <w:rPr>
          <w:sz w:val="20"/>
          <w:lang w:val="sl-SI"/>
        </w:rPr>
        <w:t xml:space="preserve"> </w:t>
      </w:r>
      <w:r w:rsidRPr="00EB7427">
        <w:rPr>
          <w:sz w:val="20"/>
          <w:lang w:val="sl-SI"/>
        </w:rPr>
        <w:t>odsevajo tematiko PISMO SRCA - KOT SONČEK SVETA. Uporabljajte recikliran papir ali druge vrste papirja, ki so vam na voljo, ter dodajte osebno noto z barvami, svinčniki, flomastri in drugimi ustvarjalnimi materiali.</w:t>
      </w:r>
    </w:p>
    <w:p w14:paraId="348E7580" w14:textId="77777777" w:rsidR="00EB7427" w:rsidRPr="00EB7427" w:rsidRDefault="00EB7427" w:rsidP="00F003DF">
      <w:pPr>
        <w:suppressAutoHyphens w:val="0"/>
        <w:jc w:val="both"/>
        <w:rPr>
          <w:sz w:val="20"/>
          <w:lang w:val="sl-SI"/>
        </w:rPr>
      </w:pPr>
      <w:r w:rsidRPr="00EB7427">
        <w:rPr>
          <w:sz w:val="20"/>
          <w:lang w:val="sl-SI"/>
        </w:rPr>
        <w:t>•Dvojna radost: Ne pozabite, da lahko ustvarite DVE PISMI. Enega pošljite, drugega pa shranite do objave rezultatov natečaja. Fotografirajte svoje umetniško delo skupaj z imenom in priimkom avtorja, naslovom bivanja ter naslovom ustanove. Morda se bo vaše pismo znašlo na zaključni razstavi ali celo v prodajnem programu.</w:t>
      </w:r>
    </w:p>
    <w:p w14:paraId="583E6E70" w14:textId="77777777" w:rsidR="00EB7427" w:rsidRPr="00EB7427" w:rsidRDefault="00EB7427" w:rsidP="00F003DF">
      <w:pPr>
        <w:suppressAutoHyphens w:val="0"/>
        <w:jc w:val="both"/>
        <w:rPr>
          <w:sz w:val="20"/>
          <w:lang w:val="sl-SI"/>
        </w:rPr>
      </w:pPr>
      <w:r w:rsidRPr="00EB7427">
        <w:rPr>
          <w:sz w:val="20"/>
          <w:lang w:val="sl-SI"/>
        </w:rPr>
        <w:t xml:space="preserve"> •Povezovanje skozi pošto: Tisti, ki želite poslati pismo na izbrani naslov, kot je</w:t>
      </w:r>
      <w:r w:rsidR="00F003DF">
        <w:rPr>
          <w:sz w:val="20"/>
          <w:lang w:val="sl-SI"/>
        </w:rPr>
        <w:t xml:space="preserve"> </w:t>
      </w:r>
      <w:r w:rsidRPr="00EB7427">
        <w:rPr>
          <w:sz w:val="20"/>
          <w:lang w:val="sl-SI"/>
        </w:rPr>
        <w:t>lokalni dom starejših, dedku, babici ali rojakom v zamejstvu, obvestite organizatorje o</w:t>
      </w:r>
      <w:r w:rsidR="00F003DF">
        <w:rPr>
          <w:sz w:val="20"/>
          <w:lang w:val="sl-SI"/>
        </w:rPr>
        <w:t xml:space="preserve"> </w:t>
      </w:r>
      <w:r w:rsidRPr="00EB7427">
        <w:rPr>
          <w:sz w:val="20"/>
          <w:lang w:val="sl-SI"/>
        </w:rPr>
        <w:t>pošiljanju ter sporočite, kam in komu je bilo poslano. Povežimo se skozi pisemske</w:t>
      </w:r>
      <w:r w:rsidR="00F003DF">
        <w:rPr>
          <w:sz w:val="20"/>
          <w:lang w:val="sl-SI"/>
        </w:rPr>
        <w:t xml:space="preserve"> </w:t>
      </w:r>
      <w:r w:rsidRPr="00EB7427">
        <w:rPr>
          <w:sz w:val="20"/>
          <w:lang w:val="sl-SI"/>
        </w:rPr>
        <w:t>geste, ki širijo ljubezen in optimizem.</w:t>
      </w:r>
    </w:p>
    <w:p w14:paraId="6E1FAEB4" w14:textId="77777777" w:rsidR="00EB7427" w:rsidRPr="00EB7427" w:rsidRDefault="00EB7427" w:rsidP="00F003DF">
      <w:pPr>
        <w:suppressAutoHyphens w:val="0"/>
        <w:jc w:val="both"/>
        <w:rPr>
          <w:sz w:val="20"/>
          <w:lang w:val="sl-SI"/>
        </w:rPr>
      </w:pPr>
      <w:r w:rsidRPr="00EB7427">
        <w:rPr>
          <w:sz w:val="20"/>
          <w:lang w:val="sl-SI"/>
        </w:rPr>
        <w:t>•Navdihujmo druge: Namen tega sodelovanja je spodbuditi USTVARJALNOST IN</w:t>
      </w:r>
      <w:r w:rsidR="00F003DF">
        <w:rPr>
          <w:sz w:val="20"/>
          <w:lang w:val="sl-SI"/>
        </w:rPr>
        <w:t xml:space="preserve"> </w:t>
      </w:r>
      <w:r w:rsidRPr="00EB7427">
        <w:rPr>
          <w:sz w:val="20"/>
          <w:lang w:val="sl-SI"/>
        </w:rPr>
        <w:t>IZRAŽANJE LJUBEZNI skozi umetnost izdelave in pisanja pisem. Uporabite različne</w:t>
      </w:r>
      <w:r w:rsidR="00F003DF">
        <w:rPr>
          <w:sz w:val="20"/>
          <w:lang w:val="sl-SI"/>
        </w:rPr>
        <w:t xml:space="preserve"> </w:t>
      </w:r>
      <w:r w:rsidRPr="00EB7427">
        <w:rPr>
          <w:sz w:val="20"/>
          <w:lang w:val="sl-SI"/>
        </w:rPr>
        <w:t>tehnike, kot so barvanje, risanje, kolaži, uporaba trakov, pečatni vosek, bleščice,</w:t>
      </w:r>
      <w:r w:rsidR="00F003DF">
        <w:rPr>
          <w:sz w:val="20"/>
          <w:lang w:val="sl-SI"/>
        </w:rPr>
        <w:t xml:space="preserve"> </w:t>
      </w:r>
      <w:r w:rsidRPr="00EB7427">
        <w:rPr>
          <w:sz w:val="20"/>
          <w:lang w:val="sl-SI"/>
        </w:rPr>
        <w:t>origami in žigi. Naj vsako pismo odraža vašo edinstveno kreativnost in sporočilo.</w:t>
      </w:r>
    </w:p>
    <w:p w14:paraId="507E1E6F" w14:textId="77777777" w:rsidR="00EB7427" w:rsidRPr="00EB7427" w:rsidRDefault="00EB7427" w:rsidP="00EB7427">
      <w:pPr>
        <w:suppressAutoHyphens w:val="0"/>
        <w:rPr>
          <w:sz w:val="20"/>
          <w:lang w:val="sl-SI"/>
        </w:rPr>
      </w:pPr>
      <w:r w:rsidRPr="00EB7427">
        <w:rPr>
          <w:sz w:val="20"/>
          <w:lang w:val="sl-SI"/>
        </w:rPr>
        <w:t>IN TO JE LE ZAČETEK! Zgodba se bo nadaljevala s razpisom, ki se bo odvijal od 21. junija do 15. oktobra. Razveselite se nadaljevanja in pripravite svoje pero ter barvice za ustvarjanje čarobnih besedil.</w:t>
      </w:r>
    </w:p>
    <w:p w14:paraId="116269A9" w14:textId="77777777" w:rsidR="00EB7427" w:rsidRPr="00EB7427" w:rsidRDefault="00EB7427" w:rsidP="00EB7427">
      <w:pPr>
        <w:suppressAutoHyphens w:val="0"/>
        <w:rPr>
          <w:sz w:val="20"/>
          <w:lang w:val="sl-SI"/>
        </w:rPr>
      </w:pPr>
      <w:r w:rsidRPr="00EB7427">
        <w:rPr>
          <w:sz w:val="20"/>
          <w:lang w:val="sl-SI"/>
        </w:rPr>
        <w:t xml:space="preserve">Pridružite se nam na tej izjemni poti ustvarjalnosti, ljubezni in trajnostnega ravnanja z viri! </w:t>
      </w:r>
    </w:p>
    <w:p w14:paraId="077C2A00" w14:textId="77777777" w:rsidR="00EB7427" w:rsidRPr="00EB7427" w:rsidRDefault="00EB7427" w:rsidP="00EB7427">
      <w:pPr>
        <w:suppressAutoHyphens w:val="0"/>
        <w:rPr>
          <w:sz w:val="20"/>
          <w:lang w:val="sl-SI"/>
        </w:rPr>
      </w:pPr>
      <w:r w:rsidRPr="00EB7427">
        <w:rPr>
          <w:sz w:val="20"/>
          <w:lang w:val="sl-SI"/>
        </w:rPr>
        <w:t>Več:</w:t>
      </w:r>
      <w:r w:rsidRPr="00EB7427">
        <w:rPr>
          <w:lang w:val="sl-SI"/>
        </w:rPr>
        <w:t xml:space="preserve"> </w:t>
      </w:r>
      <w:hyperlink r:id="rId32" w:history="1">
        <w:r w:rsidRPr="0075052C">
          <w:rPr>
            <w:color w:val="0563C1" w:themeColor="hyperlink"/>
            <w:sz w:val="20"/>
            <w:u w:val="single"/>
            <w:lang w:val="sl-SI"/>
          </w:rPr>
          <w:t>https://www.pismosrca.si/</w:t>
        </w:r>
      </w:hyperlink>
      <w:r w:rsidRPr="00EB7427">
        <w:rPr>
          <w:sz w:val="20"/>
          <w:lang w:val="sl-SI"/>
        </w:rPr>
        <w:t xml:space="preserve"> </w:t>
      </w:r>
    </w:p>
    <w:p w14:paraId="4163FEEB" w14:textId="77777777" w:rsidR="00EB7427" w:rsidRPr="0075052C" w:rsidRDefault="00EB7427">
      <w:pPr>
        <w:rPr>
          <w:b/>
          <w:lang w:val="sl-SI"/>
        </w:rPr>
      </w:pPr>
    </w:p>
    <w:p w14:paraId="34374AB3" w14:textId="77777777" w:rsidR="00D55A2B" w:rsidRPr="0075052C" w:rsidRDefault="00E47DA9">
      <w:pPr>
        <w:rPr>
          <w:b/>
          <w:lang w:val="sl-SI"/>
        </w:rPr>
      </w:pPr>
      <w:r w:rsidRPr="0075052C">
        <w:rPr>
          <w:b/>
          <w:lang w:val="sl-SI"/>
        </w:rPr>
        <w:t>Dodatna gradiva na področju</w:t>
      </w:r>
    </w:p>
    <w:p w14:paraId="483979E3" w14:textId="77777777" w:rsidR="00D55A2B" w:rsidRPr="0075052C" w:rsidRDefault="00E47DA9">
      <w:pPr>
        <w:rPr>
          <w:b/>
          <w:lang w:val="sl-SI"/>
        </w:rPr>
      </w:pPr>
      <w:r w:rsidRPr="0075052C">
        <w:rPr>
          <w:b/>
          <w:lang w:val="sl-SI"/>
        </w:rPr>
        <w:t>Branja:</w:t>
      </w:r>
    </w:p>
    <w:p w14:paraId="6005D088" w14:textId="77777777" w:rsidR="00D55A2B" w:rsidRPr="0075052C" w:rsidRDefault="00E47DA9">
      <w:pPr>
        <w:rPr>
          <w:lang w:val="sl-SI"/>
        </w:rPr>
      </w:pPr>
      <w:r w:rsidRPr="0075052C">
        <w:rPr>
          <w:lang w:val="sl-SI"/>
        </w:rPr>
        <w:lastRenderedPageBreak/>
        <w:t xml:space="preserve">- Priporočila za pripravo in ustvarjanje različnih oblik medgeneracijskega branja: </w:t>
      </w:r>
      <w:hyperlink r:id="rId33">
        <w:r w:rsidRPr="0075052C">
          <w:rPr>
            <w:rStyle w:val="Hiperpovezava"/>
            <w:lang w:val="sl-SI"/>
          </w:rPr>
          <w:t>https://nmsb.pismen.si/medgeneracijsko-branje/</w:t>
        </w:r>
      </w:hyperlink>
      <w:r w:rsidRPr="0075052C">
        <w:rPr>
          <w:lang w:val="sl-SI"/>
        </w:rPr>
        <w:t xml:space="preserve">   </w:t>
      </w:r>
    </w:p>
    <w:p w14:paraId="5A1DCDCB" w14:textId="77777777" w:rsidR="00D55A2B" w:rsidRPr="0075052C" w:rsidRDefault="00E47DA9">
      <w:pPr>
        <w:rPr>
          <w:lang w:val="sl-SI"/>
        </w:rPr>
      </w:pPr>
      <w:r w:rsidRPr="0075052C">
        <w:rPr>
          <w:lang w:val="sl-SI"/>
        </w:rPr>
        <w:t xml:space="preserve">- Priporočilni seznam knjig za medgeneracijsko branje: </w:t>
      </w:r>
      <w:hyperlink r:id="rId34">
        <w:r w:rsidRPr="0075052C">
          <w:rPr>
            <w:rStyle w:val="Hiperpovezava"/>
            <w:lang w:val="sl-SI"/>
          </w:rPr>
          <w:t>https://nmsb.pismen.si/medgeneracijsko-branje/</w:t>
        </w:r>
      </w:hyperlink>
      <w:r w:rsidRPr="0075052C">
        <w:rPr>
          <w:lang w:val="sl-SI"/>
        </w:rPr>
        <w:t xml:space="preserve"> </w:t>
      </w:r>
    </w:p>
    <w:p w14:paraId="446CBD29" w14:textId="77777777" w:rsidR="00D55A2B" w:rsidRPr="0075052C" w:rsidRDefault="00E47DA9">
      <w:pPr>
        <w:rPr>
          <w:b/>
          <w:lang w:val="sl-SI"/>
        </w:rPr>
      </w:pPr>
      <w:r w:rsidRPr="0075052C">
        <w:rPr>
          <w:b/>
          <w:lang w:val="sl-SI"/>
        </w:rPr>
        <w:t>Gibanja:</w:t>
      </w:r>
    </w:p>
    <w:p w14:paraId="1AA1B4A0" w14:textId="77777777" w:rsidR="00D55A2B" w:rsidRPr="0075052C" w:rsidRDefault="00E47DA9">
      <w:pPr>
        <w:rPr>
          <w:lang w:val="sl-SI"/>
        </w:rPr>
      </w:pPr>
      <w:r w:rsidRPr="0075052C">
        <w:rPr>
          <w:lang w:val="sl-SI"/>
        </w:rPr>
        <w:t xml:space="preserve">- Gremo se špilat, Igre za zabavo na prostem: </w:t>
      </w:r>
      <w:hyperlink r:id="rId35">
        <w:r w:rsidRPr="0075052C">
          <w:rPr>
            <w:rStyle w:val="Hiperpovezava"/>
            <w:lang w:val="sl-SI"/>
          </w:rPr>
          <w:t>https://nijz.si/wp-content/uploads/2022/07/gremo_se_spilat_publikacija_2.pdf</w:t>
        </w:r>
      </w:hyperlink>
    </w:p>
    <w:p w14:paraId="489B12B9" w14:textId="77777777" w:rsidR="00D55A2B" w:rsidRPr="0075052C" w:rsidRDefault="00E47DA9">
      <w:pPr>
        <w:rPr>
          <w:lang w:val="sl-SI"/>
        </w:rPr>
      </w:pPr>
      <w:r w:rsidRPr="0075052C">
        <w:rPr>
          <w:lang w:val="sl-SI"/>
        </w:rPr>
        <w:t xml:space="preserve">- Igra Človek razgibaj se: </w:t>
      </w:r>
      <w:hyperlink r:id="rId36">
        <w:r w:rsidRPr="0075052C">
          <w:rPr>
            <w:rStyle w:val="Hiperpovezava"/>
            <w:lang w:val="sl-SI"/>
          </w:rPr>
          <w:t>https://nijz.si/wp-content/uploads/2021/09/clovek_razgibaj_se.pdf</w:t>
        </w:r>
      </w:hyperlink>
      <w:r w:rsidRPr="0075052C">
        <w:rPr>
          <w:lang w:val="sl-SI"/>
        </w:rPr>
        <w:t xml:space="preserve"> </w:t>
      </w:r>
    </w:p>
    <w:p w14:paraId="002A30AE" w14:textId="77777777" w:rsidR="00D55A2B" w:rsidRPr="0075052C" w:rsidRDefault="00E47DA9">
      <w:pPr>
        <w:rPr>
          <w:lang w:val="sl-SI"/>
        </w:rPr>
      </w:pPr>
      <w:r w:rsidRPr="0075052C">
        <w:rPr>
          <w:lang w:val="sl-SI"/>
        </w:rPr>
        <w:t xml:space="preserve">- Igranje za znanje – priročnik za izvajanje rekreativnih odmorov v vrtcih in osnovnih šolah: </w:t>
      </w:r>
      <w:hyperlink r:id="rId37">
        <w:r w:rsidRPr="0075052C">
          <w:rPr>
            <w:rStyle w:val="Hiperpovezava"/>
            <w:lang w:val="sl-SI"/>
          </w:rPr>
          <w:t>https://nijz.si/wp-content/uploads/2022/07/igranja_za_znanje_celotna_publikacija_1.pdf</w:t>
        </w:r>
      </w:hyperlink>
      <w:r w:rsidRPr="0075052C">
        <w:rPr>
          <w:lang w:val="sl-SI"/>
        </w:rPr>
        <w:t xml:space="preserve"> </w:t>
      </w:r>
    </w:p>
    <w:p w14:paraId="6D9A4525" w14:textId="77777777" w:rsidR="00D55A2B" w:rsidRPr="0075052C" w:rsidRDefault="00E47DA9">
      <w:pPr>
        <w:rPr>
          <w:lang w:val="sl-SI"/>
        </w:rPr>
      </w:pPr>
      <w:r w:rsidRPr="0075052C">
        <w:rPr>
          <w:lang w:val="sl-SI"/>
        </w:rPr>
        <w:t>- Ven za zdravje, Priročnik za načrtovanje zelenih površin za spodbujanje telesne dejavnosti</w:t>
      </w:r>
    </w:p>
    <w:p w14:paraId="525B96A6" w14:textId="77777777" w:rsidR="00D55A2B" w:rsidRPr="0075052C" w:rsidRDefault="00E47DA9">
      <w:pPr>
        <w:rPr>
          <w:lang w:val="sl-SI"/>
        </w:rPr>
      </w:pPr>
      <w:r w:rsidRPr="0075052C">
        <w:rPr>
          <w:lang w:val="sl-SI"/>
        </w:rPr>
        <w:t xml:space="preserve">in zdravega življenjskega sloga:  </w:t>
      </w:r>
      <w:hyperlink r:id="rId38">
        <w:r w:rsidRPr="0075052C">
          <w:rPr>
            <w:rStyle w:val="Hiperpovezava"/>
            <w:lang w:val="sl-SI"/>
          </w:rPr>
          <w:t>https://nijz.si/wp-content/uploads/2022/12/Ven_za_zdravje_jan_20_splet-2.pdf</w:t>
        </w:r>
      </w:hyperlink>
      <w:r w:rsidRPr="0075052C">
        <w:rPr>
          <w:lang w:val="sl-SI"/>
        </w:rPr>
        <w:t xml:space="preserve"> </w:t>
      </w:r>
    </w:p>
    <w:p w14:paraId="1EAF506C" w14:textId="77777777" w:rsidR="00D55A2B" w:rsidRPr="0075052C" w:rsidRDefault="00E47DA9">
      <w:pPr>
        <w:rPr>
          <w:lang w:val="sl-SI"/>
        </w:rPr>
      </w:pPr>
      <w:r w:rsidRPr="0075052C">
        <w:rPr>
          <w:lang w:val="sl-SI"/>
        </w:rPr>
        <w:t xml:space="preserve">- Smernice za telesno dejavnost in sedeče vedenje Vsak gib šteje. Bodimo aktivni. Vsakdo. Vsepovsod. Vsak dan (otroci in mladostniki ter dejavnost odraslih): </w:t>
      </w:r>
      <w:hyperlink r:id="rId39">
        <w:r w:rsidRPr="0075052C">
          <w:rPr>
            <w:rStyle w:val="Hiperpovezava"/>
            <w:lang w:val="sl-SI"/>
          </w:rPr>
          <w:t>https://nijz.si/wp-content/uploads/2022/07/who_smernice_td_slv.pdf</w:t>
        </w:r>
      </w:hyperlink>
      <w:r w:rsidRPr="0075052C">
        <w:rPr>
          <w:lang w:val="sl-SI"/>
        </w:rPr>
        <w:t xml:space="preserve">  </w:t>
      </w:r>
    </w:p>
    <w:p w14:paraId="46AD0B36" w14:textId="77777777" w:rsidR="00D55A2B" w:rsidRPr="0075052C" w:rsidRDefault="00E47DA9">
      <w:pPr>
        <w:rPr>
          <w:lang w:val="sl-SI"/>
        </w:rPr>
      </w:pPr>
      <w:r w:rsidRPr="0075052C">
        <w:rPr>
          <w:lang w:val="sl-SI"/>
        </w:rPr>
        <w:t xml:space="preserve">- Gibanje, Telesno dejavni vsak dan: </w:t>
      </w:r>
      <w:hyperlink r:id="rId40">
        <w:r w:rsidRPr="0075052C">
          <w:rPr>
            <w:rStyle w:val="Hiperpovezava"/>
            <w:lang w:val="sl-SI"/>
          </w:rPr>
          <w:t>https://www.nijz.si/sites/www.nijz.si/files/publikacije-datoteke/gibanje_telesno_dejavni_vsak_dan.pdf</w:t>
        </w:r>
      </w:hyperlink>
      <w:r w:rsidRPr="0075052C">
        <w:rPr>
          <w:lang w:val="sl-SI"/>
        </w:rPr>
        <w:t xml:space="preserve"> </w:t>
      </w:r>
    </w:p>
    <w:p w14:paraId="7793F77F" w14:textId="77777777" w:rsidR="00D55A2B" w:rsidRPr="0075052C" w:rsidRDefault="00E47DA9">
      <w:pPr>
        <w:rPr>
          <w:lang w:val="sl-SI"/>
        </w:rPr>
      </w:pPr>
      <w:r w:rsidRPr="0075052C">
        <w:rPr>
          <w:lang w:val="sl-SI"/>
        </w:rPr>
        <w:t xml:space="preserve">- Telesna dejavnost in aktiven življenjski slog, Skupaj za zdravje: </w:t>
      </w:r>
      <w:hyperlink r:id="rId41">
        <w:r w:rsidRPr="0075052C">
          <w:rPr>
            <w:rStyle w:val="Hiperpovezava"/>
            <w:lang w:val="sl-SI"/>
          </w:rPr>
          <w:t>https://www.skupajzazdravje.si/telesna-dejavnost-in-gibanje/telesna-dejavnost-in-aktiven-zivljenjski-slog/</w:t>
        </w:r>
      </w:hyperlink>
      <w:r w:rsidRPr="0075052C">
        <w:rPr>
          <w:lang w:val="sl-SI"/>
        </w:rPr>
        <w:t xml:space="preserve"> </w:t>
      </w:r>
    </w:p>
    <w:p w14:paraId="028ABE06" w14:textId="77777777" w:rsidR="00D55A2B" w:rsidRPr="0075052C" w:rsidRDefault="00E47DA9">
      <w:pPr>
        <w:rPr>
          <w:b/>
          <w:lang w:val="sl-SI"/>
        </w:rPr>
      </w:pPr>
      <w:r w:rsidRPr="0075052C">
        <w:rPr>
          <w:b/>
          <w:lang w:val="sl-SI"/>
        </w:rPr>
        <w:t>Duševnega zdravja:</w:t>
      </w:r>
    </w:p>
    <w:p w14:paraId="1FA89B76" w14:textId="77777777" w:rsidR="00D55A2B" w:rsidRPr="0075052C" w:rsidRDefault="00E47DA9">
      <w:pPr>
        <w:rPr>
          <w:bCs/>
          <w:lang w:val="sl-SI"/>
        </w:rPr>
      </w:pPr>
      <w:r w:rsidRPr="0075052C">
        <w:rPr>
          <w:lang w:val="sl-SI"/>
        </w:rPr>
        <w:t xml:space="preserve">Na spletni strani </w:t>
      </w:r>
      <w:r w:rsidRPr="0075052C">
        <w:rPr>
          <w:bCs/>
          <w:lang w:val="sl-SI"/>
        </w:rPr>
        <w:t xml:space="preserve">Programa MIRA so dostopna gradiva Krepitev duševnega zdravja po obdobjih:  </w:t>
      </w:r>
      <w:hyperlink r:id="rId42">
        <w:r w:rsidRPr="0075052C">
          <w:rPr>
            <w:rStyle w:val="Hiperpovezava"/>
            <w:bCs/>
            <w:lang w:val="sl-SI"/>
          </w:rPr>
          <w:t>https://www.zadusevnozdravje.si/pomagam-sebi/krepitev-dusevnega-zdravja-po-obdobjih/</w:t>
        </w:r>
      </w:hyperlink>
      <w:r w:rsidRPr="0075052C">
        <w:rPr>
          <w:bCs/>
          <w:lang w:val="sl-SI"/>
        </w:rPr>
        <w:t xml:space="preserve">  </w:t>
      </w:r>
    </w:p>
    <w:p w14:paraId="2260C8F3" w14:textId="77777777" w:rsidR="00D55A2B" w:rsidRPr="00F003DF" w:rsidRDefault="00E47DA9">
      <w:pPr>
        <w:pStyle w:val="Navadensplet"/>
        <w:spacing w:before="280" w:after="280"/>
        <w:rPr>
          <w:rFonts w:asciiTheme="minorHAnsi" w:eastAsiaTheme="minorHAnsi" w:hAnsiTheme="minorHAnsi" w:cstheme="minorBidi"/>
          <w:sz w:val="22"/>
          <w:szCs w:val="22"/>
          <w:lang w:val="sl-SI"/>
        </w:rPr>
      </w:pPr>
      <w:r w:rsidRPr="00F003DF">
        <w:rPr>
          <w:rFonts w:asciiTheme="minorHAnsi" w:eastAsiaTheme="minorHAnsi" w:hAnsiTheme="minorHAnsi" w:cstheme="minorBidi"/>
          <w:sz w:val="22"/>
          <w:szCs w:val="22"/>
          <w:lang w:val="sl-SI"/>
        </w:rPr>
        <w:t>Tam lahko najdete tudi izbrane prispevke s področja duševnega zdravja starejših:</w:t>
      </w:r>
    </w:p>
    <w:p w14:paraId="7609DCE7" w14:textId="77777777" w:rsidR="00D55A2B" w:rsidRPr="0075052C" w:rsidRDefault="00293826">
      <w:pPr>
        <w:numPr>
          <w:ilvl w:val="0"/>
          <w:numId w:val="1"/>
        </w:numPr>
        <w:spacing w:beforeAutospacing="1" w:after="0" w:line="240" w:lineRule="auto"/>
        <w:rPr>
          <w:lang w:val="sl-SI"/>
        </w:rPr>
      </w:pPr>
      <w:hyperlink r:id="rId43">
        <w:r w:rsidR="00E47DA9" w:rsidRPr="0075052C">
          <w:rPr>
            <w:rStyle w:val="Hiperpovezava"/>
            <w:lang w:val="sl-SI"/>
          </w:rPr>
          <w:t>O duševnem zdravju v zrelih letih</w:t>
        </w:r>
      </w:hyperlink>
      <w:r w:rsidR="00E47DA9" w:rsidRPr="0075052C">
        <w:rPr>
          <w:lang w:val="sl-SI"/>
        </w:rPr>
        <w:t>;</w:t>
      </w:r>
    </w:p>
    <w:p w14:paraId="736C86D2" w14:textId="77777777" w:rsidR="00D55A2B" w:rsidRPr="0075052C" w:rsidRDefault="00293826">
      <w:pPr>
        <w:numPr>
          <w:ilvl w:val="0"/>
          <w:numId w:val="1"/>
        </w:numPr>
        <w:spacing w:after="0" w:line="240" w:lineRule="auto"/>
        <w:rPr>
          <w:lang w:val="sl-SI"/>
        </w:rPr>
      </w:pPr>
      <w:hyperlink r:id="rId44">
        <w:r w:rsidR="00E47DA9" w:rsidRPr="0075052C">
          <w:rPr>
            <w:rStyle w:val="Hiperpovezava"/>
            <w:lang w:val="sl-SI"/>
          </w:rPr>
          <w:t>Krepitev duševnega zdravja v zrelih letih</w:t>
        </w:r>
      </w:hyperlink>
      <w:r w:rsidR="00E47DA9" w:rsidRPr="0075052C">
        <w:rPr>
          <w:lang w:val="sl-SI"/>
        </w:rPr>
        <w:t>;</w:t>
      </w:r>
    </w:p>
    <w:p w14:paraId="257D1EB3" w14:textId="77777777" w:rsidR="00D55A2B" w:rsidRPr="0075052C" w:rsidRDefault="00293826">
      <w:pPr>
        <w:numPr>
          <w:ilvl w:val="0"/>
          <w:numId w:val="1"/>
        </w:numPr>
        <w:spacing w:after="0" w:line="240" w:lineRule="auto"/>
        <w:rPr>
          <w:lang w:val="sl-SI"/>
        </w:rPr>
      </w:pPr>
      <w:hyperlink r:id="rId45">
        <w:r w:rsidR="00E47DA9" w:rsidRPr="0075052C">
          <w:rPr>
            <w:rStyle w:val="Hiperpovezava"/>
            <w:lang w:val="sl-SI"/>
          </w:rPr>
          <w:t>Nasveti za krepitev duševnega zdravja starejših in napotki za ukrepanje</w:t>
        </w:r>
      </w:hyperlink>
      <w:r w:rsidR="00E47DA9" w:rsidRPr="0075052C">
        <w:rPr>
          <w:lang w:val="sl-SI"/>
        </w:rPr>
        <w:t>;</w:t>
      </w:r>
    </w:p>
    <w:p w14:paraId="4C0F8EF8" w14:textId="77777777" w:rsidR="00D55A2B" w:rsidRPr="0075052C" w:rsidRDefault="00293826">
      <w:pPr>
        <w:numPr>
          <w:ilvl w:val="0"/>
          <w:numId w:val="1"/>
        </w:numPr>
        <w:spacing w:after="0" w:line="240" w:lineRule="auto"/>
        <w:rPr>
          <w:lang w:val="sl-SI"/>
        </w:rPr>
      </w:pPr>
      <w:hyperlink r:id="rId46">
        <w:r w:rsidR="00E47DA9" w:rsidRPr="0075052C">
          <w:rPr>
            <w:rStyle w:val="Hiperpovezava"/>
            <w:lang w:val="sl-SI"/>
          </w:rPr>
          <w:t>Koraki do prostovoljstva v tretjem življenjskem obdobju</w:t>
        </w:r>
      </w:hyperlink>
      <w:r w:rsidR="00E47DA9" w:rsidRPr="0075052C">
        <w:rPr>
          <w:lang w:val="sl-SI"/>
        </w:rPr>
        <w:t>;</w:t>
      </w:r>
    </w:p>
    <w:p w14:paraId="0BECA70C" w14:textId="77777777" w:rsidR="00D55A2B" w:rsidRPr="0075052C" w:rsidRDefault="00293826">
      <w:pPr>
        <w:numPr>
          <w:ilvl w:val="0"/>
          <w:numId w:val="1"/>
        </w:numPr>
        <w:spacing w:after="0" w:line="240" w:lineRule="auto"/>
        <w:rPr>
          <w:lang w:val="sl-SI"/>
        </w:rPr>
      </w:pPr>
      <w:hyperlink r:id="rId47">
        <w:r w:rsidR="00E47DA9" w:rsidRPr="0075052C">
          <w:rPr>
            <w:rStyle w:val="Hiperpovezava"/>
            <w:lang w:val="sl-SI"/>
          </w:rPr>
          <w:t>Novica o dogodkih za starejše občane v lokalni skupnosti</w:t>
        </w:r>
      </w:hyperlink>
      <w:r w:rsidR="00E47DA9" w:rsidRPr="0075052C">
        <w:rPr>
          <w:lang w:val="sl-SI"/>
        </w:rPr>
        <w:t>;</w:t>
      </w:r>
    </w:p>
    <w:p w14:paraId="10D140DE" w14:textId="77777777" w:rsidR="00D55A2B" w:rsidRPr="0075052C" w:rsidRDefault="00293826">
      <w:pPr>
        <w:numPr>
          <w:ilvl w:val="0"/>
          <w:numId w:val="1"/>
        </w:numPr>
        <w:spacing w:afterAutospacing="1" w:line="240" w:lineRule="auto"/>
        <w:rPr>
          <w:lang w:val="sl-SI"/>
        </w:rPr>
      </w:pPr>
      <w:hyperlink r:id="rId48">
        <w:r w:rsidR="00E47DA9" w:rsidRPr="0075052C">
          <w:rPr>
            <w:rStyle w:val="Hiperpovezava"/>
            <w:lang w:val="sl-SI"/>
          </w:rPr>
          <w:t>Viri pomoči v duševni stiski</w:t>
        </w:r>
      </w:hyperlink>
      <w:r w:rsidR="00E47DA9" w:rsidRPr="0075052C">
        <w:rPr>
          <w:lang w:val="sl-SI"/>
        </w:rPr>
        <w:t>.</w:t>
      </w:r>
    </w:p>
    <w:p w14:paraId="46B23F64" w14:textId="77777777" w:rsidR="00D55A2B" w:rsidRPr="0075052C" w:rsidRDefault="00E47DA9">
      <w:pPr>
        <w:rPr>
          <w:b/>
          <w:lang w:val="sl-SI"/>
        </w:rPr>
      </w:pPr>
      <w:r w:rsidRPr="0075052C">
        <w:rPr>
          <w:b/>
          <w:lang w:val="sl-SI"/>
        </w:rPr>
        <w:t xml:space="preserve">Zdravja, kulture in umetnosti: </w:t>
      </w:r>
    </w:p>
    <w:p w14:paraId="3F36C8C1" w14:textId="77777777" w:rsidR="00D55A2B" w:rsidRPr="0075052C" w:rsidRDefault="00E47DA9">
      <w:pPr>
        <w:rPr>
          <w:lang w:val="sl-SI"/>
        </w:rPr>
      </w:pPr>
      <w:r w:rsidRPr="0075052C">
        <w:rPr>
          <w:lang w:val="sl-SI"/>
        </w:rPr>
        <w:t xml:space="preserve">Zbornik </w:t>
      </w:r>
      <w:hyperlink r:id="rId49">
        <w:r w:rsidRPr="0075052C">
          <w:rPr>
            <w:rStyle w:val="Hiperpovezava"/>
            <w:lang w:val="sl-SI"/>
          </w:rPr>
          <w:t>http://staranje.si/sites/www.staranje.si/files/upload/images/jzvmsp_presecna_tema_kultura_umetnost_in_zdravje_koncna.pdf</w:t>
        </w:r>
      </w:hyperlink>
      <w:r w:rsidRPr="0075052C">
        <w:rPr>
          <w:lang w:val="sl-SI"/>
        </w:rPr>
        <w:t xml:space="preserve"> </w:t>
      </w:r>
    </w:p>
    <w:sectPr w:rsidR="00D55A2B" w:rsidRPr="0075052C">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EB09" w14:textId="77777777" w:rsidR="00293826" w:rsidRDefault="00293826">
      <w:pPr>
        <w:spacing w:after="0" w:line="240" w:lineRule="auto"/>
      </w:pPr>
      <w:r>
        <w:separator/>
      </w:r>
    </w:p>
  </w:endnote>
  <w:endnote w:type="continuationSeparator" w:id="0">
    <w:p w14:paraId="24E53891" w14:textId="77777777" w:rsidR="00293826" w:rsidRDefault="0029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Times New Roman;serif;serif;Emo">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E358" w14:textId="77777777" w:rsidR="00D55A2B" w:rsidRDefault="00D55A2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49A1" w14:textId="77777777" w:rsidR="00D55A2B" w:rsidRDefault="00D55A2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A38A" w14:textId="77777777" w:rsidR="00D55A2B" w:rsidRDefault="00D55A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3951D" w14:textId="77777777" w:rsidR="00293826" w:rsidRDefault="00293826">
      <w:pPr>
        <w:spacing w:after="0" w:line="240" w:lineRule="auto"/>
      </w:pPr>
      <w:r>
        <w:separator/>
      </w:r>
    </w:p>
  </w:footnote>
  <w:footnote w:type="continuationSeparator" w:id="0">
    <w:p w14:paraId="08F026AC" w14:textId="77777777" w:rsidR="00293826" w:rsidRDefault="0029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2195" w14:textId="77777777" w:rsidR="00D55A2B" w:rsidRDefault="00293826">
    <w:pPr>
      <w:pStyle w:val="Glava"/>
    </w:pPr>
    <w:r>
      <w:pict w14:anchorId="70E8DB7D">
        <v:shape id="PowerPlusWaterMarkObject291623329" o:spid="_x0000_s2051" style="position:absolute;margin-left:0;margin-top:0;width:83.45pt;height:83.25pt;z-index:251656704;mso-position-horizontal:center;mso-position-horizontal-relative:margin;mso-position-vertical:center;mso-position-vertical-relative:margin" coordsize="2947,2940" o:spt="100" o:allowincell="f" adj="0,,0" path="m,6xm5,1l,6,6,xm,6xm2945,2939l,6,2946,2939xe" filled="f" stroked="f" strokecolor="#3465a4">
          <v:fill o:detectmouseclick="t"/>
          <v:stroke joinstyle="round"/>
          <v:formulas/>
          <v:path o:connecttype="segmen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1A6B" w14:textId="77777777" w:rsidR="00D55A2B" w:rsidRDefault="00293826">
    <w:pPr>
      <w:pStyle w:val="Glava"/>
    </w:pPr>
    <w:r>
      <w:pict w14:anchorId="30394837">
        <v:shape id="PowerPlusWaterMarkObject291623330" o:spid="_x0000_s2050" style="position:absolute;margin-left:0;margin-top:0;width:83.45pt;height:83.25pt;z-index:251657728;mso-position-horizontal:center;mso-position-horizontal-relative:margin;mso-position-vertical:center;mso-position-vertical-relative:margin" coordsize="2946,2940" o:spt="100" o:allowincell="f" adj="0,,0" path="m,5xm5,1l,5,5,xm,5xm2945,2939l,5,2945,2939xe" filled="f" stroked="f" strokecolor="#3465a4">
          <v:fill o:detectmouseclick="t"/>
          <v:stroke joinstyle="round"/>
          <v:formulas/>
          <v:path o:connecttype="segmen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4299" w14:textId="77777777" w:rsidR="00D55A2B" w:rsidRDefault="00293826">
    <w:pPr>
      <w:pStyle w:val="Glava"/>
    </w:pPr>
    <w:r>
      <w:pict w14:anchorId="20943EEC">
        <v:shape id="_x0000_s2049" style="position:absolute;margin-left:0;margin-top:0;width:83.45pt;height:83.25pt;z-index:251658752;mso-position-horizontal:center;mso-position-horizontal-relative:margin;mso-position-vertical:center;mso-position-vertical-relative:margin" coordsize="2946,2940" o:spt="100" o:allowincell="f" adj="0,,0" path="m,5xm5,1l,5,5,xm,5xm2945,2939l,5,2945,2939xe" filled="f" stroked="f" strokecolor="#3465a4">
          <v:fill o:detectmouseclick="t"/>
          <v:stroke joinstyle="round"/>
          <v:formulas/>
          <v:path o:connecttype="segm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5318"/>
    <w:multiLevelType w:val="multilevel"/>
    <w:tmpl w:val="F064D8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8DB2098"/>
    <w:multiLevelType w:val="multilevel"/>
    <w:tmpl w:val="570E3A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7A93BAB"/>
    <w:multiLevelType w:val="hybridMultilevel"/>
    <w:tmpl w:val="885256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FD44D1E"/>
    <w:multiLevelType w:val="multilevel"/>
    <w:tmpl w:val="92C8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2B"/>
    <w:rsid w:val="000205C1"/>
    <w:rsid w:val="00020EEC"/>
    <w:rsid w:val="000D700B"/>
    <w:rsid w:val="002422F4"/>
    <w:rsid w:val="00293826"/>
    <w:rsid w:val="002B3DF5"/>
    <w:rsid w:val="002C3F9C"/>
    <w:rsid w:val="003D7982"/>
    <w:rsid w:val="004B60F9"/>
    <w:rsid w:val="005F4705"/>
    <w:rsid w:val="00606AFF"/>
    <w:rsid w:val="007048E6"/>
    <w:rsid w:val="0075052C"/>
    <w:rsid w:val="007F0419"/>
    <w:rsid w:val="00901DC3"/>
    <w:rsid w:val="009D1479"/>
    <w:rsid w:val="00B2695C"/>
    <w:rsid w:val="00B713A7"/>
    <w:rsid w:val="00C44349"/>
    <w:rsid w:val="00D55A2B"/>
    <w:rsid w:val="00DB44D3"/>
    <w:rsid w:val="00E47DA9"/>
    <w:rsid w:val="00E51EC8"/>
    <w:rsid w:val="00E909C9"/>
    <w:rsid w:val="00E961B0"/>
    <w:rsid w:val="00EB7427"/>
    <w:rsid w:val="00F003D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C2AE97"/>
  <w15:docId w15:val="{38D5711E-14C3-4A73-87D5-E3A369B5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E1FA0"/>
    <w:pPr>
      <w:spacing w:after="160" w:line="259" w:lineRule="auto"/>
    </w:pPr>
  </w:style>
  <w:style w:type="paragraph" w:styleId="Naslov1">
    <w:name w:val="heading 1"/>
    <w:basedOn w:val="Navaden"/>
    <w:link w:val="Naslov1Znak"/>
    <w:uiPriority w:val="9"/>
    <w:qFormat/>
    <w:rsid w:val="005012A8"/>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7235D"/>
    <w:rPr>
      <w:color w:val="0563C1" w:themeColor="hyperlink"/>
      <w:u w:val="single"/>
    </w:rPr>
  </w:style>
  <w:style w:type="character" w:customStyle="1" w:styleId="Nerazreenaomemba1">
    <w:name w:val="Nerazrešena omemba1"/>
    <w:basedOn w:val="Privzetapisavaodstavka"/>
    <w:uiPriority w:val="99"/>
    <w:semiHidden/>
    <w:unhideWhenUsed/>
    <w:qFormat/>
    <w:rsid w:val="00B7235D"/>
    <w:rPr>
      <w:color w:val="605E5C"/>
      <w:shd w:val="clear" w:color="auto" w:fill="E1DFDD"/>
    </w:rPr>
  </w:style>
  <w:style w:type="character" w:styleId="SledenaHiperpovezava">
    <w:name w:val="FollowedHyperlink"/>
    <w:basedOn w:val="Privzetapisavaodstavka"/>
    <w:uiPriority w:val="99"/>
    <w:semiHidden/>
    <w:unhideWhenUsed/>
    <w:rsid w:val="005012A8"/>
    <w:rPr>
      <w:color w:val="954F72" w:themeColor="followedHyperlink"/>
      <w:u w:val="single"/>
    </w:rPr>
  </w:style>
  <w:style w:type="character" w:customStyle="1" w:styleId="Naslov1Znak">
    <w:name w:val="Naslov 1 Znak"/>
    <w:basedOn w:val="Privzetapisavaodstavka"/>
    <w:link w:val="Naslov1"/>
    <w:uiPriority w:val="9"/>
    <w:qFormat/>
    <w:rsid w:val="005012A8"/>
    <w:rPr>
      <w:rFonts w:ascii="Times New Roman" w:eastAsia="Times New Roman" w:hAnsi="Times New Roman" w:cs="Times New Roman"/>
      <w:b/>
      <w:bCs/>
      <w:kern w:val="2"/>
      <w:sz w:val="48"/>
      <w:szCs w:val="48"/>
    </w:rPr>
  </w:style>
  <w:style w:type="character" w:styleId="Krepko">
    <w:name w:val="Strong"/>
    <w:basedOn w:val="Privzetapisavaodstavka"/>
    <w:uiPriority w:val="22"/>
    <w:qFormat/>
    <w:rsid w:val="002B1D62"/>
    <w:rPr>
      <w:b/>
      <w:bCs/>
    </w:rPr>
  </w:style>
  <w:style w:type="character" w:customStyle="1" w:styleId="GlavaZnak">
    <w:name w:val="Glava Znak"/>
    <w:basedOn w:val="Privzetapisavaodstavka"/>
    <w:link w:val="Glava"/>
    <w:uiPriority w:val="99"/>
    <w:qFormat/>
    <w:rsid w:val="00CC3B5F"/>
  </w:style>
  <w:style w:type="character" w:customStyle="1" w:styleId="NogaZnak">
    <w:name w:val="Noga Znak"/>
    <w:basedOn w:val="Privzetapisavaodstavka"/>
    <w:link w:val="Noga"/>
    <w:uiPriority w:val="99"/>
    <w:qFormat/>
    <w:rsid w:val="00CC3B5F"/>
  </w:style>
  <w:style w:type="paragraph" w:customStyle="1" w:styleId="Heading">
    <w:name w:val="Heading"/>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line="276" w:lineRule="auto"/>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szCs w:val="24"/>
    </w:rPr>
  </w:style>
  <w:style w:type="paragraph" w:customStyle="1" w:styleId="Index">
    <w:name w:val="Index"/>
    <w:basedOn w:val="Navaden"/>
    <w:qFormat/>
    <w:pPr>
      <w:suppressLineNumbers/>
    </w:pPr>
    <w:rPr>
      <w:rFonts w:cs="Lucida Sans"/>
    </w:rPr>
  </w:style>
  <w:style w:type="paragraph" w:styleId="Navadensplet">
    <w:name w:val="Normal (Web)"/>
    <w:basedOn w:val="Navaden"/>
    <w:uiPriority w:val="99"/>
    <w:semiHidden/>
    <w:unhideWhenUsed/>
    <w:qFormat/>
    <w:rsid w:val="002B1D62"/>
    <w:pPr>
      <w:spacing w:beforeAutospacing="1" w:afterAutospacing="1" w:line="240" w:lineRule="auto"/>
    </w:pPr>
    <w:rPr>
      <w:rFonts w:ascii="Times New Roman" w:eastAsia="Times New Roman" w:hAnsi="Times New Roman" w:cs="Times New Roman"/>
      <w:sz w:val="24"/>
      <w:szCs w:val="24"/>
    </w:rPr>
  </w:style>
  <w:style w:type="paragraph" w:styleId="Odstavekseznama">
    <w:name w:val="List Paragraph"/>
    <w:basedOn w:val="Navaden"/>
    <w:uiPriority w:val="34"/>
    <w:qFormat/>
    <w:rsid w:val="00E01925"/>
    <w:pPr>
      <w:ind w:left="720"/>
      <w:contextualSpacing/>
    </w:pPr>
  </w:style>
  <w:style w:type="paragraph" w:customStyle="1" w:styleId="HeaderandFooter">
    <w:name w:val="Header and Footer"/>
    <w:basedOn w:val="Navaden"/>
    <w:qFormat/>
  </w:style>
  <w:style w:type="paragraph" w:styleId="Glava">
    <w:name w:val="header"/>
    <w:basedOn w:val="Navaden"/>
    <w:link w:val="GlavaZnak"/>
    <w:uiPriority w:val="99"/>
    <w:unhideWhenUsed/>
    <w:rsid w:val="00CC3B5F"/>
    <w:pPr>
      <w:tabs>
        <w:tab w:val="center" w:pos="4680"/>
        <w:tab w:val="right" w:pos="9360"/>
      </w:tabs>
      <w:spacing w:after="0" w:line="240" w:lineRule="auto"/>
    </w:pPr>
  </w:style>
  <w:style w:type="paragraph" w:styleId="Noga">
    <w:name w:val="footer"/>
    <w:basedOn w:val="Navaden"/>
    <w:link w:val="NogaZnak"/>
    <w:uiPriority w:val="99"/>
    <w:unhideWhenUsed/>
    <w:rsid w:val="00CC3B5F"/>
    <w:pPr>
      <w:tabs>
        <w:tab w:val="center" w:pos="4680"/>
        <w:tab w:val="right" w:pos="9360"/>
      </w:tabs>
      <w:spacing w:after="0" w:line="240" w:lineRule="auto"/>
    </w:pPr>
  </w:style>
  <w:style w:type="paragraph" w:customStyle="1" w:styleId="TableContents">
    <w:name w:val="Table Contents"/>
    <w:basedOn w:val="Navaden"/>
    <w:qFormat/>
    <w:pPr>
      <w:widowControl w:val="0"/>
      <w:suppressLineNumbers/>
    </w:pPr>
  </w:style>
  <w:style w:type="paragraph" w:customStyle="1" w:styleId="TableHeading">
    <w:name w:val="Table Heading"/>
    <w:basedOn w:val="TableContents"/>
    <w:qFormat/>
    <w:pPr>
      <w:jc w:val="center"/>
    </w:pPr>
    <w:rPr>
      <w:b/>
      <w:bCs/>
    </w:rPr>
  </w:style>
  <w:style w:type="table" w:styleId="Tabelamrea">
    <w:name w:val="Table Grid"/>
    <w:basedOn w:val="Navadnatabela"/>
    <w:uiPriority w:val="39"/>
    <w:rsid w:val="00B7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EB742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5F4705"/>
    <w:rPr>
      <w:color w:val="605E5C"/>
      <w:shd w:val="clear" w:color="auto" w:fill="E1DFDD"/>
    </w:rPr>
  </w:style>
  <w:style w:type="paragraph" w:customStyle="1" w:styleId="Body">
    <w:name w:val="Body"/>
    <w:rsid w:val="00C44349"/>
    <w:pPr>
      <w:suppressAutoHyphens w:val="0"/>
    </w:pPr>
    <w:rPr>
      <w:rFonts w:ascii="Helvetica" w:eastAsia="ヒラギノ角ゴ Pro W3" w:hAnsi="Helvetica" w:cs="Times New Roman"/>
      <w:color w:val="000000"/>
      <w:sz w:val="24"/>
      <w:szCs w:val="20"/>
      <w:lang w:val="sl-SI" w:eastAsia="sl-SI"/>
    </w:rPr>
  </w:style>
  <w:style w:type="character" w:styleId="Pripombasklic">
    <w:name w:val="annotation reference"/>
    <w:basedOn w:val="Privzetapisavaodstavka"/>
    <w:uiPriority w:val="99"/>
    <w:semiHidden/>
    <w:unhideWhenUsed/>
    <w:rsid w:val="00C44349"/>
    <w:rPr>
      <w:sz w:val="16"/>
      <w:szCs w:val="16"/>
    </w:rPr>
  </w:style>
  <w:style w:type="paragraph" w:styleId="Pripombabesedilo">
    <w:name w:val="annotation text"/>
    <w:basedOn w:val="Navaden"/>
    <w:link w:val="PripombabesediloZnak"/>
    <w:uiPriority w:val="99"/>
    <w:semiHidden/>
    <w:unhideWhenUsed/>
    <w:rsid w:val="00C4434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4349"/>
    <w:rPr>
      <w:sz w:val="20"/>
      <w:szCs w:val="20"/>
    </w:rPr>
  </w:style>
  <w:style w:type="paragraph" w:styleId="Zadevapripombe">
    <w:name w:val="annotation subject"/>
    <w:basedOn w:val="Pripombabesedilo"/>
    <w:next w:val="Pripombabesedilo"/>
    <w:link w:val="ZadevapripombeZnak"/>
    <w:uiPriority w:val="99"/>
    <w:semiHidden/>
    <w:unhideWhenUsed/>
    <w:rsid w:val="00C44349"/>
    <w:rPr>
      <w:b/>
      <w:bCs/>
    </w:rPr>
  </w:style>
  <w:style w:type="character" w:customStyle="1" w:styleId="ZadevapripombeZnak">
    <w:name w:val="Zadeva pripombe Znak"/>
    <w:basedOn w:val="PripombabesediloZnak"/>
    <w:link w:val="Zadevapripombe"/>
    <w:uiPriority w:val="99"/>
    <w:semiHidden/>
    <w:rsid w:val="00C44349"/>
    <w:rPr>
      <w:b/>
      <w:bCs/>
      <w:sz w:val="20"/>
      <w:szCs w:val="20"/>
    </w:rPr>
  </w:style>
  <w:style w:type="paragraph" w:styleId="Besedilooblaka">
    <w:name w:val="Balloon Text"/>
    <w:basedOn w:val="Navaden"/>
    <w:link w:val="BesedilooblakaZnak"/>
    <w:uiPriority w:val="99"/>
    <w:semiHidden/>
    <w:unhideWhenUsed/>
    <w:rsid w:val="00C443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44349"/>
    <w:rPr>
      <w:rFonts w:ascii="Segoe UI" w:hAnsi="Segoe UI" w:cs="Segoe UI"/>
      <w:sz w:val="18"/>
      <w:szCs w:val="18"/>
    </w:rPr>
  </w:style>
  <w:style w:type="character" w:styleId="Nerazreenaomemba">
    <w:name w:val="Unresolved Mention"/>
    <w:basedOn w:val="Privzetapisavaodstavka"/>
    <w:uiPriority w:val="99"/>
    <w:semiHidden/>
    <w:unhideWhenUsed/>
    <w:rsid w:val="0002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pomincica.si/" TargetMode="External"/><Relationship Id="rId18" Type="http://schemas.openxmlformats.org/officeDocument/2006/relationships/hyperlink" Target="https://www.jakrs.si/bralna-kultura/rastem-s-knjigo" TargetMode="External"/><Relationship Id="rId26" Type="http://schemas.openxmlformats.org/officeDocument/2006/relationships/hyperlink" Target="https://www.zrss.si/novice/objavljamo-razpis-za-teden-umetnosti-v-soli-in-vrtcu-2024/" TargetMode="External"/><Relationship Id="rId39" Type="http://schemas.openxmlformats.org/officeDocument/2006/relationships/hyperlink" Target="https://nijz.si/wp-content/uploads/2022/07/who_smernice_td_slv.pdf" TargetMode="External"/><Relationship Id="rId21" Type="http://schemas.openxmlformats.org/officeDocument/2006/relationships/hyperlink" Target="mailto:savina.zwitter@gimb.org" TargetMode="External"/><Relationship Id="rId34" Type="http://schemas.openxmlformats.org/officeDocument/2006/relationships/hyperlink" Target="https://nmsb.pismen.si/medgeneracijsko-branje/" TargetMode="External"/><Relationship Id="rId42" Type="http://schemas.openxmlformats.org/officeDocument/2006/relationships/hyperlink" Target="https://www.zadusevnozdravje.si/pomagam-sebi/krepitev-dusevnega-zdravja-po-obdobjih/" TargetMode="External"/><Relationship Id="rId47" Type="http://schemas.openxmlformats.org/officeDocument/2006/relationships/hyperlink" Target="https://www.zadusevnozdravje.si/aktualno/novice/2021/12/dan-odprtih-vrat-za-starejse-in-sejem-dolgozive-druzbe/"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msb.pismen.si/" TargetMode="External"/><Relationship Id="rId29" Type="http://schemas.openxmlformats.org/officeDocument/2006/relationships/hyperlink" Target="https://nmsb.pismen.si/" TargetMode="External"/><Relationship Id="rId11" Type="http://schemas.openxmlformats.org/officeDocument/2006/relationships/hyperlink" Target="https://www.sptm.si/evropski-teden-mobilnosti" TargetMode="External"/><Relationship Id="rId24" Type="http://schemas.openxmlformats.org/officeDocument/2006/relationships/hyperlink" Target="https://www.mkk.si/" TargetMode="External"/><Relationship Id="rId32" Type="http://schemas.openxmlformats.org/officeDocument/2006/relationships/hyperlink" Target="https://www.pismosrca.si/" TargetMode="External"/><Relationship Id="rId37" Type="http://schemas.openxmlformats.org/officeDocument/2006/relationships/hyperlink" Target="https://nijz.si/wp-content/uploads/2022/07/igranja_za_znanje_celotna_publikacija_1.pdf" TargetMode="External"/><Relationship Id="rId40" Type="http://schemas.openxmlformats.org/officeDocument/2006/relationships/hyperlink" Target="https://www.nijz.si/sites/www.nijz.si/files/publikacije-datoteke/gibanje_telesno_dejavni_vsak_dan.pdf" TargetMode="External"/><Relationship Id="rId45" Type="http://schemas.openxmlformats.org/officeDocument/2006/relationships/hyperlink" Target="https://www.zadusevnozdravje.si/skrb-za-dusevno-zdravje/nasveti-za-boljse-pocutje/kako-krepiti-dusevno-zdravje-starejsih-in-kako-ukrepati-ko-se-zalomi/"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jakrs.si/bralna-kultura/pot-knjige" TargetMode="External"/><Relationship Id="rId4" Type="http://schemas.openxmlformats.org/officeDocument/2006/relationships/settings" Target="settings.xml"/><Relationship Id="rId9" Type="http://schemas.openxmlformats.org/officeDocument/2006/relationships/hyperlink" Target="https://slovenia.moveweek.eu/" TargetMode="External"/><Relationship Id="rId14" Type="http://schemas.openxmlformats.org/officeDocument/2006/relationships/hyperlink" Target="https://ewos.olympic.si/" TargetMode="External"/><Relationship Id="rId22" Type="http://schemas.openxmlformats.org/officeDocument/2006/relationships/hyperlink" Target="https://pismen.si/branje-v-javnem-prostoru/" TargetMode="External"/><Relationship Id="rId27" Type="http://schemas.openxmlformats.org/officeDocument/2006/relationships/hyperlink" Target="https://podprimostarejse.si/telesna-dejavnost/vadbeceda/" TargetMode="External"/><Relationship Id="rId30" Type="http://schemas.openxmlformats.org/officeDocument/2006/relationships/hyperlink" Target="https://www.bralnaznacka.si/sl/medgeneracijsko-branje/" TargetMode="External"/><Relationship Id="rId35" Type="http://schemas.openxmlformats.org/officeDocument/2006/relationships/hyperlink" Target="https://nijz.si/wp-content/uploads/2022/07/gremo_se_spilat_publikacija_2.pdf" TargetMode="External"/><Relationship Id="rId43" Type="http://schemas.openxmlformats.org/officeDocument/2006/relationships/hyperlink" Target="https://www.zadusevnozdravje.si/dusevno-zdravje/o-dusevnem-zdravju/zrela-leta/" TargetMode="External"/><Relationship Id="rId48" Type="http://schemas.openxmlformats.org/officeDocument/2006/relationships/hyperlink" Target="https://www.zadusevnozdravje.si/kam-po-pomoc/prva-pomoc-v-stiski/" TargetMode="External"/><Relationship Id="rId56" Type="http://schemas.openxmlformats.org/officeDocument/2006/relationships/fontTable" Target="fontTable.xml"/><Relationship Id="rId8" Type="http://schemas.openxmlformats.org/officeDocument/2006/relationships/hyperlink" Target="https://nijz.si/wp-content/uploads/2024/04/osnutek_kartonke_za_risbico_2024-1.docx"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alzheimers.org.uk/memorywalk" TargetMode="External"/><Relationship Id="rId17" Type="http://schemas.openxmlformats.org/officeDocument/2006/relationships/hyperlink" Target="https://nmsb.pismen.si/medgeneracijsko-branje/" TargetMode="External"/><Relationship Id="rId25" Type="http://schemas.openxmlformats.org/officeDocument/2006/relationships/hyperlink" Target="https://www.knjiznice.si/" TargetMode="External"/><Relationship Id="rId33" Type="http://schemas.openxmlformats.org/officeDocument/2006/relationships/hyperlink" Target="https://nmsb.pismen.si/medgeneracijsko-branje/" TargetMode="External"/><Relationship Id="rId38" Type="http://schemas.openxmlformats.org/officeDocument/2006/relationships/hyperlink" Target="https://nijz.si/wp-content/uploads/2022/12/Ven_za_zdravje_jan_20_splet-2.pdf" TargetMode="External"/><Relationship Id="rId46" Type="http://schemas.openxmlformats.org/officeDocument/2006/relationships/hyperlink" Target="https://www.zadusevnozdravje.si/skrb-za-dusevno-zdravje/nasveti-za-boljse-pocutje/prostovoljstvo-v-tretjem-zivljenjskem-obdobju/" TargetMode="External"/><Relationship Id="rId20" Type="http://schemas.openxmlformats.org/officeDocument/2006/relationships/hyperlink" Target="https://bralno-drustvo.si/razstava-pot-knjige/" TargetMode="External"/><Relationship Id="rId41" Type="http://schemas.openxmlformats.org/officeDocument/2006/relationships/hyperlink" Target="https://www.skupajzazdravje.si/telesna-dejavnost-in-gibanje/telesna-dejavnost-in-aktiven-zivljenjski-slog/"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ulturnibazar.si/objave/kam-me-nese-prav-me-nese/" TargetMode="External"/><Relationship Id="rId23" Type="http://schemas.openxmlformats.org/officeDocument/2006/relationships/hyperlink" Target="https://bralno-drustvo.si/" TargetMode="External"/><Relationship Id="rId28" Type="http://schemas.openxmlformats.org/officeDocument/2006/relationships/hyperlink" Target="https://solazdravja.com/" TargetMode="External"/><Relationship Id="rId36" Type="http://schemas.openxmlformats.org/officeDocument/2006/relationships/hyperlink" Target="https://nijz.si/wp-content/uploads/2021/09/clovek_razgibaj_se.pdf" TargetMode="External"/><Relationship Id="rId49" Type="http://schemas.openxmlformats.org/officeDocument/2006/relationships/hyperlink" Target="http://staranje.si/sites/www.staranje.si/files/upload/images/jzvmsp_presecna_tema_kultura_umetnost_in_zdravje_koncna.pdf" TargetMode="External"/><Relationship Id="rId57" Type="http://schemas.openxmlformats.org/officeDocument/2006/relationships/theme" Target="theme/theme1.xml"/><Relationship Id="rId10" Type="http://schemas.openxmlformats.org/officeDocument/2006/relationships/hyperlink" Target="https://nijz.si/zivljenjski-slog/mednarodni-teden-gibanja-bodite-aktivni-vsi/" TargetMode="External"/><Relationship Id="rId31" Type="http://schemas.openxmlformats.org/officeDocument/2006/relationships/hyperlink" Target="mailto:tilka.jamnik@gmail.com" TargetMode="External"/><Relationship Id="rId44" Type="http://schemas.openxmlformats.org/officeDocument/2006/relationships/hyperlink" Target="https://www.zadusevnozdravje.si/dusevno-zdravje/krepitev-dusevnega-zdravja/v-zrelih-letih/"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550B0F0B-4460-4157-AB0A-4DA1C361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3283</Words>
  <Characters>18719</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Mezinec</dc:creator>
  <dc:description/>
  <cp:lastModifiedBy>Samo Belavič Pušnik</cp:lastModifiedBy>
  <cp:revision>2</cp:revision>
  <dcterms:created xsi:type="dcterms:W3CDTF">2024-04-30T10:15:00Z</dcterms:created>
  <dcterms:modified xsi:type="dcterms:W3CDTF">2024-04-30T10:15:00Z</dcterms:modified>
  <dc:language>sl-SI</dc:language>
</cp:coreProperties>
</file>