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6" w:rsidRPr="00015975" w:rsidRDefault="006D7FE8" w:rsidP="006D7FE8">
      <w:pPr>
        <w:jc w:val="center"/>
        <w:rPr>
          <w:b/>
        </w:rPr>
      </w:pPr>
      <w:r w:rsidRPr="00015975">
        <w:rPr>
          <w:b/>
        </w:rPr>
        <w:t xml:space="preserve">POVZETEK </w:t>
      </w:r>
      <w:r w:rsidR="00476903" w:rsidRPr="00015975">
        <w:rPr>
          <w:b/>
        </w:rPr>
        <w:t xml:space="preserve">POGLAVITNIH </w:t>
      </w:r>
      <w:r w:rsidRPr="00015975">
        <w:rPr>
          <w:b/>
        </w:rPr>
        <w:t xml:space="preserve">SPREMEMB </w:t>
      </w:r>
      <w:r w:rsidR="00476903" w:rsidRPr="00015975">
        <w:rPr>
          <w:b/>
        </w:rPr>
        <w:t xml:space="preserve">ŠIFRANTA VZS </w:t>
      </w:r>
      <w:r w:rsidR="00A30186" w:rsidRPr="00015975">
        <w:rPr>
          <w:b/>
        </w:rPr>
        <w:t>V VERZIJI</w:t>
      </w:r>
      <w:r w:rsidRPr="00015975">
        <w:rPr>
          <w:b/>
        </w:rPr>
        <w:t xml:space="preserve"> </w:t>
      </w:r>
      <w:r w:rsidR="00A05F09">
        <w:rPr>
          <w:b/>
        </w:rPr>
        <w:t>15</w:t>
      </w:r>
      <w:r w:rsidR="00734A0B">
        <w:rPr>
          <w:b/>
        </w:rPr>
        <w:t>.1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Ponovna aktivacija</w:t>
      </w:r>
      <w:r>
        <w:t xml:space="preserve"> šifer VZS </w:t>
      </w:r>
      <w:r w:rsidRPr="00F972CD">
        <w:rPr>
          <w:b/>
        </w:rPr>
        <w:t>2678P</w:t>
      </w:r>
      <w:r>
        <w:t xml:space="preserve"> in </w:t>
      </w:r>
      <w:r w:rsidRPr="00F972CD">
        <w:rPr>
          <w:b/>
        </w:rPr>
        <w:t>2678K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1028P</w:t>
      </w:r>
      <w:r>
        <w:t xml:space="preserve">, </w:t>
      </w:r>
      <w:r w:rsidRPr="00F972CD">
        <w:rPr>
          <w:b/>
        </w:rPr>
        <w:t>1028K</w:t>
      </w:r>
      <w:r>
        <w:tab/>
      </w:r>
      <w:r w:rsidRPr="00F972CD">
        <w:rPr>
          <w:b/>
        </w:rPr>
        <w:t>Ponovna</w:t>
      </w:r>
      <w:r>
        <w:t xml:space="preserve"> določitev </w:t>
      </w:r>
      <w:r w:rsidRPr="00F972CD">
        <w:rPr>
          <w:b/>
        </w:rPr>
        <w:t>starostne</w:t>
      </w:r>
      <w:r>
        <w:t xml:space="preserve"> </w:t>
      </w:r>
      <w:r w:rsidRPr="00F972CD">
        <w:rPr>
          <w:b/>
        </w:rPr>
        <w:t>omejitve</w:t>
      </w:r>
      <w:r>
        <w:t xml:space="preserve"> </w:t>
      </w:r>
      <w:r w:rsidRPr="00F972CD">
        <w:rPr>
          <w:b/>
        </w:rPr>
        <w:t>od vključno 20. leta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1930P</w:t>
      </w:r>
      <w:r>
        <w:t xml:space="preserve">, </w:t>
      </w:r>
      <w:r w:rsidRPr="00F972CD">
        <w:rPr>
          <w:b/>
        </w:rPr>
        <w:t>1930K</w:t>
      </w:r>
      <w:r>
        <w:tab/>
      </w:r>
      <w:r w:rsidRPr="00F972CD">
        <w:rPr>
          <w:b/>
        </w:rPr>
        <w:t>Ponovna</w:t>
      </w:r>
      <w:r>
        <w:t xml:space="preserve"> določitev </w:t>
      </w:r>
      <w:r w:rsidRPr="00F972CD">
        <w:rPr>
          <w:b/>
        </w:rPr>
        <w:t>starostne omejitve od vključno 20. leta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2679P</w:t>
      </w:r>
      <w:r>
        <w:t xml:space="preserve">, </w:t>
      </w:r>
      <w:r w:rsidRPr="00F972CD">
        <w:rPr>
          <w:b/>
        </w:rPr>
        <w:t>2679K</w:t>
      </w:r>
      <w:r>
        <w:tab/>
      </w:r>
      <w:r w:rsidRPr="00F972CD">
        <w:rPr>
          <w:b/>
        </w:rPr>
        <w:t>Ponovna aktivacija</w:t>
      </w:r>
      <w:r>
        <w:t xml:space="preserve"> šifer VZS </w:t>
      </w:r>
      <w:r w:rsidRPr="00F972CD">
        <w:rPr>
          <w:b/>
        </w:rPr>
        <w:t>2679P</w:t>
      </w:r>
      <w:r>
        <w:t xml:space="preserve"> in </w:t>
      </w:r>
      <w:r w:rsidRPr="00F972CD">
        <w:rPr>
          <w:b/>
        </w:rPr>
        <w:t>2679K</w:t>
      </w:r>
    </w:p>
    <w:p w:rsidR="005A2E69" w:rsidRDefault="005A2E69" w:rsidP="00F972CD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3234, 3235, 3236, 3237</w:t>
      </w:r>
      <w:r>
        <w:tab/>
      </w:r>
      <w:r w:rsidR="00F972CD">
        <w:t xml:space="preserve"> -</w:t>
      </w:r>
      <w:r w:rsidRPr="00F972CD">
        <w:rPr>
          <w:b/>
        </w:rPr>
        <w:t>Sprememba</w:t>
      </w:r>
      <w:r>
        <w:t xml:space="preserve"> vrednosti </w:t>
      </w:r>
      <w:r w:rsidRPr="00F972CD">
        <w:rPr>
          <w:b/>
        </w:rPr>
        <w:t xml:space="preserve">Dovoljeno </w:t>
      </w:r>
      <w:proofErr w:type="spellStart"/>
      <w:r w:rsidRPr="00F972CD">
        <w:rPr>
          <w:b/>
        </w:rPr>
        <w:t>eNaročanje</w:t>
      </w:r>
      <w:proofErr w:type="spellEnd"/>
      <w:r>
        <w:t xml:space="preserve"> </w:t>
      </w:r>
      <w:r w:rsidRPr="00F972CD">
        <w:rPr>
          <w:b/>
        </w:rPr>
        <w:t>iz</w:t>
      </w:r>
      <w:r>
        <w:t xml:space="preserve"> "</w:t>
      </w:r>
      <w:r w:rsidRPr="00F972CD">
        <w:rPr>
          <w:b/>
        </w:rPr>
        <w:t>DZ</w:t>
      </w:r>
      <w:r>
        <w:t xml:space="preserve">" </w:t>
      </w:r>
      <w:r w:rsidRPr="00F972CD">
        <w:rPr>
          <w:b/>
        </w:rPr>
        <w:t>v</w:t>
      </w:r>
      <w:r>
        <w:t xml:space="preserve"> "</w:t>
      </w:r>
      <w:r w:rsidRPr="00F972CD">
        <w:rPr>
          <w:b/>
        </w:rPr>
        <w:t>NE</w:t>
      </w:r>
      <w:r>
        <w:t>"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Ponovna</w:t>
      </w:r>
      <w:r>
        <w:t xml:space="preserve"> </w:t>
      </w:r>
      <w:r w:rsidRPr="00F972CD">
        <w:rPr>
          <w:b/>
        </w:rPr>
        <w:t>aktivacija</w:t>
      </w:r>
      <w:r>
        <w:t xml:space="preserve"> šifre VZS </w:t>
      </w:r>
      <w:r w:rsidRPr="00F972CD">
        <w:rPr>
          <w:b/>
        </w:rPr>
        <w:t>1474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3246, 3246P, 3246K</w:t>
      </w:r>
      <w:r>
        <w:tab/>
        <w:t>Storitev "</w:t>
      </w:r>
      <w:r w:rsidRPr="00F972CD">
        <w:rPr>
          <w:b/>
        </w:rPr>
        <w:t>Rehabilitacijska diagnostika</w:t>
      </w:r>
      <w:r>
        <w:t xml:space="preserve">" se </w:t>
      </w:r>
      <w:r w:rsidRPr="00F972CD">
        <w:rPr>
          <w:b/>
        </w:rPr>
        <w:t>preimenuje</w:t>
      </w:r>
      <w:r>
        <w:t xml:space="preserve"> v "</w:t>
      </w:r>
      <w:r w:rsidRPr="00F972CD">
        <w:rPr>
          <w:b/>
        </w:rPr>
        <w:t>Rehabilitacijska diagnostika -prvi pregled" (šifra 3246P)</w:t>
      </w:r>
      <w:r>
        <w:t xml:space="preserve"> in "</w:t>
      </w:r>
      <w:r w:rsidRPr="00F972CD">
        <w:rPr>
          <w:b/>
        </w:rPr>
        <w:t>Rehabilitacijska diagnostika - kontrolni pregled" (šifra 3246K)</w:t>
      </w:r>
      <w:r w:rsidR="00F972CD" w:rsidRPr="00F972CD">
        <w:rPr>
          <w:b/>
        </w:rPr>
        <w:t>"</w:t>
      </w:r>
    </w:p>
    <w:p w:rsidR="005A2E69" w:rsidRPr="00F972CD" w:rsidRDefault="005A2E69" w:rsidP="005A2E69">
      <w:pPr>
        <w:pStyle w:val="Odstavekseznama"/>
        <w:numPr>
          <w:ilvl w:val="0"/>
          <w:numId w:val="4"/>
        </w:numPr>
        <w:jc w:val="both"/>
        <w:rPr>
          <w:b/>
        </w:rPr>
      </w:pPr>
      <w:r w:rsidRPr="00F972CD">
        <w:rPr>
          <w:b/>
        </w:rPr>
        <w:t>3247, 3247P, 3247K</w:t>
      </w:r>
      <w:r>
        <w:tab/>
      </w:r>
      <w:proofErr w:type="spellStart"/>
      <w:r>
        <w:t>Stroritev</w:t>
      </w:r>
      <w:proofErr w:type="spellEnd"/>
      <w:r>
        <w:t>: "</w:t>
      </w:r>
      <w:r w:rsidRPr="00F972CD">
        <w:rPr>
          <w:b/>
        </w:rPr>
        <w:t>Poklicna rehabilitacija</w:t>
      </w:r>
      <w:r>
        <w:t xml:space="preserve">" se </w:t>
      </w:r>
      <w:r w:rsidRPr="00F972CD">
        <w:rPr>
          <w:b/>
        </w:rPr>
        <w:t>preimenuje</w:t>
      </w:r>
      <w:r>
        <w:t xml:space="preserve"> v "</w:t>
      </w:r>
      <w:r w:rsidRPr="00F972CD">
        <w:rPr>
          <w:b/>
        </w:rPr>
        <w:t>Poklicna rehabilitacija -prvi pregled" (šifra 3247P)</w:t>
      </w:r>
      <w:r>
        <w:t xml:space="preserve"> in "</w:t>
      </w:r>
      <w:r w:rsidRPr="00F972CD">
        <w:rPr>
          <w:b/>
        </w:rPr>
        <w:t>Poklicna rehabilitacija - kontrolni pregled</w:t>
      </w:r>
      <w:r>
        <w:t xml:space="preserve">" </w:t>
      </w:r>
      <w:r w:rsidRPr="00F972CD">
        <w:rPr>
          <w:b/>
        </w:rPr>
        <w:t>(šifra 3247K)</w:t>
      </w:r>
    </w:p>
    <w:p w:rsidR="005A2E69" w:rsidRPr="0075076C" w:rsidRDefault="005A2E69" w:rsidP="005A2E69">
      <w:pPr>
        <w:pStyle w:val="Odstavekseznama"/>
        <w:numPr>
          <w:ilvl w:val="0"/>
          <w:numId w:val="4"/>
        </w:numPr>
        <w:jc w:val="both"/>
        <w:rPr>
          <w:b/>
        </w:rPr>
      </w:pPr>
      <w:r w:rsidRPr="00F972CD">
        <w:rPr>
          <w:b/>
        </w:rPr>
        <w:t>3248, 3248P, 3248K</w:t>
      </w:r>
      <w:r>
        <w:tab/>
        <w:t>Storitev: "</w:t>
      </w:r>
      <w:r w:rsidRPr="0075076C">
        <w:rPr>
          <w:b/>
        </w:rPr>
        <w:t>Nadomestna in dopolnilna komunikacija pri odraslih</w:t>
      </w:r>
      <w:r>
        <w:t>" se preimenuje v "</w:t>
      </w:r>
      <w:r w:rsidRPr="0075076C">
        <w:rPr>
          <w:b/>
        </w:rPr>
        <w:t>Nadomestna in dopolnilna komunikacija pri odraslih -prvi pregled</w:t>
      </w:r>
      <w:r>
        <w:t xml:space="preserve">" </w:t>
      </w:r>
      <w:r w:rsidRPr="0075076C">
        <w:rPr>
          <w:b/>
        </w:rPr>
        <w:t xml:space="preserve">(šifra 3248P) </w:t>
      </w:r>
      <w:r>
        <w:t>in "</w:t>
      </w:r>
      <w:r w:rsidRPr="0075076C">
        <w:rPr>
          <w:b/>
        </w:rPr>
        <w:t>Nadomestna in dopolnilna komunikacija pri odraslih - kontrolni pregled</w:t>
      </w:r>
      <w:r>
        <w:t xml:space="preserve">" </w:t>
      </w:r>
      <w:r w:rsidRPr="0075076C">
        <w:rPr>
          <w:b/>
        </w:rPr>
        <w:t>(šifra 3248K)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75076C">
        <w:rPr>
          <w:b/>
        </w:rPr>
        <w:t>3249, 3249P, 3249K</w:t>
      </w:r>
      <w:r>
        <w:tab/>
        <w:t>Storitev: "</w:t>
      </w:r>
      <w:proofErr w:type="spellStart"/>
      <w:r w:rsidRPr="0075076C">
        <w:rPr>
          <w:b/>
        </w:rPr>
        <w:t>Otroska</w:t>
      </w:r>
      <w:proofErr w:type="spellEnd"/>
      <w:r w:rsidRPr="0075076C">
        <w:rPr>
          <w:b/>
        </w:rPr>
        <w:t xml:space="preserve"> </w:t>
      </w:r>
      <w:proofErr w:type="spellStart"/>
      <w:r w:rsidRPr="0075076C">
        <w:rPr>
          <w:b/>
        </w:rPr>
        <w:t>ortotika</w:t>
      </w:r>
      <w:proofErr w:type="spellEnd"/>
      <w:r>
        <w:t xml:space="preserve">" se </w:t>
      </w:r>
      <w:r w:rsidRPr="009B0176">
        <w:rPr>
          <w:b/>
        </w:rPr>
        <w:t>preimenuje</w:t>
      </w:r>
      <w:r>
        <w:t xml:space="preserve"> v "</w:t>
      </w:r>
      <w:proofErr w:type="spellStart"/>
      <w:r w:rsidRPr="000A43B3">
        <w:rPr>
          <w:b/>
        </w:rPr>
        <w:t>Otroska</w:t>
      </w:r>
      <w:proofErr w:type="spellEnd"/>
      <w:r w:rsidRPr="000A43B3">
        <w:rPr>
          <w:b/>
        </w:rPr>
        <w:t xml:space="preserve"> </w:t>
      </w:r>
      <w:proofErr w:type="spellStart"/>
      <w:r w:rsidRPr="000A43B3">
        <w:rPr>
          <w:b/>
        </w:rPr>
        <w:t>ortotika</w:t>
      </w:r>
      <w:proofErr w:type="spellEnd"/>
      <w:r w:rsidRPr="000A43B3">
        <w:rPr>
          <w:b/>
        </w:rPr>
        <w:t xml:space="preserve"> -prvi pregled</w:t>
      </w:r>
      <w:r>
        <w:t xml:space="preserve">" (šifra </w:t>
      </w:r>
      <w:r w:rsidRPr="000A43B3">
        <w:rPr>
          <w:b/>
        </w:rPr>
        <w:t>3249P</w:t>
      </w:r>
      <w:r>
        <w:t>) in "</w:t>
      </w:r>
      <w:proofErr w:type="spellStart"/>
      <w:r w:rsidRPr="000A43B3">
        <w:rPr>
          <w:b/>
        </w:rPr>
        <w:t>Otroska</w:t>
      </w:r>
      <w:proofErr w:type="spellEnd"/>
      <w:r w:rsidRPr="000A43B3">
        <w:rPr>
          <w:b/>
        </w:rPr>
        <w:t xml:space="preserve"> </w:t>
      </w:r>
      <w:proofErr w:type="spellStart"/>
      <w:r w:rsidRPr="000A43B3">
        <w:rPr>
          <w:b/>
        </w:rPr>
        <w:t>ortotika</w:t>
      </w:r>
      <w:proofErr w:type="spellEnd"/>
      <w:r w:rsidRPr="000A43B3">
        <w:rPr>
          <w:b/>
        </w:rPr>
        <w:t xml:space="preserve"> - kontrolni pregled</w:t>
      </w:r>
      <w:r>
        <w:t xml:space="preserve">" (šifra </w:t>
      </w:r>
      <w:r w:rsidRPr="000A43B3">
        <w:rPr>
          <w:b/>
        </w:rPr>
        <w:t>3249K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3250, 3250P, 3250K</w:t>
      </w:r>
      <w:r>
        <w:tab/>
        <w:t>Storitev: "</w:t>
      </w:r>
      <w:r w:rsidRPr="0075076C">
        <w:rPr>
          <w:b/>
        </w:rPr>
        <w:t>Rehabilitacija otrok z okvaro funkcije rok</w:t>
      </w:r>
      <w:r>
        <w:t xml:space="preserve">" se </w:t>
      </w:r>
      <w:r w:rsidRPr="009B0176">
        <w:rPr>
          <w:b/>
        </w:rPr>
        <w:t>preimenuje</w:t>
      </w:r>
      <w:r>
        <w:t xml:space="preserve"> v "</w:t>
      </w:r>
      <w:r w:rsidRPr="000A43B3">
        <w:rPr>
          <w:b/>
        </w:rPr>
        <w:t>Rehabilitacija otrok z okvaro funkcije rok - prvi pregled</w:t>
      </w:r>
      <w:r>
        <w:t xml:space="preserve">" (šifra </w:t>
      </w:r>
      <w:r w:rsidRPr="000A43B3">
        <w:rPr>
          <w:b/>
        </w:rPr>
        <w:t>3250P</w:t>
      </w:r>
      <w:r>
        <w:t>) in "</w:t>
      </w:r>
      <w:r w:rsidRPr="000A43B3">
        <w:rPr>
          <w:b/>
        </w:rPr>
        <w:t>Rehabilitacija otrok z okvaro funkcije rok - kontrolni pregled</w:t>
      </w:r>
      <w:r>
        <w:t xml:space="preserve">" (šifra </w:t>
      </w:r>
      <w:r w:rsidRPr="000A43B3">
        <w:rPr>
          <w:b/>
        </w:rPr>
        <w:t>3250K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3251, 3251P, 3251K</w:t>
      </w:r>
      <w:r>
        <w:tab/>
        <w:t>Storitev: "</w:t>
      </w:r>
      <w:r w:rsidRPr="0075076C">
        <w:rPr>
          <w:b/>
        </w:rPr>
        <w:t>Testiranje vozičkov pri otrocih</w:t>
      </w:r>
      <w:r>
        <w:t xml:space="preserve">" se </w:t>
      </w:r>
      <w:r w:rsidRPr="009B0176">
        <w:rPr>
          <w:b/>
        </w:rPr>
        <w:t>preimenuje</w:t>
      </w:r>
      <w:r>
        <w:t xml:space="preserve"> v "</w:t>
      </w:r>
      <w:r w:rsidRPr="00551F33">
        <w:rPr>
          <w:b/>
        </w:rPr>
        <w:t>Testiranje vozičkov pri otrocih -prvi pregled</w:t>
      </w:r>
      <w:r>
        <w:t xml:space="preserve">" (šifra </w:t>
      </w:r>
      <w:r w:rsidRPr="000A43B3">
        <w:rPr>
          <w:b/>
        </w:rPr>
        <w:t>3251P</w:t>
      </w:r>
      <w:r>
        <w:t>) in "</w:t>
      </w:r>
      <w:r w:rsidRPr="00551F33">
        <w:rPr>
          <w:b/>
        </w:rPr>
        <w:t>Testiranje vozičkov pri otrocih - kontrolni pregled</w:t>
      </w:r>
      <w:r>
        <w:t xml:space="preserve">" (šifra </w:t>
      </w:r>
      <w:r w:rsidRPr="000A43B3">
        <w:rPr>
          <w:b/>
        </w:rPr>
        <w:t>3251K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3252, 3252P, 3252K</w:t>
      </w:r>
      <w:r>
        <w:tab/>
        <w:t>Storitev: "</w:t>
      </w:r>
      <w:r w:rsidRPr="00551F33">
        <w:rPr>
          <w:b/>
        </w:rPr>
        <w:t>Rehabilitacija otrok s specifičnimi motnjami in primanjkljaji</w:t>
      </w:r>
      <w:r>
        <w:t xml:space="preserve">" se </w:t>
      </w:r>
      <w:r w:rsidRPr="009B0176">
        <w:rPr>
          <w:b/>
        </w:rPr>
        <w:t>preimenuje</w:t>
      </w:r>
      <w:r>
        <w:t xml:space="preserve"> v "</w:t>
      </w:r>
      <w:r w:rsidRPr="00551F33">
        <w:rPr>
          <w:b/>
        </w:rPr>
        <w:t>Rehabilitacija otrok s specifičnimi motnjami in primanjkljaji -prvi pregled</w:t>
      </w:r>
      <w:r>
        <w:t xml:space="preserve">" (šifra </w:t>
      </w:r>
      <w:r w:rsidRPr="000A43B3">
        <w:rPr>
          <w:b/>
        </w:rPr>
        <w:t>3252P</w:t>
      </w:r>
      <w:r>
        <w:t>) in "</w:t>
      </w:r>
      <w:r w:rsidRPr="00551F33">
        <w:rPr>
          <w:b/>
        </w:rPr>
        <w:t>Rehabilitacija otrok s specifičnimi motnjami in primanjkljaji - kontrolni pregled</w:t>
      </w:r>
      <w:r>
        <w:t xml:space="preserve">" (šifra </w:t>
      </w:r>
      <w:r w:rsidRPr="000A43B3">
        <w:rPr>
          <w:b/>
        </w:rPr>
        <w:t>3252K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3253, 3253P, 3253K</w:t>
      </w:r>
      <w:r>
        <w:tab/>
        <w:t>Storitev: "</w:t>
      </w:r>
      <w:r w:rsidRPr="00551F33">
        <w:rPr>
          <w:b/>
        </w:rPr>
        <w:t>Nadomestna in dopolnilna komunikacija pri otrocih</w:t>
      </w:r>
      <w:r>
        <w:t xml:space="preserve">" se </w:t>
      </w:r>
      <w:r w:rsidRPr="009B0176">
        <w:rPr>
          <w:b/>
        </w:rPr>
        <w:t>preimenuje</w:t>
      </w:r>
      <w:r>
        <w:t xml:space="preserve"> v "</w:t>
      </w:r>
      <w:r w:rsidRPr="00551F33">
        <w:rPr>
          <w:b/>
        </w:rPr>
        <w:t>Nadomestna in dopolnilna komunikacija pri otrocih -prvi pregled</w:t>
      </w:r>
      <w:r>
        <w:t xml:space="preserve">" (šifra </w:t>
      </w:r>
      <w:r w:rsidRPr="000A43B3">
        <w:rPr>
          <w:b/>
        </w:rPr>
        <w:t>3253P</w:t>
      </w:r>
      <w:r>
        <w:t>) in "</w:t>
      </w:r>
      <w:r w:rsidRPr="00551F33">
        <w:rPr>
          <w:b/>
        </w:rPr>
        <w:t>Nadomestna in dopolnilna komunikacija pri otrocih - kontrolni pregled</w:t>
      </w:r>
      <w:r>
        <w:t xml:space="preserve">" (šifra </w:t>
      </w:r>
      <w:r w:rsidRPr="000A43B3">
        <w:rPr>
          <w:b/>
        </w:rPr>
        <w:t>3253K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3254, 3254P, 3254K</w:t>
      </w:r>
      <w:r>
        <w:tab/>
        <w:t>Storitev: "</w:t>
      </w:r>
      <w:proofErr w:type="spellStart"/>
      <w:r w:rsidRPr="00551F33">
        <w:rPr>
          <w:b/>
        </w:rPr>
        <w:t>Rehabilitaclja</w:t>
      </w:r>
      <w:proofErr w:type="spellEnd"/>
      <w:r w:rsidRPr="00551F33">
        <w:rPr>
          <w:b/>
        </w:rPr>
        <w:t xml:space="preserve"> otrok z motnjo požiranja in hranjenja</w:t>
      </w:r>
      <w:r>
        <w:t xml:space="preserve">" se </w:t>
      </w:r>
      <w:r w:rsidRPr="009B0176">
        <w:rPr>
          <w:b/>
        </w:rPr>
        <w:t>preimenuje</w:t>
      </w:r>
      <w:r>
        <w:t xml:space="preserve"> v "</w:t>
      </w:r>
      <w:proofErr w:type="spellStart"/>
      <w:r w:rsidRPr="00551F33">
        <w:rPr>
          <w:b/>
        </w:rPr>
        <w:t>Rehabilitaclja</w:t>
      </w:r>
      <w:proofErr w:type="spellEnd"/>
      <w:r w:rsidRPr="00551F33">
        <w:rPr>
          <w:b/>
        </w:rPr>
        <w:t xml:space="preserve"> otrok z motnjo požiranja in hranjenja -prvi pregled</w:t>
      </w:r>
      <w:r>
        <w:t xml:space="preserve">" (šifra </w:t>
      </w:r>
      <w:r w:rsidRPr="000A43B3">
        <w:rPr>
          <w:b/>
        </w:rPr>
        <w:t>3254P</w:t>
      </w:r>
      <w:r>
        <w:t>) in "</w:t>
      </w:r>
      <w:proofErr w:type="spellStart"/>
      <w:r w:rsidRPr="00551F33">
        <w:rPr>
          <w:b/>
        </w:rPr>
        <w:t>Rehabilitaclja</w:t>
      </w:r>
      <w:proofErr w:type="spellEnd"/>
      <w:r w:rsidRPr="00551F33">
        <w:rPr>
          <w:b/>
        </w:rPr>
        <w:t xml:space="preserve"> otrok z motnjo požiranja in hranjenja - kontrolni pregled</w:t>
      </w:r>
      <w:r>
        <w:t xml:space="preserve">" (šifra </w:t>
      </w:r>
      <w:r w:rsidRPr="000A43B3">
        <w:rPr>
          <w:b/>
        </w:rPr>
        <w:t>3254K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3255, 3255P, 3255K</w:t>
      </w:r>
      <w:r>
        <w:tab/>
        <w:t>Storitev: "</w:t>
      </w:r>
      <w:r w:rsidRPr="00551F33">
        <w:rPr>
          <w:b/>
        </w:rPr>
        <w:t xml:space="preserve">Obravnava </w:t>
      </w:r>
      <w:proofErr w:type="spellStart"/>
      <w:r w:rsidRPr="00551F33">
        <w:rPr>
          <w:b/>
        </w:rPr>
        <w:t>spastičnosti</w:t>
      </w:r>
      <w:proofErr w:type="spellEnd"/>
      <w:r w:rsidRPr="00551F33">
        <w:rPr>
          <w:b/>
        </w:rPr>
        <w:t xml:space="preserve"> pri pacientih po možganski kapi</w:t>
      </w:r>
      <w:r>
        <w:t xml:space="preserve">" se </w:t>
      </w:r>
      <w:r w:rsidRPr="009B0176">
        <w:rPr>
          <w:b/>
        </w:rPr>
        <w:t>preimenuje</w:t>
      </w:r>
      <w:r>
        <w:t xml:space="preserve"> v "</w:t>
      </w:r>
      <w:r w:rsidRPr="00551F33">
        <w:rPr>
          <w:b/>
        </w:rPr>
        <w:t xml:space="preserve">Obravnava </w:t>
      </w:r>
      <w:proofErr w:type="spellStart"/>
      <w:r w:rsidRPr="00551F33">
        <w:rPr>
          <w:b/>
        </w:rPr>
        <w:t>spastičnosti</w:t>
      </w:r>
      <w:proofErr w:type="spellEnd"/>
      <w:r w:rsidRPr="00551F33">
        <w:rPr>
          <w:b/>
        </w:rPr>
        <w:t xml:space="preserve"> pri pacientih po možganski kapi -prvi pregled</w:t>
      </w:r>
      <w:r>
        <w:t xml:space="preserve">" (šifra </w:t>
      </w:r>
      <w:r w:rsidRPr="000A43B3">
        <w:rPr>
          <w:b/>
        </w:rPr>
        <w:t>3255P</w:t>
      </w:r>
      <w:r>
        <w:t>) in "</w:t>
      </w:r>
      <w:r w:rsidRPr="00551F33">
        <w:rPr>
          <w:b/>
        </w:rPr>
        <w:t xml:space="preserve">Obravnava </w:t>
      </w:r>
      <w:proofErr w:type="spellStart"/>
      <w:r w:rsidRPr="00551F33">
        <w:rPr>
          <w:b/>
        </w:rPr>
        <w:t>spastičnosti</w:t>
      </w:r>
      <w:proofErr w:type="spellEnd"/>
      <w:r w:rsidRPr="00551F33">
        <w:rPr>
          <w:b/>
        </w:rPr>
        <w:t xml:space="preserve"> pri pacientih po možganski kapi - kontrolni pregled</w:t>
      </w:r>
      <w:r>
        <w:t xml:space="preserve">" (šifra </w:t>
      </w:r>
      <w:r w:rsidRPr="000A43B3">
        <w:rPr>
          <w:b/>
        </w:rPr>
        <w:t>3255K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3256, 3256P, 3256K</w:t>
      </w:r>
      <w:r>
        <w:tab/>
        <w:t>Storitev: "</w:t>
      </w:r>
      <w:r w:rsidRPr="00551F33">
        <w:rPr>
          <w:b/>
        </w:rPr>
        <w:t xml:space="preserve">Obravnava </w:t>
      </w:r>
      <w:proofErr w:type="spellStart"/>
      <w:r w:rsidRPr="00551F33">
        <w:rPr>
          <w:b/>
        </w:rPr>
        <w:t>spastičnosti</w:t>
      </w:r>
      <w:proofErr w:type="spellEnd"/>
      <w:r w:rsidRPr="00551F33">
        <w:rPr>
          <w:b/>
        </w:rPr>
        <w:t xml:space="preserve"> pri pacientih z možganskimi poškodbami in drugimi možganskimi okvarami</w:t>
      </w:r>
      <w:r>
        <w:t xml:space="preserve">" se </w:t>
      </w:r>
      <w:r w:rsidRPr="009B0176">
        <w:rPr>
          <w:b/>
        </w:rPr>
        <w:t>preimenuje</w:t>
      </w:r>
      <w:r>
        <w:t xml:space="preserve"> v "</w:t>
      </w:r>
      <w:r w:rsidRPr="00551F33">
        <w:rPr>
          <w:b/>
        </w:rPr>
        <w:t xml:space="preserve">Obravnava </w:t>
      </w:r>
      <w:proofErr w:type="spellStart"/>
      <w:r w:rsidRPr="00551F33">
        <w:rPr>
          <w:b/>
        </w:rPr>
        <w:t>spastičnosti</w:t>
      </w:r>
      <w:proofErr w:type="spellEnd"/>
      <w:r w:rsidRPr="00551F33">
        <w:rPr>
          <w:b/>
        </w:rPr>
        <w:t xml:space="preserve"> pri pacientih z možganskimi poškodbami in drugimi možganskimi okvarami -prvi pregled</w:t>
      </w:r>
      <w:r>
        <w:t xml:space="preserve">" (šifra </w:t>
      </w:r>
      <w:r w:rsidRPr="000A43B3">
        <w:rPr>
          <w:b/>
        </w:rPr>
        <w:t>3256P</w:t>
      </w:r>
      <w:r>
        <w:t>) in "</w:t>
      </w:r>
      <w:r w:rsidRPr="00551F33">
        <w:rPr>
          <w:b/>
        </w:rPr>
        <w:t xml:space="preserve">Obravnava </w:t>
      </w:r>
      <w:proofErr w:type="spellStart"/>
      <w:r w:rsidRPr="00551F33">
        <w:rPr>
          <w:b/>
        </w:rPr>
        <w:t>spastičnosti</w:t>
      </w:r>
      <w:proofErr w:type="spellEnd"/>
      <w:r w:rsidRPr="00551F33">
        <w:rPr>
          <w:b/>
        </w:rPr>
        <w:t xml:space="preserve"> pri pacientih z možganskimi poškodbami in drugimi možganskimi okvarami - kontrolni pregled</w:t>
      </w:r>
      <w:r>
        <w:t xml:space="preserve">" (šifra </w:t>
      </w:r>
      <w:r w:rsidRPr="000A43B3">
        <w:rPr>
          <w:b/>
        </w:rPr>
        <w:t>3256K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lastRenderedPageBreak/>
        <w:t>3257, 3257P, 3257K</w:t>
      </w:r>
      <w:r>
        <w:tab/>
        <w:t>Storitev: "</w:t>
      </w:r>
      <w:r w:rsidRPr="00551F33">
        <w:rPr>
          <w:b/>
        </w:rPr>
        <w:t>Celostna rehabilitacija odraslih pacientov s cerebralno paralizo in razvojnimi motnjam</w:t>
      </w:r>
      <w:r>
        <w:t xml:space="preserve">i" se </w:t>
      </w:r>
      <w:r w:rsidRPr="009B0176">
        <w:rPr>
          <w:b/>
        </w:rPr>
        <w:t>preimenuje</w:t>
      </w:r>
      <w:r>
        <w:t xml:space="preserve"> v "</w:t>
      </w:r>
      <w:r w:rsidRPr="00551F33">
        <w:rPr>
          <w:b/>
        </w:rPr>
        <w:t>Celostna rehabilitacija odraslih pacientov s cerebralno paralizo in razvojnimi motnjami -prvi pregled</w:t>
      </w:r>
      <w:r>
        <w:t xml:space="preserve">" (šifra </w:t>
      </w:r>
      <w:r w:rsidRPr="000A43B3">
        <w:rPr>
          <w:b/>
        </w:rPr>
        <w:t>3257P</w:t>
      </w:r>
      <w:r>
        <w:t>) in "</w:t>
      </w:r>
      <w:r w:rsidRPr="00551F33">
        <w:rPr>
          <w:b/>
        </w:rPr>
        <w:t>Celostna rehabilitacija odraslih pacientov s cerebralno paralizo in razvojnimi motnjami - kontrolni pregled</w:t>
      </w:r>
      <w:r>
        <w:t xml:space="preserve">" (šifra </w:t>
      </w:r>
      <w:r w:rsidRPr="00551F33">
        <w:rPr>
          <w:b/>
        </w:rPr>
        <w:t>3257K</w:t>
      </w:r>
      <w:r>
        <w:t>)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3305P, 3305K</w:t>
      </w:r>
      <w:r>
        <w:tab/>
      </w:r>
      <w:r w:rsidRPr="009B0176">
        <w:rPr>
          <w:b/>
        </w:rPr>
        <w:t>Dodata</w:t>
      </w:r>
      <w:r>
        <w:t xml:space="preserve"> se novi storitvi "</w:t>
      </w:r>
      <w:r w:rsidRPr="009B0176">
        <w:rPr>
          <w:b/>
        </w:rPr>
        <w:t>Celostna rehabilitacija otrok ponovna obravnava - prvi pregled</w:t>
      </w:r>
      <w:r>
        <w:t>" in "</w:t>
      </w:r>
      <w:r w:rsidRPr="009B0176">
        <w:rPr>
          <w:b/>
        </w:rPr>
        <w:t>Celostna rehabilitacija otrok ponovna obravnava - kontrolni pregled</w:t>
      </w:r>
      <w:r>
        <w:t>"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2517P, 2517K</w:t>
      </w:r>
      <w:r>
        <w:tab/>
        <w:t>Storitvi "</w:t>
      </w:r>
      <w:r w:rsidRPr="009B0176">
        <w:rPr>
          <w:b/>
        </w:rPr>
        <w:t>Celostna rehabilitacija otrok- prvi pregled</w:t>
      </w:r>
      <w:r>
        <w:t>"  in "</w:t>
      </w:r>
      <w:r w:rsidRPr="009B0176">
        <w:rPr>
          <w:b/>
        </w:rPr>
        <w:t>Celostna rehabilitacija otrok- kontrolni pregled</w:t>
      </w:r>
      <w:r>
        <w:t xml:space="preserve">" se </w:t>
      </w:r>
      <w:r w:rsidRPr="009B0176">
        <w:rPr>
          <w:b/>
        </w:rPr>
        <w:t>preimenujeta</w:t>
      </w:r>
      <w:r>
        <w:t xml:space="preserve"> v  "</w:t>
      </w:r>
      <w:r w:rsidRPr="009B0176">
        <w:rPr>
          <w:b/>
        </w:rPr>
        <w:t>Celostna rehabilitacija otrok prva obravnava - prvi pregled</w:t>
      </w:r>
      <w:r>
        <w:t>"  in "</w:t>
      </w:r>
      <w:r w:rsidRPr="009B0176">
        <w:rPr>
          <w:b/>
        </w:rPr>
        <w:t>Celostna rehabilitacija otrok prva obravnava - kontrolni pregled</w:t>
      </w:r>
      <w:r>
        <w:t>"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3306P, 3306K</w:t>
      </w:r>
      <w:r>
        <w:tab/>
      </w:r>
      <w:r w:rsidRPr="009B0176">
        <w:rPr>
          <w:b/>
        </w:rPr>
        <w:t>Dodata</w:t>
      </w:r>
      <w:r>
        <w:t xml:space="preserve"> se novi storitvi "</w:t>
      </w:r>
      <w:r w:rsidRPr="009B0176">
        <w:rPr>
          <w:b/>
        </w:rPr>
        <w:t>Celostna rehabilitacija pacientov po možganski kapi ponovna obravnava - prvi pregled</w:t>
      </w:r>
      <w:r>
        <w:t>" in "</w:t>
      </w:r>
      <w:r w:rsidRPr="009B0176">
        <w:rPr>
          <w:b/>
        </w:rPr>
        <w:t>Celostna rehabilitacija pacientov po možganski kapi ponovna obravnava - kontrolni pregled</w:t>
      </w:r>
      <w:r>
        <w:t>"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2519P, 2519K</w:t>
      </w:r>
      <w:r>
        <w:tab/>
        <w:t>Storitvi "</w:t>
      </w:r>
      <w:r w:rsidRPr="009B0176">
        <w:rPr>
          <w:b/>
        </w:rPr>
        <w:t>Celostna rehabilitacija pacientov po možganski kapi - prvi pregled</w:t>
      </w:r>
      <w:r>
        <w:t>"  in "</w:t>
      </w:r>
      <w:r w:rsidRPr="009B0176">
        <w:rPr>
          <w:b/>
        </w:rPr>
        <w:t>Celostna rehabilitacija pacientov po možganski kapi - kontrolni pregled</w:t>
      </w:r>
      <w:r>
        <w:t xml:space="preserve">" se </w:t>
      </w:r>
      <w:r w:rsidRPr="009B0176">
        <w:rPr>
          <w:b/>
        </w:rPr>
        <w:t>preimenujeta</w:t>
      </w:r>
      <w:r>
        <w:t xml:space="preserve"> v  "</w:t>
      </w:r>
      <w:r w:rsidRPr="009B0176">
        <w:rPr>
          <w:b/>
        </w:rPr>
        <w:t>Celostna rehabilitacija pacientov po možganski kapi prva obravnava - prvi pregled</w:t>
      </w:r>
      <w:r>
        <w:t>"  in "</w:t>
      </w:r>
      <w:r w:rsidRPr="009B0176">
        <w:rPr>
          <w:b/>
        </w:rPr>
        <w:t>Celostna rehabilitacija pacientov po možganski kapi prva obravnava - kontrolni pregled</w:t>
      </w:r>
      <w:r>
        <w:t>"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3307P, 3307K</w:t>
      </w:r>
      <w:r>
        <w:tab/>
      </w:r>
      <w:r w:rsidRPr="009B0176">
        <w:rPr>
          <w:b/>
        </w:rPr>
        <w:t>Dodata</w:t>
      </w:r>
      <w:r>
        <w:t xml:space="preserve"> se novi storitvi "</w:t>
      </w:r>
      <w:r w:rsidRPr="009B0176">
        <w:rPr>
          <w:b/>
        </w:rPr>
        <w:t xml:space="preserve">Celostna rehabilitacija oseb s kronično </w:t>
      </w:r>
      <w:proofErr w:type="spellStart"/>
      <w:r w:rsidRPr="009B0176">
        <w:rPr>
          <w:b/>
        </w:rPr>
        <w:t>nerakavo</w:t>
      </w:r>
      <w:proofErr w:type="spellEnd"/>
      <w:r w:rsidRPr="009B0176">
        <w:rPr>
          <w:b/>
        </w:rPr>
        <w:t xml:space="preserve"> bolečino ponovna obravnava - prvi pregled</w:t>
      </w:r>
      <w:r>
        <w:t>" in "</w:t>
      </w:r>
      <w:r w:rsidRPr="009B0176">
        <w:rPr>
          <w:b/>
        </w:rPr>
        <w:t xml:space="preserve">Celostna rehabilitacija oseb s kronično </w:t>
      </w:r>
      <w:proofErr w:type="spellStart"/>
      <w:r w:rsidRPr="009B0176">
        <w:rPr>
          <w:b/>
        </w:rPr>
        <w:t>nerakavo</w:t>
      </w:r>
      <w:proofErr w:type="spellEnd"/>
      <w:r w:rsidRPr="009B0176">
        <w:rPr>
          <w:b/>
        </w:rPr>
        <w:t xml:space="preserve"> bolečino ponovna obravnava - kontrolni pregled"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2535P, 2535K</w:t>
      </w:r>
      <w:r>
        <w:tab/>
        <w:t>Storitvi "</w:t>
      </w:r>
      <w:r w:rsidRPr="009B0176">
        <w:rPr>
          <w:b/>
        </w:rPr>
        <w:t xml:space="preserve">Celostna rehabilitacija oseb s kronično </w:t>
      </w:r>
      <w:proofErr w:type="spellStart"/>
      <w:r w:rsidRPr="009B0176">
        <w:rPr>
          <w:b/>
        </w:rPr>
        <w:t>nerakavo</w:t>
      </w:r>
      <w:proofErr w:type="spellEnd"/>
      <w:r w:rsidRPr="009B0176">
        <w:rPr>
          <w:b/>
        </w:rPr>
        <w:t xml:space="preserve"> bolečino - prvi pregled</w:t>
      </w:r>
      <w:r>
        <w:t>"  in "</w:t>
      </w:r>
      <w:r w:rsidRPr="009B0176">
        <w:rPr>
          <w:b/>
        </w:rPr>
        <w:t xml:space="preserve">Celostna rehabilitacija oseb s kronično </w:t>
      </w:r>
      <w:proofErr w:type="spellStart"/>
      <w:r w:rsidRPr="009B0176">
        <w:rPr>
          <w:b/>
        </w:rPr>
        <w:t>nerakavo</w:t>
      </w:r>
      <w:proofErr w:type="spellEnd"/>
      <w:r w:rsidRPr="009B0176">
        <w:rPr>
          <w:b/>
        </w:rPr>
        <w:t xml:space="preserve"> bolečino - kontrolni pregled</w:t>
      </w:r>
      <w:r>
        <w:t xml:space="preserve">" se </w:t>
      </w:r>
      <w:r w:rsidRPr="009B0176">
        <w:rPr>
          <w:b/>
        </w:rPr>
        <w:t>preimenujeta</w:t>
      </w:r>
      <w:r>
        <w:t xml:space="preserve"> v  "</w:t>
      </w:r>
      <w:r w:rsidRPr="009B0176">
        <w:rPr>
          <w:b/>
        </w:rPr>
        <w:t xml:space="preserve">Celostna rehabilitacija oseb s kronično </w:t>
      </w:r>
      <w:proofErr w:type="spellStart"/>
      <w:r w:rsidRPr="009B0176">
        <w:rPr>
          <w:b/>
        </w:rPr>
        <w:t>nerakavo</w:t>
      </w:r>
      <w:proofErr w:type="spellEnd"/>
      <w:r w:rsidRPr="009B0176">
        <w:rPr>
          <w:b/>
        </w:rPr>
        <w:t xml:space="preserve"> bolečino otrok prva obravnava - prvi pregled</w:t>
      </w:r>
      <w:r>
        <w:t>"  in "</w:t>
      </w:r>
      <w:r w:rsidRPr="009B0176">
        <w:rPr>
          <w:b/>
        </w:rPr>
        <w:t xml:space="preserve">Celostna rehabilitacija oseb s kronično </w:t>
      </w:r>
      <w:proofErr w:type="spellStart"/>
      <w:r w:rsidRPr="009B0176">
        <w:rPr>
          <w:b/>
        </w:rPr>
        <w:t>nerakavo</w:t>
      </w:r>
      <w:proofErr w:type="spellEnd"/>
      <w:r w:rsidRPr="009B0176">
        <w:rPr>
          <w:b/>
        </w:rPr>
        <w:t xml:space="preserve"> bolečino prva obravnava - kontrolni pregled</w:t>
      </w:r>
      <w:r>
        <w:t>"</w:t>
      </w:r>
    </w:p>
    <w:p w:rsidR="005A2E69" w:rsidRDefault="005A2E69" w:rsidP="005A2E69">
      <w:pPr>
        <w:pStyle w:val="Odstavekseznama"/>
        <w:numPr>
          <w:ilvl w:val="0"/>
          <w:numId w:val="4"/>
        </w:numPr>
        <w:jc w:val="both"/>
      </w:pPr>
      <w:bookmarkStart w:id="0" w:name="_GoBack"/>
      <w:bookmarkEnd w:id="0"/>
      <w:r w:rsidRPr="00F972CD">
        <w:rPr>
          <w:b/>
        </w:rPr>
        <w:t>3248P</w:t>
      </w:r>
      <w:r>
        <w:tab/>
      </w:r>
      <w:r w:rsidRPr="00F972CD">
        <w:rPr>
          <w:b/>
        </w:rPr>
        <w:t>Ukinitev starostne omejitve od vključno 20.leta</w:t>
      </w:r>
    </w:p>
    <w:p w:rsidR="00D732F5" w:rsidRPr="00015975" w:rsidRDefault="005A2E69" w:rsidP="005A2E69">
      <w:pPr>
        <w:pStyle w:val="Odstavekseznama"/>
        <w:numPr>
          <w:ilvl w:val="0"/>
          <w:numId w:val="4"/>
        </w:numPr>
        <w:jc w:val="both"/>
      </w:pPr>
      <w:r w:rsidRPr="00F972CD">
        <w:rPr>
          <w:b/>
        </w:rPr>
        <w:t>3249P, 3250P, 3251P, 3252P, 3253P, 3254P, 2517K, 2517P, 2525K, 2525P</w:t>
      </w:r>
      <w:r>
        <w:tab/>
      </w:r>
      <w:r w:rsidRPr="00F972CD">
        <w:rPr>
          <w:b/>
        </w:rPr>
        <w:t>Ukinitev</w:t>
      </w:r>
      <w:r>
        <w:t xml:space="preserve"> </w:t>
      </w:r>
      <w:r w:rsidRPr="00F972CD">
        <w:rPr>
          <w:b/>
        </w:rPr>
        <w:t>starostne omejitve do vključno 19. leta</w:t>
      </w:r>
    </w:p>
    <w:sectPr w:rsidR="00D732F5" w:rsidRPr="0001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582"/>
    <w:multiLevelType w:val="hybridMultilevel"/>
    <w:tmpl w:val="775EE90A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90C"/>
    <w:multiLevelType w:val="hybridMultilevel"/>
    <w:tmpl w:val="39107658"/>
    <w:lvl w:ilvl="0" w:tplc="8EDAD25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5D5AAB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1089"/>
    <w:multiLevelType w:val="hybridMultilevel"/>
    <w:tmpl w:val="3D0413E6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4F53"/>
    <w:multiLevelType w:val="hybridMultilevel"/>
    <w:tmpl w:val="04B615DC"/>
    <w:lvl w:ilvl="0" w:tplc="B7B2A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0028D6"/>
    <w:rsid w:val="00015975"/>
    <w:rsid w:val="000165C0"/>
    <w:rsid w:val="00036D6D"/>
    <w:rsid w:val="00036E7A"/>
    <w:rsid w:val="00046DFB"/>
    <w:rsid w:val="000529CA"/>
    <w:rsid w:val="000A153A"/>
    <w:rsid w:val="000A43B3"/>
    <w:rsid w:val="000B6DA6"/>
    <w:rsid w:val="000C1F81"/>
    <w:rsid w:val="000C63F0"/>
    <w:rsid w:val="001043B4"/>
    <w:rsid w:val="0011299F"/>
    <w:rsid w:val="001208C4"/>
    <w:rsid w:val="00160622"/>
    <w:rsid w:val="001909C4"/>
    <w:rsid w:val="001C176D"/>
    <w:rsid w:val="00221EC0"/>
    <w:rsid w:val="00257253"/>
    <w:rsid w:val="00282329"/>
    <w:rsid w:val="002A74CE"/>
    <w:rsid w:val="002C6B67"/>
    <w:rsid w:val="002E1239"/>
    <w:rsid w:val="00305C92"/>
    <w:rsid w:val="00342AE5"/>
    <w:rsid w:val="003501B3"/>
    <w:rsid w:val="00352A94"/>
    <w:rsid w:val="00363922"/>
    <w:rsid w:val="003855DC"/>
    <w:rsid w:val="003874D6"/>
    <w:rsid w:val="00390AAB"/>
    <w:rsid w:val="00392A83"/>
    <w:rsid w:val="00396E85"/>
    <w:rsid w:val="003B7D83"/>
    <w:rsid w:val="003C65B5"/>
    <w:rsid w:val="00400FAA"/>
    <w:rsid w:val="004206A0"/>
    <w:rsid w:val="004410A9"/>
    <w:rsid w:val="00476234"/>
    <w:rsid w:val="00476903"/>
    <w:rsid w:val="0049266F"/>
    <w:rsid w:val="004C0EA3"/>
    <w:rsid w:val="00516B7F"/>
    <w:rsid w:val="00516C92"/>
    <w:rsid w:val="005205F7"/>
    <w:rsid w:val="0054702B"/>
    <w:rsid w:val="00551F33"/>
    <w:rsid w:val="0057152D"/>
    <w:rsid w:val="005A2E69"/>
    <w:rsid w:val="005A35FD"/>
    <w:rsid w:val="005A52A6"/>
    <w:rsid w:val="005F0D2E"/>
    <w:rsid w:val="00613CE2"/>
    <w:rsid w:val="006247BB"/>
    <w:rsid w:val="00652CBB"/>
    <w:rsid w:val="00681EAA"/>
    <w:rsid w:val="00683A4B"/>
    <w:rsid w:val="006B12BB"/>
    <w:rsid w:val="006D214F"/>
    <w:rsid w:val="006D7FE8"/>
    <w:rsid w:val="006E3DC7"/>
    <w:rsid w:val="006F3227"/>
    <w:rsid w:val="007270FA"/>
    <w:rsid w:val="00734A0B"/>
    <w:rsid w:val="00737411"/>
    <w:rsid w:val="0075076C"/>
    <w:rsid w:val="0075148D"/>
    <w:rsid w:val="00760B86"/>
    <w:rsid w:val="0078449C"/>
    <w:rsid w:val="0079647B"/>
    <w:rsid w:val="007B104B"/>
    <w:rsid w:val="007D1C14"/>
    <w:rsid w:val="007F4D2B"/>
    <w:rsid w:val="00821C66"/>
    <w:rsid w:val="008308D6"/>
    <w:rsid w:val="0083397B"/>
    <w:rsid w:val="0085534E"/>
    <w:rsid w:val="00875494"/>
    <w:rsid w:val="008768C7"/>
    <w:rsid w:val="00951F24"/>
    <w:rsid w:val="00986E7F"/>
    <w:rsid w:val="009B0176"/>
    <w:rsid w:val="009E7B1C"/>
    <w:rsid w:val="00A05F09"/>
    <w:rsid w:val="00A12F43"/>
    <w:rsid w:val="00A244A6"/>
    <w:rsid w:val="00A30186"/>
    <w:rsid w:val="00A517F1"/>
    <w:rsid w:val="00A94CD3"/>
    <w:rsid w:val="00A95C06"/>
    <w:rsid w:val="00AB1396"/>
    <w:rsid w:val="00AD576E"/>
    <w:rsid w:val="00AF6731"/>
    <w:rsid w:val="00AF6CFF"/>
    <w:rsid w:val="00B11BA3"/>
    <w:rsid w:val="00B2130F"/>
    <w:rsid w:val="00B31419"/>
    <w:rsid w:val="00B62A01"/>
    <w:rsid w:val="00B6668B"/>
    <w:rsid w:val="00C00E63"/>
    <w:rsid w:val="00C41641"/>
    <w:rsid w:val="00C443BF"/>
    <w:rsid w:val="00C47858"/>
    <w:rsid w:val="00C67200"/>
    <w:rsid w:val="00C9340C"/>
    <w:rsid w:val="00C96E27"/>
    <w:rsid w:val="00CB16DD"/>
    <w:rsid w:val="00CC1232"/>
    <w:rsid w:val="00CD27D9"/>
    <w:rsid w:val="00CD6290"/>
    <w:rsid w:val="00D054FB"/>
    <w:rsid w:val="00D25DF9"/>
    <w:rsid w:val="00D33B7E"/>
    <w:rsid w:val="00D51811"/>
    <w:rsid w:val="00D569C7"/>
    <w:rsid w:val="00D732F5"/>
    <w:rsid w:val="00D84B3D"/>
    <w:rsid w:val="00D851BF"/>
    <w:rsid w:val="00DB45A7"/>
    <w:rsid w:val="00DB524E"/>
    <w:rsid w:val="00DC6A3A"/>
    <w:rsid w:val="00E32047"/>
    <w:rsid w:val="00E34047"/>
    <w:rsid w:val="00E71D8C"/>
    <w:rsid w:val="00E8576D"/>
    <w:rsid w:val="00E94086"/>
    <w:rsid w:val="00F14CE5"/>
    <w:rsid w:val="00F6482B"/>
    <w:rsid w:val="00F972CD"/>
    <w:rsid w:val="00FB1A80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187A-F05B-46E1-A06C-6898AFD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B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A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A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A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A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7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Perko</dc:creator>
  <cp:keywords/>
  <dc:description/>
  <cp:lastModifiedBy>Denis Perko</cp:lastModifiedBy>
  <cp:revision>10</cp:revision>
  <dcterms:created xsi:type="dcterms:W3CDTF">2024-02-06T21:23:00Z</dcterms:created>
  <dcterms:modified xsi:type="dcterms:W3CDTF">2024-02-14T11:02:00Z</dcterms:modified>
</cp:coreProperties>
</file>