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AA958" w14:textId="2B03294D" w:rsidR="00D80112" w:rsidRPr="0065739A" w:rsidRDefault="005739E7" w:rsidP="00035865">
      <w:pPr>
        <w:pStyle w:val="Heading1"/>
        <w:rPr>
          <w:rFonts w:asciiTheme="minorHAnsi" w:hAnsiTheme="minorHAnsi" w:cstheme="minorHAnsi"/>
          <w:color w:val="auto"/>
        </w:rPr>
      </w:pPr>
      <w:r w:rsidRPr="0065739A">
        <w:rPr>
          <w:rFonts w:asciiTheme="minorHAnsi" w:hAnsiTheme="minorHAnsi" w:cstheme="minorHAnsi"/>
          <w:color w:val="auto"/>
        </w:rPr>
        <w:t>Priloga št. 2</w:t>
      </w:r>
    </w:p>
    <w:p w14:paraId="0AC0AD5A" w14:textId="2FBEB7B7" w:rsidR="00BB4799" w:rsidRPr="00841CE7" w:rsidRDefault="00BB4799" w:rsidP="00035865">
      <w:pPr>
        <w:pStyle w:val="Heading1"/>
        <w:rPr>
          <w:rFonts w:asciiTheme="minorHAnsi" w:hAnsiTheme="minorHAnsi" w:cstheme="minorHAnsi"/>
        </w:rPr>
      </w:pPr>
      <w:r w:rsidRPr="0065739A">
        <w:rPr>
          <w:rFonts w:asciiTheme="minorHAnsi" w:hAnsiTheme="minorHAnsi" w:cstheme="minorHAnsi"/>
        </w:rPr>
        <w:t xml:space="preserve">                                                                                                                   </w:t>
      </w:r>
      <w:r w:rsidR="00BB7B39" w:rsidRPr="0065739A">
        <w:rPr>
          <w:rFonts w:asciiTheme="minorHAnsi" w:hAnsiTheme="minorHAnsi" w:cstheme="minorHAnsi"/>
        </w:rPr>
        <w:t xml:space="preserve">           </w:t>
      </w:r>
      <w:r w:rsidRPr="0065739A">
        <w:rPr>
          <w:rFonts w:asciiTheme="minorHAnsi" w:hAnsiTheme="minorHAnsi" w:cstheme="minorHAnsi"/>
        </w:rPr>
        <w:t xml:space="preserve">        </w:t>
      </w:r>
      <w:r w:rsidRPr="00841CE7">
        <w:rPr>
          <w:rFonts w:asciiTheme="minorHAnsi" w:hAnsiTheme="minorHAnsi" w:cstheme="minorHAnsi"/>
        </w:rPr>
        <w:t>OSNUTEK</w:t>
      </w:r>
    </w:p>
    <w:p w14:paraId="1CC71ED4" w14:textId="77777777" w:rsidR="00BB4799" w:rsidRPr="0065739A" w:rsidRDefault="00BB4799" w:rsidP="00AB71CA">
      <w:pPr>
        <w:pStyle w:val="BodyText"/>
        <w:spacing w:after="0" w:line="260" w:lineRule="exact"/>
        <w:jc w:val="both"/>
        <w:rPr>
          <w:rFonts w:asciiTheme="minorHAnsi" w:hAnsiTheme="minorHAnsi" w:cstheme="minorHAnsi"/>
          <w:b/>
          <w:bCs/>
        </w:rPr>
      </w:pPr>
    </w:p>
    <w:p w14:paraId="1DF66949" w14:textId="77777777" w:rsidR="00BB4799" w:rsidRPr="0065739A" w:rsidRDefault="00BB4799" w:rsidP="00AB71CA">
      <w:pPr>
        <w:pStyle w:val="BodyText"/>
        <w:spacing w:after="0" w:line="260" w:lineRule="exact"/>
        <w:jc w:val="both"/>
        <w:rPr>
          <w:rFonts w:asciiTheme="minorHAnsi" w:hAnsiTheme="minorHAnsi" w:cstheme="minorHAnsi"/>
        </w:rPr>
      </w:pPr>
      <w:r w:rsidRPr="0065739A">
        <w:rPr>
          <w:rFonts w:asciiTheme="minorHAnsi" w:hAnsiTheme="minorHAnsi" w:cstheme="minorHAnsi"/>
          <w:b/>
          <w:bCs/>
        </w:rPr>
        <w:t>____________________________</w:t>
      </w:r>
      <w:r w:rsidRPr="0065739A">
        <w:rPr>
          <w:rFonts w:asciiTheme="minorHAnsi" w:hAnsiTheme="minorHAnsi" w:cstheme="minorHAnsi"/>
        </w:rPr>
        <w:t xml:space="preserve"> </w:t>
      </w:r>
      <w:r w:rsidRPr="0065739A">
        <w:rPr>
          <w:rFonts w:asciiTheme="minorHAnsi" w:hAnsiTheme="minorHAnsi" w:cstheme="minorHAnsi"/>
          <w:sz w:val="22"/>
          <w:szCs w:val="22"/>
        </w:rPr>
        <w:t>(v nadaljevanju: najemodajalec)</w:t>
      </w:r>
      <w:r w:rsidRPr="0065739A">
        <w:rPr>
          <w:rFonts w:asciiTheme="minorHAnsi" w:hAnsiTheme="minorHAnsi" w:cstheme="minorHAnsi"/>
        </w:rPr>
        <w:t xml:space="preserve"> </w:t>
      </w:r>
    </w:p>
    <w:p w14:paraId="1131C6D3" w14:textId="77777777" w:rsidR="00BB4799" w:rsidRPr="0065739A" w:rsidRDefault="00BB4799" w:rsidP="00AB71CA">
      <w:pPr>
        <w:spacing w:line="260" w:lineRule="exact"/>
        <w:rPr>
          <w:rFonts w:asciiTheme="minorHAnsi" w:hAnsiTheme="minorHAnsi" w:cstheme="minorHAnsi"/>
          <w:sz w:val="22"/>
          <w:szCs w:val="22"/>
        </w:rPr>
      </w:pPr>
    </w:p>
    <w:p w14:paraId="3DA5540F" w14:textId="651383BC" w:rsidR="00BB4799" w:rsidRPr="0065739A" w:rsidRDefault="007D2058"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in</w:t>
      </w:r>
    </w:p>
    <w:p w14:paraId="0A96A143" w14:textId="77777777" w:rsidR="00DA7E5E" w:rsidRPr="0065739A" w:rsidRDefault="00DA7E5E" w:rsidP="00AB71CA">
      <w:pPr>
        <w:spacing w:line="260" w:lineRule="exact"/>
        <w:jc w:val="both"/>
        <w:rPr>
          <w:rFonts w:asciiTheme="minorHAnsi" w:hAnsiTheme="minorHAnsi" w:cstheme="minorHAnsi"/>
          <w:sz w:val="22"/>
          <w:szCs w:val="22"/>
        </w:rPr>
      </w:pPr>
    </w:p>
    <w:p w14:paraId="4FB54AB3" w14:textId="77777777" w:rsidR="00DA7E5E" w:rsidRPr="0065739A" w:rsidRDefault="00DA7E5E" w:rsidP="00DA7E5E">
      <w:pPr>
        <w:rPr>
          <w:rFonts w:asciiTheme="minorHAnsi" w:hAnsiTheme="minorHAnsi" w:cstheme="minorHAnsi"/>
          <w:i/>
          <w:sz w:val="22"/>
          <w:szCs w:val="22"/>
        </w:rPr>
      </w:pPr>
      <w:r w:rsidRPr="0065739A">
        <w:rPr>
          <w:rFonts w:asciiTheme="minorHAnsi" w:hAnsiTheme="minorHAnsi" w:cstheme="minorHAnsi"/>
          <w:b/>
          <w:sz w:val="22"/>
          <w:szCs w:val="22"/>
        </w:rPr>
        <w:t xml:space="preserve">NIJZ, </w:t>
      </w:r>
      <w:r w:rsidRPr="0065739A">
        <w:rPr>
          <w:rFonts w:asciiTheme="minorHAnsi" w:hAnsiTheme="minorHAnsi" w:cstheme="minorHAnsi"/>
          <w:sz w:val="22"/>
          <w:szCs w:val="22"/>
        </w:rPr>
        <w:t>Trubarjeva cesta 2, 1000 Ljubljana, ID številka za DDV: SI 44724535, ki ga zastopa generalni direktor doc. dr. Branko Gabrovec., (v nadaljevanju: najemnik)</w:t>
      </w:r>
    </w:p>
    <w:p w14:paraId="78FF9A2D" w14:textId="77777777" w:rsidR="00DA7E5E" w:rsidRPr="0065739A" w:rsidRDefault="00DA7E5E" w:rsidP="00DA7E5E">
      <w:pPr>
        <w:rPr>
          <w:rFonts w:asciiTheme="minorHAnsi" w:hAnsiTheme="minorHAnsi" w:cstheme="minorHAnsi"/>
          <w:i/>
          <w:sz w:val="22"/>
          <w:szCs w:val="22"/>
        </w:rPr>
      </w:pPr>
    </w:p>
    <w:p w14:paraId="00CAB8CC" w14:textId="77777777" w:rsidR="00BB4799" w:rsidRPr="0065739A" w:rsidRDefault="00BB4799" w:rsidP="00AB71CA">
      <w:pPr>
        <w:spacing w:line="260" w:lineRule="exact"/>
        <w:jc w:val="both"/>
        <w:rPr>
          <w:rFonts w:asciiTheme="minorHAnsi" w:hAnsiTheme="minorHAnsi" w:cstheme="minorHAnsi"/>
          <w:sz w:val="22"/>
          <w:szCs w:val="22"/>
        </w:rPr>
      </w:pPr>
    </w:p>
    <w:p w14:paraId="7C2014BE" w14:textId="5EEA96BD" w:rsidR="00BB4799" w:rsidRPr="0065739A" w:rsidRDefault="00841CE7" w:rsidP="00AB71CA">
      <w:pPr>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se dogovorita in </w:t>
      </w:r>
      <w:r w:rsidR="00BB4799" w:rsidRPr="0065739A">
        <w:rPr>
          <w:rFonts w:asciiTheme="minorHAnsi" w:hAnsiTheme="minorHAnsi" w:cstheme="minorHAnsi"/>
          <w:sz w:val="22"/>
          <w:szCs w:val="22"/>
        </w:rPr>
        <w:t xml:space="preserve">skleneta </w:t>
      </w:r>
      <w:r>
        <w:rPr>
          <w:rFonts w:asciiTheme="minorHAnsi" w:hAnsiTheme="minorHAnsi" w:cstheme="minorHAnsi"/>
          <w:sz w:val="22"/>
          <w:szCs w:val="22"/>
        </w:rPr>
        <w:t>naslednjo</w:t>
      </w:r>
      <w:bookmarkStart w:id="0" w:name="_GoBack"/>
      <w:bookmarkEnd w:id="0"/>
    </w:p>
    <w:p w14:paraId="2AA60AD8" w14:textId="77777777" w:rsidR="00003931" w:rsidRPr="0065739A" w:rsidRDefault="00003931" w:rsidP="00AB71CA">
      <w:pPr>
        <w:spacing w:line="260" w:lineRule="exact"/>
        <w:jc w:val="both"/>
        <w:rPr>
          <w:rFonts w:asciiTheme="minorHAnsi" w:hAnsiTheme="minorHAnsi" w:cstheme="minorHAnsi"/>
          <w:sz w:val="22"/>
          <w:szCs w:val="22"/>
        </w:rPr>
      </w:pPr>
    </w:p>
    <w:p w14:paraId="75C8A46C" w14:textId="77777777" w:rsidR="00BB4799" w:rsidRPr="0065739A" w:rsidRDefault="00BB4799" w:rsidP="00AB71CA">
      <w:pPr>
        <w:spacing w:line="260" w:lineRule="exact"/>
        <w:rPr>
          <w:rFonts w:asciiTheme="minorHAnsi" w:hAnsiTheme="minorHAnsi" w:cstheme="minorHAnsi"/>
          <w:b/>
          <w:sz w:val="22"/>
          <w:szCs w:val="22"/>
        </w:rPr>
      </w:pPr>
    </w:p>
    <w:p w14:paraId="2D58C217" w14:textId="039DC623" w:rsidR="00BB4799" w:rsidRPr="0065739A" w:rsidRDefault="00BB4799" w:rsidP="00AB71CA">
      <w:pPr>
        <w:spacing w:line="260" w:lineRule="exact"/>
        <w:jc w:val="center"/>
        <w:rPr>
          <w:rFonts w:asciiTheme="minorHAnsi" w:hAnsiTheme="minorHAnsi" w:cstheme="minorHAnsi"/>
          <w:b/>
          <w:sz w:val="28"/>
          <w:szCs w:val="28"/>
        </w:rPr>
      </w:pPr>
      <w:r w:rsidRPr="0065739A">
        <w:rPr>
          <w:rFonts w:asciiTheme="minorHAnsi" w:hAnsiTheme="minorHAnsi" w:cstheme="minorHAnsi"/>
          <w:b/>
          <w:sz w:val="28"/>
          <w:szCs w:val="28"/>
        </w:rPr>
        <w:t>NAJEMNO POGODBO</w:t>
      </w:r>
    </w:p>
    <w:p w14:paraId="56C6D8FF" w14:textId="77777777" w:rsidR="00003931" w:rsidRPr="0065739A" w:rsidRDefault="00003931" w:rsidP="00AB71CA">
      <w:pPr>
        <w:spacing w:line="260" w:lineRule="exact"/>
        <w:jc w:val="center"/>
        <w:rPr>
          <w:rFonts w:asciiTheme="minorHAnsi" w:hAnsiTheme="minorHAnsi" w:cstheme="minorHAnsi"/>
          <w:b/>
          <w:sz w:val="22"/>
          <w:szCs w:val="22"/>
        </w:rPr>
      </w:pPr>
    </w:p>
    <w:p w14:paraId="411AB3C3" w14:textId="3125358C" w:rsidR="00BB4799" w:rsidRPr="0065739A" w:rsidRDefault="00BB4799" w:rsidP="00AB71CA">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 xml:space="preserve">ŠT. </w:t>
      </w:r>
      <w:r w:rsidR="00DA7E5E" w:rsidRPr="0065739A">
        <w:rPr>
          <w:rFonts w:asciiTheme="minorHAnsi" w:hAnsiTheme="minorHAnsi" w:cstheme="minorHAnsi"/>
          <w:b/>
          <w:sz w:val="22"/>
          <w:szCs w:val="22"/>
        </w:rPr>
        <w:t>:________________</w:t>
      </w:r>
    </w:p>
    <w:p w14:paraId="7B83FBD8" w14:textId="11619252" w:rsidR="007B2A7A" w:rsidRPr="0065739A" w:rsidRDefault="007B2A7A" w:rsidP="00AB71CA">
      <w:pPr>
        <w:spacing w:line="260" w:lineRule="exact"/>
        <w:jc w:val="center"/>
        <w:rPr>
          <w:rFonts w:asciiTheme="minorHAnsi" w:hAnsiTheme="minorHAnsi" w:cstheme="minorHAnsi"/>
          <w:b/>
          <w:sz w:val="22"/>
          <w:szCs w:val="22"/>
        </w:rPr>
      </w:pPr>
    </w:p>
    <w:p w14:paraId="67370936" w14:textId="45694A03" w:rsidR="007B2A7A" w:rsidRPr="0065739A" w:rsidRDefault="007B2A7A" w:rsidP="00AB71CA">
      <w:pPr>
        <w:spacing w:line="260" w:lineRule="exact"/>
        <w:jc w:val="center"/>
        <w:rPr>
          <w:rFonts w:asciiTheme="minorHAnsi" w:hAnsiTheme="minorHAnsi" w:cstheme="minorHAnsi"/>
          <w:b/>
          <w:sz w:val="22"/>
          <w:szCs w:val="22"/>
        </w:rPr>
      </w:pPr>
    </w:p>
    <w:p w14:paraId="7349366B" w14:textId="4A80B885" w:rsidR="007B2A7A" w:rsidRPr="0065739A" w:rsidRDefault="007B2A7A" w:rsidP="00AB71CA">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Uvodne določbe</w:t>
      </w:r>
    </w:p>
    <w:p w14:paraId="386F1DA7" w14:textId="77777777" w:rsidR="00BB4799" w:rsidRPr="0065739A" w:rsidRDefault="00BB4799" w:rsidP="00AB71CA">
      <w:pPr>
        <w:spacing w:line="260" w:lineRule="exact"/>
        <w:jc w:val="both"/>
        <w:rPr>
          <w:rFonts w:asciiTheme="minorHAnsi" w:hAnsiTheme="minorHAnsi" w:cstheme="minorHAnsi"/>
          <w:sz w:val="22"/>
          <w:szCs w:val="22"/>
        </w:rPr>
      </w:pPr>
    </w:p>
    <w:p w14:paraId="19D15308"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0E6B18B3" w14:textId="77777777" w:rsidR="00BB4799" w:rsidRPr="0065739A" w:rsidRDefault="00BB4799" w:rsidP="00AB71CA">
      <w:pPr>
        <w:spacing w:line="260" w:lineRule="exact"/>
        <w:jc w:val="both"/>
        <w:rPr>
          <w:rFonts w:asciiTheme="minorHAnsi" w:hAnsiTheme="minorHAnsi" w:cstheme="minorHAnsi"/>
          <w:sz w:val="22"/>
          <w:szCs w:val="22"/>
        </w:rPr>
      </w:pPr>
    </w:p>
    <w:p w14:paraId="3D9F46BF" w14:textId="43921B49" w:rsidR="00BB4799" w:rsidRPr="0065739A" w:rsidRDefault="00BE4680"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Pogodbeni stranki </w:t>
      </w:r>
      <w:r w:rsidR="00BB4799" w:rsidRPr="0065739A">
        <w:rPr>
          <w:rFonts w:asciiTheme="minorHAnsi" w:hAnsiTheme="minorHAnsi" w:cstheme="minorHAnsi"/>
          <w:sz w:val="22"/>
          <w:szCs w:val="22"/>
        </w:rPr>
        <w:t>uvodoma ugotavljata:</w:t>
      </w:r>
    </w:p>
    <w:p w14:paraId="2269DE50" w14:textId="77777777" w:rsidR="00BB4799" w:rsidRPr="0065739A" w:rsidRDefault="00BB4799" w:rsidP="00AB71CA">
      <w:pPr>
        <w:numPr>
          <w:ilvl w:val="0"/>
          <w:numId w:val="3"/>
        </w:numPr>
        <w:spacing w:line="260" w:lineRule="exact"/>
        <w:jc w:val="both"/>
        <w:rPr>
          <w:rFonts w:asciiTheme="minorHAnsi" w:hAnsiTheme="minorHAnsi" w:cstheme="minorHAnsi"/>
          <w:bCs/>
          <w:sz w:val="22"/>
          <w:szCs w:val="22"/>
        </w:rPr>
      </w:pPr>
      <w:r w:rsidRPr="0065739A">
        <w:rPr>
          <w:rFonts w:asciiTheme="minorHAnsi" w:hAnsiTheme="minorHAnsi" w:cstheme="minorHAnsi"/>
          <w:sz w:val="22"/>
          <w:szCs w:val="22"/>
        </w:rPr>
        <w:t>da je bilo na podlagi Zakona o stvarnem premoženju države in samoupravnih lokalnih skupnosti (Uradni list RS, št. 11/18 in 79/18) objavljeno</w:t>
      </w:r>
      <w:r w:rsidR="008529A3" w:rsidRPr="0065739A">
        <w:rPr>
          <w:rFonts w:asciiTheme="minorHAnsi" w:hAnsiTheme="minorHAnsi" w:cstheme="minorHAnsi"/>
          <w:sz w:val="22"/>
          <w:szCs w:val="22"/>
        </w:rPr>
        <w:t xml:space="preserve"> </w:t>
      </w:r>
      <w:r w:rsidRPr="0065739A">
        <w:rPr>
          <w:rFonts w:asciiTheme="minorHAnsi" w:hAnsiTheme="minorHAnsi" w:cstheme="minorHAnsi"/>
          <w:sz w:val="22"/>
          <w:szCs w:val="22"/>
        </w:rPr>
        <w:t xml:space="preserve">javno zbiranje ponudb za najem </w:t>
      </w:r>
      <w:r w:rsidR="00BF6FE2" w:rsidRPr="0065739A">
        <w:rPr>
          <w:rFonts w:asciiTheme="minorHAnsi" w:hAnsiTheme="minorHAnsi" w:cstheme="minorHAnsi"/>
          <w:sz w:val="22"/>
          <w:szCs w:val="22"/>
        </w:rPr>
        <w:t>ne</w:t>
      </w:r>
      <w:r w:rsidRPr="0065739A">
        <w:rPr>
          <w:rFonts w:asciiTheme="minorHAnsi" w:hAnsiTheme="minorHAnsi" w:cstheme="minorHAnsi"/>
          <w:sz w:val="22"/>
          <w:szCs w:val="22"/>
        </w:rPr>
        <w:t xml:space="preserve">opremljenih poslovnih prostorov za potrebe </w:t>
      </w:r>
      <w:r w:rsidR="00BF6FE2" w:rsidRPr="0065739A">
        <w:rPr>
          <w:rFonts w:asciiTheme="minorHAnsi" w:hAnsiTheme="minorHAnsi" w:cstheme="minorHAnsi"/>
          <w:sz w:val="22"/>
          <w:szCs w:val="22"/>
        </w:rPr>
        <w:t>Nacionalnega inštituta za javno zdravje</w:t>
      </w:r>
      <w:r w:rsidRPr="0065739A">
        <w:rPr>
          <w:rFonts w:asciiTheme="minorHAnsi" w:hAnsiTheme="minorHAnsi" w:cstheme="minorHAnsi"/>
          <w:sz w:val="22"/>
          <w:szCs w:val="22"/>
        </w:rPr>
        <w:t>;</w:t>
      </w:r>
    </w:p>
    <w:p w14:paraId="52825D22" w14:textId="77777777" w:rsidR="00BB4799" w:rsidRPr="0065739A" w:rsidRDefault="00BB4799" w:rsidP="00AB71CA">
      <w:pPr>
        <w:numPr>
          <w:ilvl w:val="0"/>
          <w:numId w:val="3"/>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da je bil najemodajalec v postopku </w:t>
      </w:r>
      <w:r w:rsidR="009E4116" w:rsidRPr="0065739A">
        <w:rPr>
          <w:rFonts w:asciiTheme="minorHAnsi" w:hAnsiTheme="minorHAnsi" w:cstheme="minorHAnsi"/>
          <w:sz w:val="22"/>
          <w:szCs w:val="22"/>
        </w:rPr>
        <w:t xml:space="preserve">ponovnega </w:t>
      </w:r>
      <w:r w:rsidRPr="0065739A">
        <w:rPr>
          <w:rFonts w:asciiTheme="minorHAnsi" w:hAnsiTheme="minorHAnsi" w:cstheme="minorHAnsi"/>
          <w:sz w:val="22"/>
          <w:szCs w:val="22"/>
        </w:rPr>
        <w:t>javnega zbiranja ponudb izbran kot najugodnejši ponudnik s ponudbo št. ________ z dne _________;</w:t>
      </w:r>
    </w:p>
    <w:p w14:paraId="0338C79C" w14:textId="55BB145F" w:rsidR="00BB4799" w:rsidRPr="0065739A" w:rsidRDefault="00BB4799" w:rsidP="00AB71CA">
      <w:pPr>
        <w:numPr>
          <w:ilvl w:val="0"/>
          <w:numId w:val="3"/>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da je </w:t>
      </w:r>
      <w:r w:rsidR="00BF6FE2" w:rsidRPr="0065739A">
        <w:rPr>
          <w:rFonts w:asciiTheme="minorHAnsi" w:hAnsiTheme="minorHAnsi" w:cstheme="minorHAnsi"/>
          <w:sz w:val="22"/>
          <w:szCs w:val="22"/>
        </w:rPr>
        <w:t xml:space="preserve">generalni direktor doc. dr. Branko Gabrovec </w:t>
      </w:r>
      <w:r w:rsidRPr="0065739A">
        <w:rPr>
          <w:rFonts w:asciiTheme="minorHAnsi" w:hAnsiTheme="minorHAnsi" w:cstheme="minorHAnsi"/>
          <w:sz w:val="22"/>
          <w:szCs w:val="22"/>
        </w:rPr>
        <w:t>sprejel sklep št. ____________z dne _____</w:t>
      </w:r>
      <w:r w:rsidR="008017E3" w:rsidRPr="0065739A">
        <w:rPr>
          <w:rFonts w:asciiTheme="minorHAnsi" w:hAnsiTheme="minorHAnsi" w:cstheme="minorHAnsi"/>
          <w:sz w:val="22"/>
          <w:szCs w:val="22"/>
        </w:rPr>
        <w:t>__</w:t>
      </w:r>
      <w:r w:rsidRPr="0065739A">
        <w:rPr>
          <w:rFonts w:asciiTheme="minorHAnsi" w:hAnsiTheme="minorHAnsi" w:cstheme="minorHAnsi"/>
          <w:sz w:val="22"/>
          <w:szCs w:val="22"/>
        </w:rPr>
        <w:t xml:space="preserve"> o sklenitvi pogodbe z najemodajalcem;</w:t>
      </w:r>
    </w:p>
    <w:p w14:paraId="344E4E37" w14:textId="346124CA" w:rsidR="00BB4799" w:rsidRPr="0065739A" w:rsidRDefault="00BB4799" w:rsidP="00AB71CA">
      <w:pPr>
        <w:numPr>
          <w:ilvl w:val="0"/>
          <w:numId w:val="3"/>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da se poslovni prostori iz druge alineje tega člena nahajajo v stavbi </w:t>
      </w:r>
      <w:r w:rsidR="00FC357F" w:rsidRPr="0065739A">
        <w:rPr>
          <w:rFonts w:asciiTheme="minorHAnsi" w:hAnsiTheme="minorHAnsi" w:cstheme="minorHAnsi"/>
          <w:sz w:val="22"/>
          <w:szCs w:val="22"/>
        </w:rPr>
        <w:t xml:space="preserve">ID znak _______ </w:t>
      </w:r>
      <w:r w:rsidRPr="0065739A">
        <w:rPr>
          <w:rFonts w:asciiTheme="minorHAnsi" w:hAnsiTheme="minorHAnsi" w:cstheme="minorHAnsi"/>
          <w:sz w:val="22"/>
          <w:szCs w:val="22"/>
        </w:rPr>
        <w:t>na naslovu _________</w:t>
      </w:r>
      <w:r w:rsidR="0095303E" w:rsidRPr="0065739A">
        <w:rPr>
          <w:rFonts w:asciiTheme="minorHAnsi" w:hAnsiTheme="minorHAnsi" w:cstheme="minorHAnsi"/>
          <w:sz w:val="22"/>
          <w:szCs w:val="22"/>
        </w:rPr>
        <w:t>____</w:t>
      </w:r>
      <w:r w:rsidRPr="0065739A">
        <w:rPr>
          <w:rFonts w:asciiTheme="minorHAnsi" w:hAnsiTheme="minorHAnsi" w:cstheme="minorHAnsi"/>
          <w:sz w:val="22"/>
          <w:szCs w:val="22"/>
        </w:rPr>
        <w:t>;</w:t>
      </w:r>
    </w:p>
    <w:p w14:paraId="3B1B63B5" w14:textId="77777777" w:rsidR="00FC357F" w:rsidRPr="0065739A" w:rsidRDefault="00FC357F" w:rsidP="00AB71CA">
      <w:pPr>
        <w:numPr>
          <w:ilvl w:val="0"/>
          <w:numId w:val="3"/>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da je bila za stavbo ID znak ________ na naslovu ______________ izdelana energetska izkaznica št. __________ z dne ________;</w:t>
      </w:r>
    </w:p>
    <w:p w14:paraId="24CCEB6D" w14:textId="3A174FE7" w:rsidR="00BB4799" w:rsidRPr="0065739A" w:rsidRDefault="00BB4799" w:rsidP="00AB71CA">
      <w:pPr>
        <w:numPr>
          <w:ilvl w:val="0"/>
          <w:numId w:val="3"/>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da je v zemljiški knjigi kot lastnik poslovnih prostorov</w:t>
      </w:r>
      <w:r w:rsidR="008017E3" w:rsidRPr="0065739A">
        <w:rPr>
          <w:rFonts w:asciiTheme="minorHAnsi" w:hAnsiTheme="minorHAnsi" w:cstheme="minorHAnsi"/>
          <w:sz w:val="22"/>
          <w:szCs w:val="22"/>
        </w:rPr>
        <w:t xml:space="preserve"> </w:t>
      </w:r>
      <w:r w:rsidRPr="0065739A">
        <w:rPr>
          <w:rFonts w:asciiTheme="minorHAnsi" w:hAnsiTheme="minorHAnsi" w:cstheme="minorHAnsi"/>
          <w:sz w:val="22"/>
          <w:szCs w:val="22"/>
        </w:rPr>
        <w:t>iz prejšnje alineje tega člena vpisan najemodajalec;</w:t>
      </w:r>
    </w:p>
    <w:p w14:paraId="647071D0" w14:textId="6988F0E8" w:rsidR="00BB4799" w:rsidRPr="0065739A" w:rsidRDefault="00BB4799" w:rsidP="00AB71CA">
      <w:pPr>
        <w:pStyle w:val="BodyTextKeep"/>
        <w:keepNext w:val="0"/>
        <w:numPr>
          <w:ilvl w:val="0"/>
          <w:numId w:val="3"/>
        </w:numPr>
        <w:spacing w:before="0" w:line="260" w:lineRule="exact"/>
        <w:rPr>
          <w:rFonts w:asciiTheme="minorHAnsi" w:hAnsiTheme="minorHAnsi" w:cstheme="minorHAnsi"/>
          <w:szCs w:val="22"/>
        </w:rPr>
      </w:pPr>
      <w:r w:rsidRPr="0065739A">
        <w:rPr>
          <w:rFonts w:asciiTheme="minorHAnsi" w:hAnsiTheme="minorHAnsi" w:cstheme="minorHAnsi"/>
          <w:szCs w:val="22"/>
        </w:rPr>
        <w:t>da se pogodba  sklepa na podlagi izvedenega postopka zbiranja ponudb, ki predstavlja raziskavo trga in opravljenih pogajanj.</w:t>
      </w:r>
    </w:p>
    <w:p w14:paraId="458EF47C" w14:textId="18460AB9" w:rsidR="00BE4680" w:rsidRPr="0065739A" w:rsidRDefault="00BE4680" w:rsidP="00BE4680">
      <w:pPr>
        <w:pStyle w:val="BodyTextKeep"/>
        <w:keepNext w:val="0"/>
        <w:spacing w:before="0" w:line="260" w:lineRule="exact"/>
        <w:rPr>
          <w:rFonts w:asciiTheme="minorHAnsi" w:hAnsiTheme="minorHAnsi" w:cstheme="minorHAnsi"/>
          <w:szCs w:val="22"/>
        </w:rPr>
      </w:pPr>
    </w:p>
    <w:p w14:paraId="44587037" w14:textId="77777777" w:rsidR="00BE4680" w:rsidRPr="0065739A" w:rsidRDefault="00BE4680" w:rsidP="007B2A7A">
      <w:pPr>
        <w:pStyle w:val="BodyTextKeep"/>
        <w:keepNext w:val="0"/>
        <w:spacing w:before="0" w:line="260" w:lineRule="exact"/>
        <w:jc w:val="center"/>
        <w:rPr>
          <w:rFonts w:asciiTheme="minorHAnsi" w:hAnsiTheme="minorHAnsi" w:cstheme="minorHAnsi"/>
          <w:szCs w:val="22"/>
        </w:rPr>
      </w:pPr>
    </w:p>
    <w:p w14:paraId="4B33B994" w14:textId="56959A97" w:rsidR="007B2A7A" w:rsidRPr="0065739A" w:rsidRDefault="007B2A7A" w:rsidP="007B2A7A">
      <w:pPr>
        <w:pStyle w:val="BodyTextKeep"/>
        <w:keepNext w:val="0"/>
        <w:spacing w:before="0" w:line="260" w:lineRule="exact"/>
        <w:jc w:val="center"/>
        <w:rPr>
          <w:rFonts w:asciiTheme="minorHAnsi" w:hAnsiTheme="minorHAnsi" w:cstheme="minorHAnsi"/>
          <w:b/>
          <w:szCs w:val="22"/>
        </w:rPr>
      </w:pPr>
      <w:r w:rsidRPr="0065739A">
        <w:rPr>
          <w:rFonts w:asciiTheme="minorHAnsi" w:hAnsiTheme="minorHAnsi" w:cstheme="minorHAnsi"/>
          <w:b/>
          <w:szCs w:val="22"/>
        </w:rPr>
        <w:t>Predmet pogodbe</w:t>
      </w:r>
    </w:p>
    <w:p w14:paraId="48CB21C3" w14:textId="77777777" w:rsidR="00BB4799" w:rsidRPr="0065739A" w:rsidRDefault="00BB4799" w:rsidP="00AB71CA">
      <w:pPr>
        <w:pStyle w:val="BodyTextKeep"/>
        <w:keepNext w:val="0"/>
        <w:spacing w:before="0" w:line="260" w:lineRule="exact"/>
        <w:ind w:left="360"/>
        <w:rPr>
          <w:rFonts w:asciiTheme="minorHAnsi" w:hAnsiTheme="minorHAnsi" w:cstheme="minorHAnsi"/>
          <w:szCs w:val="22"/>
        </w:rPr>
      </w:pPr>
    </w:p>
    <w:p w14:paraId="33DB1094"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 xml:space="preserve">člen </w:t>
      </w:r>
    </w:p>
    <w:p w14:paraId="7617D654" w14:textId="77777777" w:rsidR="00BB4799" w:rsidRPr="0065739A" w:rsidRDefault="00BB4799" w:rsidP="00AB71CA">
      <w:pPr>
        <w:spacing w:line="260" w:lineRule="exact"/>
        <w:jc w:val="both"/>
        <w:rPr>
          <w:rFonts w:asciiTheme="minorHAnsi" w:hAnsiTheme="minorHAnsi" w:cstheme="minorHAnsi"/>
          <w:sz w:val="22"/>
          <w:szCs w:val="22"/>
        </w:rPr>
      </w:pPr>
    </w:p>
    <w:p w14:paraId="0B86492F" w14:textId="1D97755F" w:rsidR="005739E7" w:rsidRPr="0065739A" w:rsidRDefault="00BB4799" w:rsidP="00115E60">
      <w:pPr>
        <w:jc w:val="both"/>
        <w:rPr>
          <w:rFonts w:asciiTheme="minorHAnsi" w:hAnsiTheme="minorHAnsi" w:cstheme="minorHAnsi"/>
          <w:sz w:val="22"/>
          <w:szCs w:val="22"/>
        </w:rPr>
      </w:pPr>
      <w:r w:rsidRPr="0065739A">
        <w:rPr>
          <w:rFonts w:asciiTheme="minorHAnsi" w:hAnsiTheme="minorHAnsi" w:cstheme="minorHAnsi"/>
          <w:sz w:val="22"/>
          <w:szCs w:val="22"/>
        </w:rPr>
        <w:t xml:space="preserve">Predmet te pogodbe je najem </w:t>
      </w:r>
      <w:r w:rsidR="00BF6FE2" w:rsidRPr="0065739A">
        <w:rPr>
          <w:rFonts w:asciiTheme="minorHAnsi" w:hAnsiTheme="minorHAnsi" w:cstheme="minorHAnsi"/>
          <w:sz w:val="22"/>
          <w:szCs w:val="22"/>
        </w:rPr>
        <w:t>ne</w:t>
      </w:r>
      <w:r w:rsidRPr="0065739A">
        <w:rPr>
          <w:rFonts w:asciiTheme="minorHAnsi" w:hAnsiTheme="minorHAnsi" w:cstheme="minorHAnsi"/>
          <w:sz w:val="22"/>
          <w:szCs w:val="22"/>
        </w:rPr>
        <w:t>opremljenih poslovnih prostorov</w:t>
      </w:r>
      <w:r w:rsidR="00115E60" w:rsidRPr="0065739A">
        <w:rPr>
          <w:rFonts w:asciiTheme="minorHAnsi" w:hAnsiTheme="minorHAnsi" w:cstheme="minorHAnsi"/>
          <w:sz w:val="22"/>
          <w:szCs w:val="22"/>
        </w:rPr>
        <w:t xml:space="preserve"> (zagotovljeno pa najmanj: elektro stikalna omarica, priklop na elektriko, ogrevanje</w:t>
      </w:r>
      <w:r w:rsidR="00003931" w:rsidRPr="0065739A">
        <w:rPr>
          <w:rFonts w:asciiTheme="minorHAnsi" w:hAnsiTheme="minorHAnsi" w:cstheme="minorHAnsi"/>
          <w:sz w:val="22"/>
          <w:szCs w:val="22"/>
        </w:rPr>
        <w:t xml:space="preserve">, </w:t>
      </w:r>
      <w:r w:rsidR="00115E60" w:rsidRPr="0065739A">
        <w:rPr>
          <w:rFonts w:asciiTheme="minorHAnsi" w:hAnsiTheme="minorHAnsi" w:cstheme="minorHAnsi"/>
          <w:sz w:val="22"/>
          <w:szCs w:val="22"/>
        </w:rPr>
        <w:t>izdelan</w:t>
      </w:r>
      <w:r w:rsidR="00003931" w:rsidRPr="0065739A">
        <w:rPr>
          <w:rFonts w:asciiTheme="minorHAnsi" w:hAnsiTheme="minorHAnsi" w:cstheme="minorHAnsi"/>
          <w:sz w:val="22"/>
          <w:szCs w:val="22"/>
        </w:rPr>
        <w:t xml:space="preserve">o </w:t>
      </w:r>
      <w:r w:rsidR="00115E60" w:rsidRPr="0065739A">
        <w:rPr>
          <w:rFonts w:asciiTheme="minorHAnsi" w:hAnsiTheme="minorHAnsi" w:cstheme="minorHAnsi"/>
          <w:sz w:val="22"/>
          <w:szCs w:val="22"/>
        </w:rPr>
        <w:t>prezračevanje( vpihovanje in odvod zraka vezano na klima sistem), pripravljen elektro dovod, priklop na telefon brez telefonske številk</w:t>
      </w:r>
      <w:r w:rsidR="00003931" w:rsidRPr="0065739A">
        <w:rPr>
          <w:rFonts w:asciiTheme="minorHAnsi" w:hAnsiTheme="minorHAnsi" w:cstheme="minorHAnsi"/>
          <w:sz w:val="22"/>
          <w:szCs w:val="22"/>
        </w:rPr>
        <w:t>e</w:t>
      </w:r>
      <w:r w:rsidR="00115E60" w:rsidRPr="0065739A">
        <w:rPr>
          <w:rFonts w:asciiTheme="minorHAnsi" w:hAnsiTheme="minorHAnsi" w:cstheme="minorHAnsi"/>
          <w:sz w:val="22"/>
          <w:szCs w:val="22"/>
        </w:rPr>
        <w:t>)</w:t>
      </w:r>
      <w:r w:rsidRPr="0065739A">
        <w:rPr>
          <w:rFonts w:asciiTheme="minorHAnsi" w:hAnsiTheme="minorHAnsi" w:cstheme="minorHAnsi"/>
          <w:sz w:val="22"/>
          <w:szCs w:val="22"/>
        </w:rPr>
        <w:t xml:space="preserve">, ki se nahajajo v stavbi </w:t>
      </w:r>
      <w:r w:rsidR="00FF1A87" w:rsidRPr="0065739A">
        <w:rPr>
          <w:rFonts w:asciiTheme="minorHAnsi" w:hAnsiTheme="minorHAnsi" w:cstheme="minorHAnsi"/>
          <w:sz w:val="22"/>
          <w:szCs w:val="22"/>
        </w:rPr>
        <w:t xml:space="preserve">ID znak ________ </w:t>
      </w:r>
      <w:r w:rsidRPr="0065739A">
        <w:rPr>
          <w:rFonts w:asciiTheme="minorHAnsi" w:hAnsiTheme="minorHAnsi" w:cstheme="minorHAnsi"/>
          <w:sz w:val="22"/>
          <w:szCs w:val="22"/>
        </w:rPr>
        <w:t>na naslovu ______________, v skupni izmeri __________</w:t>
      </w:r>
      <w:r w:rsidR="001B4174" w:rsidRPr="0065739A">
        <w:rPr>
          <w:rFonts w:asciiTheme="minorHAnsi" w:hAnsiTheme="minorHAnsi" w:cstheme="minorHAnsi"/>
          <w:sz w:val="22"/>
          <w:szCs w:val="22"/>
        </w:rPr>
        <w:t xml:space="preserve"> m²</w:t>
      </w:r>
      <w:r w:rsidR="002C7102" w:rsidRPr="0065739A">
        <w:rPr>
          <w:rFonts w:asciiTheme="minorHAnsi" w:hAnsiTheme="minorHAnsi" w:cstheme="minorHAnsi"/>
          <w:sz w:val="22"/>
          <w:szCs w:val="22"/>
        </w:rPr>
        <w:t>.</w:t>
      </w:r>
      <w:r w:rsidRPr="0065739A">
        <w:rPr>
          <w:rFonts w:asciiTheme="minorHAnsi" w:hAnsiTheme="minorHAnsi" w:cstheme="minorHAnsi"/>
          <w:sz w:val="22"/>
          <w:szCs w:val="22"/>
        </w:rPr>
        <w:t xml:space="preserve"> Nepremičnina stoji na zemljišču ID znak: parcela  ___________.</w:t>
      </w:r>
    </w:p>
    <w:p w14:paraId="567E8BE3" w14:textId="77777777" w:rsidR="005739E7" w:rsidRPr="0065739A" w:rsidRDefault="005739E7">
      <w:pPr>
        <w:spacing w:after="160" w:line="259" w:lineRule="auto"/>
        <w:rPr>
          <w:rFonts w:asciiTheme="minorHAnsi" w:hAnsiTheme="minorHAnsi" w:cstheme="minorHAnsi"/>
          <w:sz w:val="22"/>
          <w:szCs w:val="22"/>
        </w:rPr>
      </w:pPr>
      <w:r w:rsidRPr="0065739A">
        <w:rPr>
          <w:rFonts w:asciiTheme="minorHAnsi" w:hAnsiTheme="minorHAnsi" w:cstheme="minorHAnsi"/>
          <w:sz w:val="22"/>
          <w:szCs w:val="22"/>
        </w:rPr>
        <w:br w:type="page"/>
      </w:r>
    </w:p>
    <w:p w14:paraId="05C8160E" w14:textId="2B6127D6" w:rsidR="0088789C"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lastRenderedPageBreak/>
        <w:t>Poslovni prostori tvorijo funkcionalno zaključeno celoto z lastnim vhodom</w:t>
      </w:r>
      <w:r w:rsidR="001B4174" w:rsidRPr="0065739A">
        <w:rPr>
          <w:rFonts w:asciiTheme="minorHAnsi" w:hAnsiTheme="minorHAnsi" w:cstheme="minorHAnsi"/>
          <w:sz w:val="22"/>
          <w:szCs w:val="22"/>
        </w:rPr>
        <w:t xml:space="preserve"> (v nadaljevanju: prostori)</w:t>
      </w:r>
      <w:r w:rsidR="0012076E" w:rsidRPr="0065739A">
        <w:rPr>
          <w:rFonts w:asciiTheme="minorHAnsi" w:hAnsiTheme="minorHAnsi" w:cstheme="minorHAnsi"/>
          <w:sz w:val="22"/>
          <w:szCs w:val="22"/>
        </w:rPr>
        <w:t xml:space="preserve"> </w:t>
      </w:r>
      <w:r w:rsidR="007E1BB9" w:rsidRPr="0065739A">
        <w:rPr>
          <w:rFonts w:asciiTheme="minorHAnsi" w:hAnsiTheme="minorHAnsi" w:cstheme="minorHAnsi"/>
          <w:color w:val="FF0000"/>
          <w:sz w:val="22"/>
          <w:szCs w:val="22"/>
        </w:rPr>
        <w:t>(prilagoditi, v kol</w:t>
      </w:r>
      <w:r w:rsidR="0088789C" w:rsidRPr="0065739A">
        <w:rPr>
          <w:rFonts w:asciiTheme="minorHAnsi" w:hAnsiTheme="minorHAnsi" w:cstheme="minorHAnsi"/>
          <w:color w:val="FF0000"/>
          <w:sz w:val="22"/>
          <w:szCs w:val="22"/>
        </w:rPr>
        <w:t>ikor bodo prostori del objekta)</w:t>
      </w:r>
      <w:r w:rsidR="0012076E" w:rsidRPr="0065739A">
        <w:rPr>
          <w:rFonts w:asciiTheme="minorHAnsi" w:hAnsiTheme="minorHAnsi" w:cstheme="minorHAnsi"/>
          <w:color w:val="FF0000"/>
          <w:sz w:val="22"/>
          <w:szCs w:val="22"/>
        </w:rPr>
        <w:t xml:space="preserve">. </w:t>
      </w:r>
    </w:p>
    <w:p w14:paraId="6802CDDB" w14:textId="77777777" w:rsidR="0088789C" w:rsidRPr="0065739A" w:rsidRDefault="0088789C" w:rsidP="00AB71CA">
      <w:pPr>
        <w:spacing w:line="260" w:lineRule="exact"/>
        <w:jc w:val="both"/>
        <w:rPr>
          <w:rFonts w:asciiTheme="minorHAnsi" w:hAnsiTheme="minorHAnsi" w:cstheme="minorHAnsi"/>
          <w:sz w:val="22"/>
          <w:szCs w:val="22"/>
        </w:rPr>
      </w:pPr>
    </w:p>
    <w:p w14:paraId="4EA0424B" w14:textId="5708345C" w:rsidR="00BF6FE2" w:rsidRPr="0065739A" w:rsidRDefault="00FB1E5E"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Načrt</w:t>
      </w:r>
      <w:r w:rsidR="00BB4799" w:rsidRPr="0065739A">
        <w:rPr>
          <w:rFonts w:asciiTheme="minorHAnsi" w:hAnsiTheme="minorHAnsi" w:cstheme="minorHAnsi"/>
          <w:i/>
          <w:iCs/>
          <w:sz w:val="22"/>
          <w:szCs w:val="22"/>
        </w:rPr>
        <w:t xml:space="preserve"> </w:t>
      </w:r>
      <w:r w:rsidR="00BB4799" w:rsidRPr="0065739A">
        <w:rPr>
          <w:rFonts w:asciiTheme="minorHAnsi" w:hAnsiTheme="minorHAnsi" w:cstheme="minorHAnsi"/>
          <w:sz w:val="22"/>
          <w:szCs w:val="22"/>
        </w:rPr>
        <w:t>pr</w:t>
      </w:r>
      <w:r w:rsidR="00FF1A87" w:rsidRPr="0065739A">
        <w:rPr>
          <w:rFonts w:asciiTheme="minorHAnsi" w:hAnsiTheme="minorHAnsi" w:cstheme="minorHAnsi"/>
          <w:sz w:val="22"/>
          <w:szCs w:val="22"/>
        </w:rPr>
        <w:t>ostorov z navedenimi površinami</w:t>
      </w:r>
      <w:r w:rsidR="00BB4799" w:rsidRPr="0065739A">
        <w:rPr>
          <w:rFonts w:asciiTheme="minorHAnsi" w:hAnsiTheme="minorHAnsi" w:cstheme="minorHAnsi"/>
          <w:sz w:val="22"/>
          <w:szCs w:val="22"/>
        </w:rPr>
        <w:t xml:space="preserve"> </w:t>
      </w:r>
      <w:r w:rsidR="00F40C83" w:rsidRPr="0065739A">
        <w:rPr>
          <w:rFonts w:asciiTheme="minorHAnsi" w:hAnsiTheme="minorHAnsi" w:cstheme="minorHAnsi"/>
          <w:sz w:val="22"/>
          <w:szCs w:val="22"/>
        </w:rPr>
        <w:t xml:space="preserve">in zemljiškoknjižnimi podatki </w:t>
      </w:r>
      <w:r w:rsidR="00BB4799" w:rsidRPr="0065739A">
        <w:rPr>
          <w:rFonts w:asciiTheme="minorHAnsi" w:hAnsiTheme="minorHAnsi" w:cstheme="minorHAnsi"/>
          <w:sz w:val="22"/>
          <w:szCs w:val="22"/>
        </w:rPr>
        <w:t>je kot Priloga št. 1 sestavni del te pogodbe</w:t>
      </w:r>
      <w:r w:rsidR="00BF6FE2" w:rsidRPr="0065739A">
        <w:rPr>
          <w:rFonts w:asciiTheme="minorHAnsi" w:hAnsiTheme="minorHAnsi" w:cstheme="minorHAnsi"/>
          <w:sz w:val="22"/>
          <w:szCs w:val="22"/>
        </w:rPr>
        <w:t xml:space="preserve">. </w:t>
      </w:r>
    </w:p>
    <w:p w14:paraId="70CD9665" w14:textId="1A0F8CE4" w:rsidR="00BE4680" w:rsidRPr="0065739A" w:rsidRDefault="00BE4680" w:rsidP="00AB71CA">
      <w:pPr>
        <w:spacing w:line="260" w:lineRule="exact"/>
        <w:jc w:val="both"/>
        <w:rPr>
          <w:rFonts w:asciiTheme="minorHAnsi" w:hAnsiTheme="minorHAnsi" w:cstheme="minorHAnsi"/>
          <w:sz w:val="22"/>
          <w:szCs w:val="22"/>
        </w:rPr>
      </w:pPr>
    </w:p>
    <w:p w14:paraId="619CC564" w14:textId="4C57D7BB" w:rsidR="00BE4680" w:rsidRPr="0065739A" w:rsidRDefault="00BE4680"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Najemodajalec bo podpisal in overil izjavo za sodni register, s katero bo najemniku dovolil registracijo poslovnega naslova in opravljanje dejavnosti v poslovnih prostorih.</w:t>
      </w:r>
    </w:p>
    <w:p w14:paraId="60FBF753" w14:textId="3D4C158D" w:rsidR="00BE4680" w:rsidRPr="0065739A" w:rsidRDefault="00BE4680" w:rsidP="00AB71CA">
      <w:pPr>
        <w:spacing w:line="260" w:lineRule="exact"/>
        <w:jc w:val="both"/>
        <w:rPr>
          <w:rFonts w:asciiTheme="minorHAnsi" w:hAnsiTheme="minorHAnsi" w:cstheme="minorHAnsi"/>
          <w:sz w:val="22"/>
          <w:szCs w:val="22"/>
        </w:rPr>
      </w:pPr>
    </w:p>
    <w:p w14:paraId="2AE3995E" w14:textId="08A9F8EA" w:rsidR="00BE4680" w:rsidRPr="0065739A" w:rsidRDefault="00BE4680"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Najemnik si je dolžan sam in na svoj strošek pridobiti vsakršna dovoljenja za opravljanje svoje dejavnosti v poslovnih prostorih.</w:t>
      </w:r>
    </w:p>
    <w:p w14:paraId="099B75B2" w14:textId="771DD8B4" w:rsidR="0095303E" w:rsidRPr="0065739A" w:rsidRDefault="0095303E" w:rsidP="007B2A7A">
      <w:pPr>
        <w:spacing w:line="260" w:lineRule="exact"/>
        <w:jc w:val="center"/>
        <w:rPr>
          <w:rFonts w:asciiTheme="minorHAnsi" w:hAnsiTheme="minorHAnsi" w:cstheme="minorHAnsi"/>
          <w:b/>
          <w:sz w:val="22"/>
          <w:szCs w:val="22"/>
        </w:rPr>
      </w:pPr>
    </w:p>
    <w:p w14:paraId="06E3BD55" w14:textId="6AD9763F" w:rsidR="00AB589D" w:rsidRPr="0065739A" w:rsidRDefault="00AB589D" w:rsidP="00AB589D">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 xml:space="preserve">člen </w:t>
      </w:r>
    </w:p>
    <w:p w14:paraId="339A4BB8" w14:textId="41579CFF" w:rsidR="00AB589D" w:rsidRPr="0065739A" w:rsidRDefault="00AB589D" w:rsidP="00AB589D">
      <w:pPr>
        <w:spacing w:line="260" w:lineRule="exact"/>
        <w:rPr>
          <w:rFonts w:asciiTheme="minorHAnsi" w:hAnsiTheme="minorHAnsi" w:cstheme="minorHAnsi"/>
          <w:sz w:val="22"/>
          <w:szCs w:val="22"/>
        </w:rPr>
      </w:pPr>
    </w:p>
    <w:p w14:paraId="74A158BD" w14:textId="77777777" w:rsidR="005A3C29" w:rsidRPr="0065739A" w:rsidRDefault="00AB589D" w:rsidP="00AB589D">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Najemodajalec jamči najemniku, da je izključni lastnik nepremičnine, ki je predmet najema, pri čemer izrecno zagotavlja, da do nje nihče od tretjih oseb nima in v času najemnega razmerja ne bo imel stvarnopravnega ali obligacijskega zahtevka, ki bi lahko omejeval ali izključeval pravice najemnika po tej pogodbi.</w:t>
      </w:r>
      <w:r w:rsidR="005A3C29" w:rsidRPr="0065739A">
        <w:rPr>
          <w:rFonts w:asciiTheme="minorHAnsi" w:hAnsiTheme="minorHAnsi" w:cstheme="minorHAnsi"/>
          <w:sz w:val="22"/>
          <w:szCs w:val="22"/>
        </w:rPr>
        <w:t xml:space="preserve"> Prav tako izrecno izjavlja, da poslovni prostori niso oddani v najem drugemu najemniku.</w:t>
      </w:r>
    </w:p>
    <w:p w14:paraId="73A6D62B" w14:textId="77777777" w:rsidR="005A3C29" w:rsidRPr="0065739A" w:rsidRDefault="005A3C29" w:rsidP="00AB589D">
      <w:pPr>
        <w:spacing w:line="260" w:lineRule="exact"/>
        <w:jc w:val="both"/>
        <w:rPr>
          <w:rFonts w:asciiTheme="minorHAnsi" w:hAnsiTheme="minorHAnsi" w:cstheme="minorHAnsi"/>
          <w:sz w:val="22"/>
          <w:szCs w:val="22"/>
        </w:rPr>
      </w:pPr>
    </w:p>
    <w:p w14:paraId="592EC398" w14:textId="2663FBEF" w:rsidR="00AB589D" w:rsidRPr="0065739A" w:rsidRDefault="005A3C29" w:rsidP="00AB589D">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Najemodajalec odgovarja za morebitne stvarne in pravne napake na nepremičnini, ki je predmet najema. Najemodajalec je dolžan predmet najema investicijsko vzdrževati v stanju, ki zagotavlja najemniku njegovo normalno uporabo ves čas najemnega razmerja. </w:t>
      </w:r>
      <w:r w:rsidR="00AB589D" w:rsidRPr="0065739A">
        <w:rPr>
          <w:rFonts w:asciiTheme="minorHAnsi" w:hAnsiTheme="minorHAnsi" w:cstheme="minorHAnsi"/>
          <w:sz w:val="22"/>
          <w:szCs w:val="22"/>
        </w:rPr>
        <w:t xml:space="preserve"> </w:t>
      </w:r>
    </w:p>
    <w:p w14:paraId="64C4B40C" w14:textId="693C2159" w:rsidR="00FE51AD" w:rsidRPr="0065739A" w:rsidRDefault="00FE51AD" w:rsidP="00AB589D">
      <w:pPr>
        <w:spacing w:line="260" w:lineRule="exact"/>
        <w:jc w:val="both"/>
        <w:rPr>
          <w:rFonts w:asciiTheme="minorHAnsi" w:hAnsiTheme="minorHAnsi" w:cstheme="minorHAnsi"/>
          <w:sz w:val="22"/>
          <w:szCs w:val="22"/>
        </w:rPr>
      </w:pPr>
    </w:p>
    <w:p w14:paraId="42D8503D" w14:textId="3E1894D3" w:rsidR="00FE51AD" w:rsidRPr="0065739A" w:rsidRDefault="00FE51AD" w:rsidP="00AB589D">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Najemodajalec s podpisom te pogodbe prevzema vso odgovornost, ki bi lahko nastala na podlagi neresnično ali nepopolno posredovanih podatkov iz prejšnjih odstavkov tega člena.</w:t>
      </w:r>
    </w:p>
    <w:p w14:paraId="4F0F5FE9" w14:textId="77777777" w:rsidR="00AB589D" w:rsidRPr="0065739A" w:rsidRDefault="00AB589D" w:rsidP="007B2A7A">
      <w:pPr>
        <w:spacing w:line="260" w:lineRule="exact"/>
        <w:jc w:val="center"/>
        <w:rPr>
          <w:rFonts w:asciiTheme="minorHAnsi" w:hAnsiTheme="minorHAnsi" w:cstheme="minorHAnsi"/>
          <w:b/>
          <w:sz w:val="22"/>
          <w:szCs w:val="22"/>
        </w:rPr>
      </w:pPr>
    </w:p>
    <w:p w14:paraId="69AE8F2A" w14:textId="77777777" w:rsidR="0095303E" w:rsidRPr="0065739A" w:rsidRDefault="0095303E" w:rsidP="007B2A7A">
      <w:pPr>
        <w:spacing w:line="260" w:lineRule="exact"/>
        <w:jc w:val="center"/>
        <w:rPr>
          <w:rFonts w:asciiTheme="minorHAnsi" w:hAnsiTheme="minorHAnsi" w:cstheme="minorHAnsi"/>
          <w:b/>
          <w:sz w:val="22"/>
          <w:szCs w:val="22"/>
        </w:rPr>
      </w:pPr>
    </w:p>
    <w:p w14:paraId="67C0A27E" w14:textId="2BFED142" w:rsidR="00BF6FE2" w:rsidRPr="0065739A" w:rsidRDefault="007B2A7A" w:rsidP="007B2A7A">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Trajanje najema</w:t>
      </w:r>
    </w:p>
    <w:p w14:paraId="7D5EF3D5" w14:textId="77777777" w:rsidR="00BB4799" w:rsidRPr="0065739A" w:rsidRDefault="00BB4799" w:rsidP="00AB71CA">
      <w:pPr>
        <w:spacing w:line="260" w:lineRule="exact"/>
        <w:jc w:val="both"/>
        <w:rPr>
          <w:rFonts w:asciiTheme="minorHAnsi" w:hAnsiTheme="minorHAnsi" w:cstheme="minorHAnsi"/>
          <w:sz w:val="22"/>
          <w:szCs w:val="22"/>
        </w:rPr>
      </w:pPr>
    </w:p>
    <w:p w14:paraId="3EBD2817" w14:textId="77777777" w:rsidR="00BB4799" w:rsidRPr="0065739A" w:rsidRDefault="00AB71CA"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w:t>
      </w:r>
      <w:r w:rsidR="00BB4799" w:rsidRPr="0065739A">
        <w:rPr>
          <w:rFonts w:asciiTheme="minorHAnsi" w:hAnsiTheme="minorHAnsi" w:cstheme="minorHAnsi"/>
          <w:sz w:val="22"/>
          <w:szCs w:val="22"/>
        </w:rPr>
        <w:t>len</w:t>
      </w:r>
    </w:p>
    <w:p w14:paraId="79B7E1FA" w14:textId="77777777" w:rsidR="00AB71CA" w:rsidRPr="0065739A" w:rsidRDefault="00AB71CA" w:rsidP="00AB71CA">
      <w:pPr>
        <w:spacing w:line="260" w:lineRule="exact"/>
        <w:jc w:val="center"/>
        <w:rPr>
          <w:rFonts w:asciiTheme="minorHAnsi" w:hAnsiTheme="minorHAnsi" w:cstheme="minorHAnsi"/>
          <w:sz w:val="22"/>
          <w:szCs w:val="22"/>
        </w:rPr>
      </w:pPr>
    </w:p>
    <w:p w14:paraId="7E77E3CE" w14:textId="3905E35F" w:rsidR="007B2A7A" w:rsidRPr="0065739A" w:rsidRDefault="007B2A7A" w:rsidP="00310A93">
      <w:pPr>
        <w:jc w:val="both"/>
        <w:rPr>
          <w:rFonts w:asciiTheme="minorHAnsi" w:hAnsiTheme="minorHAnsi" w:cstheme="minorHAnsi"/>
          <w:sz w:val="22"/>
          <w:szCs w:val="22"/>
        </w:rPr>
      </w:pPr>
      <w:r w:rsidRPr="0065739A">
        <w:rPr>
          <w:rFonts w:asciiTheme="minorHAnsi" w:hAnsiTheme="minorHAnsi" w:cstheme="minorHAnsi"/>
          <w:sz w:val="22"/>
          <w:szCs w:val="22"/>
        </w:rPr>
        <w:t>Najemno</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razmerje</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in</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obveznost</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plačila</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po</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tej</w:t>
      </w:r>
      <w:r w:rsidRPr="0065739A">
        <w:rPr>
          <w:rFonts w:asciiTheme="minorHAnsi" w:hAnsiTheme="minorHAnsi" w:cstheme="minorHAnsi"/>
          <w:spacing w:val="40"/>
          <w:sz w:val="22"/>
          <w:szCs w:val="22"/>
        </w:rPr>
        <w:t xml:space="preserve"> </w:t>
      </w:r>
      <w:r w:rsidR="00FE51AD" w:rsidRPr="0065739A">
        <w:rPr>
          <w:rFonts w:asciiTheme="minorHAnsi" w:hAnsiTheme="minorHAnsi" w:cstheme="minorHAnsi"/>
          <w:spacing w:val="40"/>
          <w:sz w:val="22"/>
          <w:szCs w:val="22"/>
        </w:rPr>
        <w:t>n</w:t>
      </w:r>
      <w:r w:rsidRPr="0065739A">
        <w:rPr>
          <w:rFonts w:asciiTheme="minorHAnsi" w:hAnsiTheme="minorHAnsi" w:cstheme="minorHAnsi"/>
          <w:sz w:val="22"/>
          <w:szCs w:val="22"/>
        </w:rPr>
        <w:t>ajemni</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pogodbi</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prične</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teči</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z</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 xml:space="preserve">dnem  </w:t>
      </w:r>
      <w:r w:rsidR="00310A93" w:rsidRPr="0065739A">
        <w:rPr>
          <w:rFonts w:asciiTheme="minorHAnsi" w:hAnsiTheme="minorHAnsi" w:cstheme="minorHAnsi"/>
          <w:sz w:val="22"/>
          <w:szCs w:val="22"/>
        </w:rPr>
        <w:t xml:space="preserve">podpisa pooblaščenih podpisnikov pri notarju </w:t>
      </w:r>
      <w:r w:rsidRPr="0065739A">
        <w:rPr>
          <w:rFonts w:asciiTheme="minorHAnsi" w:hAnsiTheme="minorHAnsi" w:cstheme="minorHAnsi"/>
          <w:sz w:val="22"/>
          <w:szCs w:val="22"/>
        </w:rPr>
        <w:t>_______ in traja do vključno ________, z možnostjo podaljšanja.</w:t>
      </w:r>
    </w:p>
    <w:p w14:paraId="71A2A770" w14:textId="77777777" w:rsidR="00310A93" w:rsidRPr="0065739A" w:rsidRDefault="00310A93" w:rsidP="007B2A7A">
      <w:pPr>
        <w:pStyle w:val="BodyText"/>
        <w:ind w:right="-2"/>
        <w:jc w:val="both"/>
        <w:rPr>
          <w:rFonts w:asciiTheme="minorHAnsi" w:hAnsiTheme="minorHAnsi" w:cstheme="minorHAnsi"/>
          <w:sz w:val="22"/>
          <w:szCs w:val="22"/>
        </w:rPr>
      </w:pPr>
    </w:p>
    <w:p w14:paraId="294C29E5" w14:textId="31F07AC5" w:rsidR="007B2A7A" w:rsidRPr="0065739A" w:rsidRDefault="007B2A7A" w:rsidP="007B2A7A">
      <w:pPr>
        <w:pStyle w:val="BodyText"/>
        <w:ind w:right="-2"/>
        <w:jc w:val="both"/>
        <w:rPr>
          <w:rFonts w:asciiTheme="minorHAnsi" w:hAnsiTheme="minorHAnsi" w:cstheme="minorHAnsi"/>
          <w:sz w:val="22"/>
          <w:szCs w:val="22"/>
        </w:rPr>
      </w:pPr>
      <w:r w:rsidRPr="0065739A">
        <w:rPr>
          <w:rFonts w:asciiTheme="minorHAnsi" w:hAnsiTheme="minorHAnsi" w:cstheme="minorHAnsi"/>
          <w:sz w:val="22"/>
          <w:szCs w:val="22"/>
        </w:rPr>
        <w:t>V</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primeru</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podaljšanja</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najemnega</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razmerja</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za</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predmet</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najema</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se</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en</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(1)</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mesec</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pred potekom</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najemnega</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razmerja</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po</w:t>
      </w:r>
      <w:r w:rsidRPr="0065739A">
        <w:rPr>
          <w:rFonts w:asciiTheme="minorHAnsi" w:hAnsiTheme="minorHAnsi" w:cstheme="minorHAnsi"/>
          <w:spacing w:val="35"/>
          <w:sz w:val="22"/>
          <w:szCs w:val="22"/>
        </w:rPr>
        <w:t xml:space="preserve"> </w:t>
      </w:r>
      <w:r w:rsidRPr="0065739A">
        <w:rPr>
          <w:rFonts w:asciiTheme="minorHAnsi" w:hAnsiTheme="minorHAnsi" w:cstheme="minorHAnsi"/>
          <w:sz w:val="22"/>
          <w:szCs w:val="22"/>
        </w:rPr>
        <w:t>tej</w:t>
      </w:r>
      <w:r w:rsidRPr="0065739A">
        <w:rPr>
          <w:rFonts w:asciiTheme="minorHAnsi" w:hAnsiTheme="minorHAnsi" w:cstheme="minorHAnsi"/>
          <w:spacing w:val="38"/>
          <w:sz w:val="22"/>
          <w:szCs w:val="22"/>
        </w:rPr>
        <w:t xml:space="preserve"> </w:t>
      </w:r>
      <w:r w:rsidRPr="0065739A">
        <w:rPr>
          <w:rFonts w:asciiTheme="minorHAnsi" w:hAnsiTheme="minorHAnsi" w:cstheme="minorHAnsi"/>
          <w:sz w:val="22"/>
          <w:szCs w:val="22"/>
        </w:rPr>
        <w:t>pogodbi,</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sklene</w:t>
      </w:r>
      <w:r w:rsidRPr="0065739A">
        <w:rPr>
          <w:rFonts w:asciiTheme="minorHAnsi" w:hAnsiTheme="minorHAnsi" w:cstheme="minorHAnsi"/>
          <w:spacing w:val="39"/>
          <w:sz w:val="22"/>
          <w:szCs w:val="22"/>
        </w:rPr>
        <w:t xml:space="preserve"> </w:t>
      </w:r>
      <w:r w:rsidRPr="0065739A">
        <w:rPr>
          <w:rFonts w:asciiTheme="minorHAnsi" w:hAnsiTheme="minorHAnsi" w:cstheme="minorHAnsi"/>
          <w:sz w:val="22"/>
          <w:szCs w:val="22"/>
        </w:rPr>
        <w:t>ustrezen</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pisen</w:t>
      </w:r>
      <w:r w:rsidRPr="0065739A">
        <w:rPr>
          <w:rFonts w:asciiTheme="minorHAnsi" w:hAnsiTheme="minorHAnsi" w:cstheme="minorHAnsi"/>
          <w:spacing w:val="29"/>
          <w:sz w:val="22"/>
          <w:szCs w:val="22"/>
        </w:rPr>
        <w:t xml:space="preserve"> </w:t>
      </w:r>
      <w:r w:rsidRPr="0065739A">
        <w:rPr>
          <w:rFonts w:asciiTheme="minorHAnsi" w:hAnsiTheme="minorHAnsi" w:cstheme="minorHAnsi"/>
          <w:sz w:val="22"/>
          <w:szCs w:val="22"/>
        </w:rPr>
        <w:t>dodatek</w:t>
      </w:r>
      <w:r w:rsidRPr="0065739A">
        <w:rPr>
          <w:rFonts w:asciiTheme="minorHAnsi" w:hAnsiTheme="minorHAnsi" w:cstheme="minorHAnsi"/>
          <w:spacing w:val="40"/>
          <w:sz w:val="22"/>
          <w:szCs w:val="22"/>
        </w:rPr>
        <w:t xml:space="preserve"> </w:t>
      </w:r>
      <w:r w:rsidRPr="0065739A">
        <w:rPr>
          <w:rFonts w:asciiTheme="minorHAnsi" w:hAnsiTheme="minorHAnsi" w:cstheme="minorHAnsi"/>
          <w:sz w:val="22"/>
          <w:szCs w:val="22"/>
        </w:rPr>
        <w:t>k</w:t>
      </w:r>
      <w:r w:rsidRPr="0065739A">
        <w:rPr>
          <w:rFonts w:asciiTheme="minorHAnsi" w:hAnsiTheme="minorHAnsi" w:cstheme="minorHAnsi"/>
          <w:spacing w:val="27"/>
          <w:sz w:val="22"/>
          <w:szCs w:val="22"/>
        </w:rPr>
        <w:t xml:space="preserve"> </w:t>
      </w:r>
      <w:r w:rsidRPr="0065739A">
        <w:rPr>
          <w:rFonts w:asciiTheme="minorHAnsi" w:hAnsiTheme="minorHAnsi" w:cstheme="minorHAnsi"/>
          <w:sz w:val="22"/>
          <w:szCs w:val="22"/>
        </w:rPr>
        <w:t>tej</w:t>
      </w:r>
      <w:r w:rsidRPr="0065739A">
        <w:rPr>
          <w:rFonts w:asciiTheme="minorHAnsi" w:hAnsiTheme="minorHAnsi" w:cstheme="minorHAnsi"/>
          <w:spacing w:val="32"/>
          <w:sz w:val="22"/>
          <w:szCs w:val="22"/>
        </w:rPr>
        <w:t xml:space="preserve"> </w:t>
      </w:r>
      <w:r w:rsidRPr="0065739A">
        <w:rPr>
          <w:rFonts w:asciiTheme="minorHAnsi" w:hAnsiTheme="minorHAnsi" w:cstheme="minorHAnsi"/>
          <w:sz w:val="22"/>
          <w:szCs w:val="22"/>
        </w:rPr>
        <w:t>pogodbi ali sklene nova najemna pogodba za predmet najema, s katero/im se dogovorijo novi pogoji najema za predmet najema.</w:t>
      </w:r>
    </w:p>
    <w:p w14:paraId="55A282F2" w14:textId="77777777" w:rsidR="0095303E" w:rsidRPr="0065739A" w:rsidRDefault="0095303E" w:rsidP="0095303E">
      <w:pPr>
        <w:jc w:val="both"/>
        <w:rPr>
          <w:rFonts w:asciiTheme="minorHAnsi" w:hAnsiTheme="minorHAnsi" w:cstheme="minorHAnsi"/>
          <w:sz w:val="22"/>
          <w:szCs w:val="22"/>
        </w:rPr>
      </w:pPr>
      <w:r w:rsidRPr="0065739A">
        <w:rPr>
          <w:rFonts w:asciiTheme="minorHAnsi" w:hAnsiTheme="minorHAnsi" w:cstheme="minorHAnsi"/>
          <w:sz w:val="22"/>
          <w:szCs w:val="22"/>
        </w:rPr>
        <w:t>Najemnik ima prednajemno pravico za podaljšanje najemne pogodbe, po sistemu prvi med enakimi, s tem da se podaljšanje najema ureja z aneksom k tej pogodbi, v enaki, notarski obliki.</w:t>
      </w:r>
    </w:p>
    <w:p w14:paraId="24A375C2" w14:textId="77777777" w:rsidR="00114986" w:rsidRPr="0065739A" w:rsidRDefault="00114986" w:rsidP="00AB71CA">
      <w:pPr>
        <w:spacing w:line="260" w:lineRule="exact"/>
        <w:jc w:val="center"/>
        <w:rPr>
          <w:rFonts w:asciiTheme="minorHAnsi" w:hAnsiTheme="minorHAnsi" w:cstheme="minorHAnsi"/>
          <w:sz w:val="22"/>
          <w:szCs w:val="22"/>
        </w:rPr>
      </w:pPr>
    </w:p>
    <w:p w14:paraId="2E463FF8" w14:textId="1F73EAAF" w:rsidR="007B2A7A" w:rsidRPr="0065739A" w:rsidRDefault="007B2A7A" w:rsidP="00AB71CA">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Plačilo najemnine in druge plačilne obveznosti</w:t>
      </w:r>
    </w:p>
    <w:p w14:paraId="3CFEF379" w14:textId="77777777" w:rsidR="007B2A7A" w:rsidRPr="0065739A" w:rsidRDefault="007B2A7A" w:rsidP="00AB71CA">
      <w:pPr>
        <w:spacing w:line="260" w:lineRule="exact"/>
        <w:jc w:val="center"/>
        <w:rPr>
          <w:rFonts w:asciiTheme="minorHAnsi" w:hAnsiTheme="minorHAnsi" w:cstheme="minorHAnsi"/>
          <w:b/>
          <w:sz w:val="22"/>
          <w:szCs w:val="22"/>
        </w:rPr>
      </w:pPr>
    </w:p>
    <w:p w14:paraId="65304931" w14:textId="77777777" w:rsidR="00AB71CA" w:rsidRPr="0065739A" w:rsidRDefault="00AB71CA"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0874D690" w14:textId="77777777" w:rsidR="00AB71CA" w:rsidRPr="0065739A" w:rsidRDefault="00AB71CA" w:rsidP="00AB71CA">
      <w:pPr>
        <w:spacing w:line="260" w:lineRule="exact"/>
        <w:jc w:val="center"/>
        <w:rPr>
          <w:rFonts w:asciiTheme="minorHAnsi" w:hAnsiTheme="minorHAnsi" w:cstheme="minorHAnsi"/>
          <w:sz w:val="22"/>
          <w:szCs w:val="22"/>
        </w:rPr>
      </w:pPr>
    </w:p>
    <w:p w14:paraId="05580C29"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Za </w:t>
      </w:r>
      <w:r w:rsidR="00AF68F5" w:rsidRPr="0065739A">
        <w:rPr>
          <w:rFonts w:asciiTheme="minorHAnsi" w:hAnsiTheme="minorHAnsi" w:cstheme="minorHAnsi"/>
          <w:sz w:val="22"/>
          <w:szCs w:val="22"/>
        </w:rPr>
        <w:t>najem</w:t>
      </w:r>
      <w:r w:rsidRPr="0065739A">
        <w:rPr>
          <w:rFonts w:asciiTheme="minorHAnsi" w:hAnsiTheme="minorHAnsi" w:cstheme="minorHAnsi"/>
          <w:sz w:val="22"/>
          <w:szCs w:val="22"/>
        </w:rPr>
        <w:t xml:space="preserve"> prostorov se najemnik zaveže najemodajalcu plačevati mesečno najemnino v višini _________ EUR/m</w:t>
      </w:r>
      <w:r w:rsidRPr="0065739A">
        <w:rPr>
          <w:rFonts w:asciiTheme="minorHAnsi" w:hAnsiTheme="minorHAnsi" w:cstheme="minorHAnsi"/>
          <w:sz w:val="22"/>
          <w:szCs w:val="22"/>
          <w:vertAlign w:val="superscript"/>
        </w:rPr>
        <w:t>2</w:t>
      </w:r>
      <w:r w:rsidRPr="0065739A">
        <w:rPr>
          <w:rFonts w:asciiTheme="minorHAnsi" w:hAnsiTheme="minorHAnsi" w:cstheme="minorHAnsi"/>
          <w:sz w:val="22"/>
          <w:szCs w:val="22"/>
        </w:rPr>
        <w:t>, kar za _________ m</w:t>
      </w:r>
      <w:r w:rsidRPr="0065739A">
        <w:rPr>
          <w:rFonts w:asciiTheme="minorHAnsi" w:hAnsiTheme="minorHAnsi" w:cstheme="minorHAnsi"/>
          <w:sz w:val="22"/>
          <w:szCs w:val="22"/>
          <w:vertAlign w:val="superscript"/>
        </w:rPr>
        <w:t>2</w:t>
      </w:r>
      <w:r w:rsidRPr="0065739A">
        <w:rPr>
          <w:rFonts w:asciiTheme="minorHAnsi" w:hAnsiTheme="minorHAnsi" w:cstheme="minorHAnsi"/>
          <w:sz w:val="22"/>
          <w:szCs w:val="22"/>
        </w:rPr>
        <w:t xml:space="preserve"> mesečno znese ___________ EUR. </w:t>
      </w:r>
    </w:p>
    <w:p w14:paraId="1DD73D10" w14:textId="376DE21F" w:rsidR="00805D64" w:rsidRPr="0065739A" w:rsidRDefault="00805D64" w:rsidP="00AB71CA">
      <w:pPr>
        <w:spacing w:line="260" w:lineRule="exact"/>
        <w:jc w:val="both"/>
        <w:rPr>
          <w:rFonts w:asciiTheme="minorHAnsi" w:hAnsiTheme="minorHAnsi" w:cstheme="minorHAnsi"/>
          <w:sz w:val="22"/>
          <w:szCs w:val="22"/>
        </w:rPr>
      </w:pPr>
    </w:p>
    <w:p w14:paraId="0D88919C" w14:textId="61557114" w:rsidR="005A3C29" w:rsidRPr="0065739A" w:rsidRDefault="005A3C2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Najemnik in najemodajalec se z to pogodbo dogovorita, da </w:t>
      </w:r>
      <w:r w:rsidR="00003931" w:rsidRPr="0065739A">
        <w:rPr>
          <w:rFonts w:asciiTheme="minorHAnsi" w:hAnsiTheme="minorHAnsi" w:cstheme="minorHAnsi"/>
          <w:sz w:val="22"/>
          <w:szCs w:val="22"/>
        </w:rPr>
        <w:t>d</w:t>
      </w:r>
      <w:r w:rsidR="00003931" w:rsidRPr="0065739A">
        <w:rPr>
          <w:rFonts w:asciiTheme="minorHAnsi" w:hAnsiTheme="minorHAnsi" w:cstheme="minorHAnsi"/>
          <w:bCs/>
          <w:sz w:val="22"/>
          <w:szCs w:val="22"/>
          <w:lang w:eastAsia="en-US"/>
        </w:rPr>
        <w:t>okler prostor ne bo v celoti opremljen in pripravljen za vselitev</w:t>
      </w:r>
      <w:r w:rsidR="00003931" w:rsidRPr="0065739A">
        <w:rPr>
          <w:rFonts w:asciiTheme="minorHAnsi" w:hAnsiTheme="minorHAnsi" w:cstheme="minorHAnsi"/>
          <w:sz w:val="22"/>
          <w:szCs w:val="22"/>
        </w:rPr>
        <w:t xml:space="preserve"> </w:t>
      </w:r>
      <w:r w:rsidRPr="0065739A">
        <w:rPr>
          <w:rFonts w:asciiTheme="minorHAnsi" w:hAnsiTheme="minorHAnsi" w:cstheme="minorHAnsi"/>
          <w:sz w:val="22"/>
          <w:szCs w:val="22"/>
        </w:rPr>
        <w:t xml:space="preserve">najemnik najemodajalcu </w:t>
      </w:r>
      <w:r w:rsidR="00FE51AD" w:rsidRPr="0065739A">
        <w:rPr>
          <w:rFonts w:asciiTheme="minorHAnsi" w:hAnsiTheme="minorHAnsi" w:cstheme="minorHAnsi"/>
          <w:sz w:val="22"/>
          <w:szCs w:val="22"/>
        </w:rPr>
        <w:t>prve tri mesec</w:t>
      </w:r>
      <w:r w:rsidRPr="0065739A">
        <w:rPr>
          <w:rFonts w:asciiTheme="minorHAnsi" w:hAnsiTheme="minorHAnsi" w:cstheme="minorHAnsi"/>
          <w:sz w:val="22"/>
          <w:szCs w:val="22"/>
        </w:rPr>
        <w:t>, plačuje 50% najemnine dogovorjene v prvem odstavku tega člena</w:t>
      </w:r>
      <w:r w:rsidR="00003931" w:rsidRPr="0065739A">
        <w:rPr>
          <w:rFonts w:asciiTheme="minorHAnsi" w:hAnsiTheme="minorHAnsi" w:cstheme="minorHAnsi"/>
          <w:sz w:val="22"/>
          <w:szCs w:val="22"/>
        </w:rPr>
        <w:t xml:space="preserve"> vendar ne več kot 3 (tri) mesece.</w:t>
      </w:r>
    </w:p>
    <w:p w14:paraId="4E0BA0DA" w14:textId="77777777" w:rsidR="00003931" w:rsidRPr="0065739A" w:rsidRDefault="00003931" w:rsidP="00AB71CA">
      <w:pPr>
        <w:spacing w:line="260" w:lineRule="exact"/>
        <w:jc w:val="both"/>
        <w:rPr>
          <w:rFonts w:asciiTheme="minorHAnsi" w:hAnsiTheme="minorHAnsi" w:cstheme="minorHAnsi"/>
          <w:sz w:val="22"/>
          <w:szCs w:val="22"/>
        </w:rPr>
      </w:pPr>
    </w:p>
    <w:p w14:paraId="654E632E" w14:textId="77777777" w:rsidR="00805D64" w:rsidRPr="0065739A" w:rsidRDefault="00805D64"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lastRenderedPageBreak/>
        <w:t xml:space="preserve">V skladu z Zakonom o davku na dodano vrednost (Uradni list RS, št. 13/11 – uradno prečiščeno besedilo, 18/11, 78/11, 38/12, 83/12, 86/14, 90/15, 77/18, 59/19, 72/19, 196/21 – ZDOsk, 3/22 in 29/22 – ZUOPDCE) je najem </w:t>
      </w:r>
      <w:r w:rsidR="00BA3D3A" w:rsidRPr="0065739A">
        <w:rPr>
          <w:rFonts w:asciiTheme="minorHAnsi" w:hAnsiTheme="minorHAnsi" w:cstheme="minorHAnsi"/>
          <w:sz w:val="22"/>
          <w:szCs w:val="22"/>
        </w:rPr>
        <w:t xml:space="preserve">poslovnih prostorov </w:t>
      </w:r>
      <w:r w:rsidRPr="0065739A">
        <w:rPr>
          <w:rFonts w:asciiTheme="minorHAnsi" w:hAnsiTheme="minorHAnsi" w:cstheme="minorHAnsi"/>
          <w:sz w:val="22"/>
          <w:szCs w:val="22"/>
        </w:rPr>
        <w:t xml:space="preserve">oproščen plačila DDV. </w:t>
      </w:r>
    </w:p>
    <w:p w14:paraId="0B3FC9C9" w14:textId="77777777" w:rsidR="00BB4799" w:rsidRPr="0065739A" w:rsidRDefault="00805D64"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 </w:t>
      </w:r>
    </w:p>
    <w:p w14:paraId="1F5B2548" w14:textId="77777777" w:rsidR="00BB4799" w:rsidRPr="0065739A" w:rsidRDefault="00502BEB"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w:t>
      </w:r>
      <w:r w:rsidR="00BB4799" w:rsidRPr="0065739A">
        <w:rPr>
          <w:rFonts w:asciiTheme="minorHAnsi" w:hAnsiTheme="minorHAnsi" w:cstheme="minorHAnsi"/>
          <w:sz w:val="22"/>
          <w:szCs w:val="22"/>
        </w:rPr>
        <w:t>len</w:t>
      </w:r>
      <w:r w:rsidRPr="0065739A">
        <w:rPr>
          <w:rFonts w:asciiTheme="minorHAnsi" w:hAnsiTheme="minorHAnsi" w:cstheme="minorHAnsi"/>
          <w:sz w:val="22"/>
          <w:szCs w:val="22"/>
        </w:rPr>
        <w:t xml:space="preserve"> </w:t>
      </w:r>
    </w:p>
    <w:p w14:paraId="06B1FCB9" w14:textId="77777777" w:rsidR="00BB4799" w:rsidRPr="0065739A" w:rsidRDefault="00BB4799" w:rsidP="00AB71CA">
      <w:pPr>
        <w:spacing w:line="260" w:lineRule="exact"/>
        <w:jc w:val="center"/>
        <w:rPr>
          <w:rFonts w:asciiTheme="minorHAnsi" w:hAnsiTheme="minorHAnsi" w:cstheme="minorHAnsi"/>
          <w:sz w:val="22"/>
          <w:szCs w:val="22"/>
        </w:rPr>
      </w:pPr>
    </w:p>
    <w:p w14:paraId="7538F635" w14:textId="0CD5EC38" w:rsidR="00BB4799" w:rsidRPr="0065739A" w:rsidRDefault="00BF6FE2"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Najemnik</w:t>
      </w:r>
      <w:r w:rsidR="00BB4799" w:rsidRPr="0065739A">
        <w:rPr>
          <w:rFonts w:asciiTheme="minorHAnsi" w:hAnsiTheme="minorHAnsi" w:cstheme="minorHAnsi"/>
          <w:sz w:val="22"/>
          <w:szCs w:val="22"/>
        </w:rPr>
        <w:t xml:space="preserve"> bo najemnino, določeno v prejšnjem členu te pogodbe, poravnaval na račun najemodajalca, št. _________, in sicer </w:t>
      </w:r>
      <w:r w:rsidR="00AA26D8" w:rsidRPr="0065739A">
        <w:rPr>
          <w:rFonts w:asciiTheme="minorHAnsi" w:hAnsiTheme="minorHAnsi" w:cstheme="minorHAnsi"/>
          <w:sz w:val="22"/>
          <w:szCs w:val="22"/>
        </w:rPr>
        <w:t>6</w:t>
      </w:r>
      <w:r w:rsidR="00BB4799" w:rsidRPr="0065739A">
        <w:rPr>
          <w:rFonts w:asciiTheme="minorHAnsi" w:hAnsiTheme="minorHAnsi" w:cstheme="minorHAnsi"/>
          <w:sz w:val="22"/>
          <w:szCs w:val="22"/>
        </w:rPr>
        <w:t xml:space="preserve">0. dan od datuma prejema računa, ki ga je najemodajalec dolžan izstaviti do 5. dne v mesecu za pretekli mesec. Najemnina je fiksna. </w:t>
      </w:r>
    </w:p>
    <w:p w14:paraId="254A4784" w14:textId="77777777" w:rsidR="00BF6FE2" w:rsidRPr="0065739A" w:rsidRDefault="00BF6FE2" w:rsidP="00AB71CA">
      <w:pPr>
        <w:spacing w:line="260" w:lineRule="exact"/>
        <w:jc w:val="both"/>
        <w:rPr>
          <w:rFonts w:asciiTheme="minorHAnsi" w:hAnsiTheme="minorHAnsi" w:cstheme="minorHAnsi"/>
          <w:sz w:val="22"/>
          <w:szCs w:val="22"/>
        </w:rPr>
      </w:pPr>
    </w:p>
    <w:p w14:paraId="2DA65AF6"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Plačilni rok začne teči naslednji dan po prejemu računa. Če zadnji dan roka plačila sovpada z dnem, ko je po zakonu dela prost dan oziroma v plačilnem sistemu TARGET </w:t>
      </w:r>
      <w:r w:rsidR="00D466D4" w:rsidRPr="0065739A">
        <w:rPr>
          <w:rFonts w:asciiTheme="minorHAnsi" w:hAnsiTheme="minorHAnsi" w:cstheme="minorHAnsi"/>
          <w:sz w:val="22"/>
          <w:szCs w:val="22"/>
        </w:rPr>
        <w:t xml:space="preserve">2 </w:t>
      </w:r>
      <w:r w:rsidRPr="0065739A">
        <w:rPr>
          <w:rFonts w:asciiTheme="minorHAnsi" w:hAnsiTheme="minorHAnsi" w:cstheme="minorHAnsi"/>
          <w:sz w:val="22"/>
          <w:szCs w:val="22"/>
        </w:rPr>
        <w:t>ni opredeljen kot plačilni dan, se za zadnji dan roka šteje naslednji delavnik oziroma naslednji plačilni dan v sistemu TARGET</w:t>
      </w:r>
      <w:r w:rsidR="00D466D4" w:rsidRPr="0065739A">
        <w:rPr>
          <w:rFonts w:asciiTheme="minorHAnsi" w:hAnsiTheme="minorHAnsi" w:cstheme="minorHAnsi"/>
          <w:sz w:val="22"/>
          <w:szCs w:val="22"/>
        </w:rPr>
        <w:t xml:space="preserve"> 2</w:t>
      </w:r>
      <w:r w:rsidRPr="0065739A">
        <w:rPr>
          <w:rFonts w:asciiTheme="minorHAnsi" w:hAnsiTheme="minorHAnsi" w:cstheme="minorHAnsi"/>
          <w:sz w:val="22"/>
          <w:szCs w:val="22"/>
        </w:rPr>
        <w:t xml:space="preserve">. </w:t>
      </w:r>
    </w:p>
    <w:p w14:paraId="61FC5832" w14:textId="77777777" w:rsidR="00BB4799" w:rsidRPr="0065739A" w:rsidRDefault="00BB4799" w:rsidP="00AB71CA">
      <w:pPr>
        <w:spacing w:line="260" w:lineRule="exact"/>
        <w:jc w:val="both"/>
        <w:rPr>
          <w:rFonts w:asciiTheme="minorHAnsi" w:hAnsiTheme="minorHAnsi" w:cstheme="minorHAnsi"/>
          <w:sz w:val="22"/>
          <w:szCs w:val="22"/>
        </w:rPr>
      </w:pPr>
    </w:p>
    <w:p w14:paraId="28D06549"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Najemodajalec skladno z Zakonom o opravljanju plačilnih storitev za proračunske uporabnike (</w:t>
      </w:r>
      <w:r w:rsidRPr="0065739A">
        <w:rPr>
          <w:rStyle w:val="apple-style-span"/>
          <w:rFonts w:asciiTheme="minorHAnsi" w:hAnsiTheme="minorHAnsi" w:cstheme="minorHAnsi"/>
          <w:bCs/>
          <w:sz w:val="22"/>
          <w:szCs w:val="22"/>
          <w:shd w:val="clear" w:color="auto" w:fill="FFFFFF"/>
        </w:rPr>
        <w:t>Uradni list RS, št.</w:t>
      </w:r>
      <w:r w:rsidRPr="0065739A">
        <w:rPr>
          <w:rStyle w:val="apple-converted-space"/>
          <w:rFonts w:asciiTheme="minorHAnsi" w:hAnsiTheme="minorHAnsi" w:cstheme="minorHAnsi"/>
          <w:bCs/>
          <w:sz w:val="22"/>
          <w:szCs w:val="22"/>
          <w:shd w:val="clear" w:color="auto" w:fill="FFFFFF"/>
        </w:rPr>
        <w:t> </w:t>
      </w:r>
      <w:hyperlink r:id="rId8" w:tgtFrame="_blank" w:tooltip="Zakon o opravljanju plačilnih storitev za proračunske uporabnike (ZOPSPU-1)" w:history="1">
        <w:r w:rsidRPr="0065739A">
          <w:rPr>
            <w:rStyle w:val="Hyperlink"/>
            <w:rFonts w:asciiTheme="minorHAnsi" w:hAnsiTheme="minorHAnsi" w:cstheme="minorHAnsi"/>
            <w:bCs/>
            <w:color w:val="auto"/>
            <w:sz w:val="22"/>
            <w:szCs w:val="22"/>
            <w:u w:val="none"/>
            <w:shd w:val="clear" w:color="auto" w:fill="FFFFFF"/>
          </w:rPr>
          <w:t>77/16</w:t>
        </w:r>
      </w:hyperlink>
      <w:r w:rsidR="00D466D4" w:rsidRPr="0065739A">
        <w:rPr>
          <w:rStyle w:val="apple-style-span"/>
          <w:rFonts w:asciiTheme="minorHAnsi" w:hAnsiTheme="minorHAnsi" w:cstheme="minorHAnsi"/>
          <w:bCs/>
          <w:sz w:val="22"/>
          <w:szCs w:val="22"/>
          <w:shd w:val="clear" w:color="auto" w:fill="FFFFFF"/>
        </w:rPr>
        <w:t xml:space="preserve"> in 47/19</w:t>
      </w:r>
      <w:r w:rsidRPr="0065739A">
        <w:rPr>
          <w:rStyle w:val="apple-style-span"/>
          <w:rFonts w:asciiTheme="minorHAnsi" w:hAnsiTheme="minorHAnsi" w:cstheme="minorHAnsi"/>
          <w:bCs/>
          <w:sz w:val="22"/>
          <w:szCs w:val="22"/>
          <w:shd w:val="clear" w:color="auto" w:fill="FFFFFF"/>
        </w:rPr>
        <w:t>)</w:t>
      </w:r>
      <w:r w:rsidRPr="0065739A">
        <w:rPr>
          <w:rFonts w:asciiTheme="minorHAnsi" w:hAnsiTheme="minorHAnsi" w:cstheme="minorHAnsi"/>
          <w:sz w:val="22"/>
          <w:szCs w:val="22"/>
        </w:rPr>
        <w:t xml:space="preserve"> izstavlja račune v elektronski obliki.</w:t>
      </w:r>
    </w:p>
    <w:p w14:paraId="5DCA634E" w14:textId="77777777" w:rsidR="00D466D4" w:rsidRPr="0065739A" w:rsidRDefault="00D466D4" w:rsidP="00AB71CA">
      <w:pPr>
        <w:spacing w:line="260" w:lineRule="exact"/>
        <w:jc w:val="both"/>
        <w:rPr>
          <w:rFonts w:asciiTheme="minorHAnsi" w:hAnsiTheme="minorHAnsi" w:cstheme="minorHAnsi"/>
          <w:sz w:val="22"/>
          <w:szCs w:val="22"/>
        </w:rPr>
      </w:pPr>
    </w:p>
    <w:p w14:paraId="3850939C" w14:textId="77777777" w:rsidR="00D466D4" w:rsidRPr="0065739A" w:rsidRDefault="00D466D4"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V primeru zamude plačila ima najemodajalec od najemnika pravico zahtevati plačilo zakonskih zamudnih obresti.</w:t>
      </w:r>
    </w:p>
    <w:p w14:paraId="063B8D36" w14:textId="77777777" w:rsidR="00BB4799" w:rsidRPr="0065739A" w:rsidRDefault="00BB4799" w:rsidP="00AB71CA">
      <w:pPr>
        <w:spacing w:line="260" w:lineRule="exact"/>
        <w:jc w:val="both"/>
        <w:rPr>
          <w:rFonts w:asciiTheme="minorHAnsi" w:hAnsiTheme="minorHAnsi" w:cstheme="minorHAnsi"/>
          <w:sz w:val="22"/>
          <w:szCs w:val="22"/>
        </w:rPr>
      </w:pPr>
    </w:p>
    <w:p w14:paraId="35A4F34F" w14:textId="4E0AFDEC"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Najemnina po tej pogodbi se začne obračunavati po podpisu pogodbe in po opravljeni primopredaji </w:t>
      </w:r>
      <w:r w:rsidR="009F5328" w:rsidRPr="0065739A">
        <w:rPr>
          <w:rFonts w:asciiTheme="minorHAnsi" w:hAnsiTheme="minorHAnsi" w:cstheme="minorHAnsi"/>
          <w:sz w:val="22"/>
          <w:szCs w:val="22"/>
        </w:rPr>
        <w:t>prostorov</w:t>
      </w:r>
      <w:r w:rsidRPr="0065739A">
        <w:rPr>
          <w:rFonts w:asciiTheme="minorHAnsi" w:hAnsiTheme="minorHAnsi" w:cstheme="minorHAnsi"/>
          <w:sz w:val="22"/>
          <w:szCs w:val="22"/>
        </w:rPr>
        <w:t xml:space="preserve">. Primopredajni zapisnik bo kot </w:t>
      </w:r>
      <w:r w:rsidR="0093618F" w:rsidRPr="0065739A">
        <w:rPr>
          <w:rFonts w:asciiTheme="minorHAnsi" w:hAnsiTheme="minorHAnsi" w:cstheme="minorHAnsi"/>
          <w:sz w:val="22"/>
          <w:szCs w:val="22"/>
        </w:rPr>
        <w:t>P</w:t>
      </w:r>
      <w:r w:rsidRPr="0065739A">
        <w:rPr>
          <w:rFonts w:asciiTheme="minorHAnsi" w:hAnsiTheme="minorHAnsi" w:cstheme="minorHAnsi"/>
          <w:sz w:val="22"/>
          <w:szCs w:val="22"/>
        </w:rPr>
        <w:t xml:space="preserve">riloga št. </w:t>
      </w:r>
      <w:r w:rsidR="0095303E" w:rsidRPr="0065739A">
        <w:rPr>
          <w:rFonts w:asciiTheme="minorHAnsi" w:hAnsiTheme="minorHAnsi" w:cstheme="minorHAnsi"/>
          <w:sz w:val="22"/>
          <w:szCs w:val="22"/>
        </w:rPr>
        <w:t>2</w:t>
      </w:r>
      <w:r w:rsidR="00165AB0" w:rsidRPr="0065739A">
        <w:rPr>
          <w:rFonts w:asciiTheme="minorHAnsi" w:hAnsiTheme="minorHAnsi" w:cstheme="minorHAnsi"/>
          <w:sz w:val="22"/>
          <w:szCs w:val="22"/>
        </w:rPr>
        <w:t xml:space="preserve"> </w:t>
      </w:r>
      <w:r w:rsidRPr="0065739A">
        <w:rPr>
          <w:rFonts w:asciiTheme="minorHAnsi" w:hAnsiTheme="minorHAnsi" w:cstheme="minorHAnsi"/>
          <w:sz w:val="22"/>
          <w:szCs w:val="22"/>
        </w:rPr>
        <w:t>sestavni del te pogodbe.</w:t>
      </w:r>
    </w:p>
    <w:p w14:paraId="1416FB5D" w14:textId="77777777" w:rsidR="00BB4799" w:rsidRPr="0065739A" w:rsidRDefault="00BB4799" w:rsidP="00AB71CA">
      <w:pPr>
        <w:spacing w:line="260" w:lineRule="exact"/>
        <w:jc w:val="both"/>
        <w:rPr>
          <w:rFonts w:asciiTheme="minorHAnsi" w:hAnsiTheme="minorHAnsi" w:cstheme="minorHAnsi"/>
          <w:sz w:val="22"/>
          <w:szCs w:val="22"/>
        </w:rPr>
      </w:pPr>
    </w:p>
    <w:p w14:paraId="50B5D435" w14:textId="3C1F3044"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Prva mesečna najemnina se bo obračunala v sorazmernem deležu glede na datum opravljene primopredaje </w:t>
      </w:r>
      <w:r w:rsidR="00DE6A64" w:rsidRPr="0065739A">
        <w:rPr>
          <w:rFonts w:asciiTheme="minorHAnsi" w:hAnsiTheme="minorHAnsi" w:cstheme="minorHAnsi"/>
          <w:sz w:val="22"/>
          <w:szCs w:val="22"/>
        </w:rPr>
        <w:t xml:space="preserve">prostorov </w:t>
      </w:r>
      <w:r w:rsidR="004669B7" w:rsidRPr="0065739A">
        <w:rPr>
          <w:rFonts w:asciiTheme="minorHAnsi" w:hAnsiTheme="minorHAnsi" w:cstheme="minorHAnsi"/>
          <w:sz w:val="22"/>
          <w:szCs w:val="22"/>
        </w:rPr>
        <w:t>( podpis prevzemne</w:t>
      </w:r>
      <w:r w:rsidR="0095303E" w:rsidRPr="0065739A">
        <w:rPr>
          <w:rFonts w:asciiTheme="minorHAnsi" w:hAnsiTheme="minorHAnsi" w:cstheme="minorHAnsi"/>
          <w:sz w:val="22"/>
          <w:szCs w:val="22"/>
        </w:rPr>
        <w:t>ga</w:t>
      </w:r>
      <w:r w:rsidR="004669B7" w:rsidRPr="0065739A">
        <w:rPr>
          <w:rFonts w:asciiTheme="minorHAnsi" w:hAnsiTheme="minorHAnsi" w:cstheme="minorHAnsi"/>
          <w:sz w:val="22"/>
          <w:szCs w:val="22"/>
        </w:rPr>
        <w:t xml:space="preserve"> zapisnika in popisa števcev)</w:t>
      </w:r>
      <w:r w:rsidR="0095303E" w:rsidRPr="0065739A">
        <w:rPr>
          <w:rFonts w:asciiTheme="minorHAnsi" w:hAnsiTheme="minorHAnsi" w:cstheme="minorHAnsi"/>
          <w:sz w:val="22"/>
          <w:szCs w:val="22"/>
        </w:rPr>
        <w:t>.</w:t>
      </w:r>
      <w:r w:rsidR="004669B7" w:rsidRPr="0065739A">
        <w:rPr>
          <w:rFonts w:asciiTheme="minorHAnsi" w:hAnsiTheme="minorHAnsi" w:cstheme="minorHAnsi"/>
          <w:sz w:val="22"/>
          <w:szCs w:val="22"/>
        </w:rPr>
        <w:t xml:space="preserve"> </w:t>
      </w:r>
    </w:p>
    <w:p w14:paraId="6A9AE2A6" w14:textId="77777777" w:rsidR="00BB4799" w:rsidRPr="0065739A" w:rsidRDefault="00BB4799" w:rsidP="00AB71CA">
      <w:pPr>
        <w:spacing w:line="260" w:lineRule="exact"/>
        <w:jc w:val="both"/>
        <w:rPr>
          <w:rFonts w:asciiTheme="minorHAnsi" w:hAnsiTheme="minorHAnsi" w:cstheme="minorHAnsi"/>
          <w:sz w:val="22"/>
          <w:szCs w:val="22"/>
        </w:rPr>
      </w:pPr>
    </w:p>
    <w:p w14:paraId="52F5DBA3" w14:textId="77777777" w:rsidR="00BB4799" w:rsidRPr="0065739A" w:rsidRDefault="00BB4799" w:rsidP="00AB71CA">
      <w:pPr>
        <w:pStyle w:val="Odstavekseznama1"/>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3CF7D42E" w14:textId="77777777" w:rsidR="00BB4799" w:rsidRPr="0065739A" w:rsidRDefault="00BB4799" w:rsidP="00AB71CA">
      <w:pPr>
        <w:spacing w:line="260" w:lineRule="exact"/>
        <w:rPr>
          <w:rFonts w:asciiTheme="minorHAnsi" w:hAnsiTheme="minorHAnsi" w:cstheme="minorHAnsi"/>
          <w:sz w:val="22"/>
          <w:szCs w:val="22"/>
        </w:rPr>
      </w:pPr>
    </w:p>
    <w:p w14:paraId="0A93CBFF"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Najemnik je dolžan poleg najemnine plačevati tudi obratovalne stroške, povezane s </w:t>
      </w:r>
      <w:r w:rsidR="0093618F" w:rsidRPr="0065739A">
        <w:rPr>
          <w:rFonts w:asciiTheme="minorHAnsi" w:hAnsiTheme="minorHAnsi" w:cstheme="minorHAnsi"/>
          <w:sz w:val="22"/>
          <w:szCs w:val="22"/>
        </w:rPr>
        <w:t xml:space="preserve">prostori. </w:t>
      </w:r>
    </w:p>
    <w:p w14:paraId="63059C99" w14:textId="77777777" w:rsidR="00BB4799" w:rsidRPr="0065739A" w:rsidRDefault="00BB4799" w:rsidP="00AB71CA">
      <w:pPr>
        <w:spacing w:line="260" w:lineRule="exact"/>
        <w:jc w:val="both"/>
        <w:rPr>
          <w:rFonts w:asciiTheme="minorHAnsi" w:hAnsiTheme="minorHAnsi" w:cstheme="minorHAnsi"/>
          <w:sz w:val="22"/>
          <w:szCs w:val="22"/>
        </w:rPr>
      </w:pPr>
    </w:p>
    <w:p w14:paraId="695584CD"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Čiščenje prostorov,</w:t>
      </w:r>
      <w:r w:rsidR="00951C20" w:rsidRPr="0065739A">
        <w:rPr>
          <w:rFonts w:asciiTheme="minorHAnsi" w:hAnsiTheme="minorHAnsi" w:cstheme="minorHAnsi"/>
          <w:sz w:val="22"/>
          <w:szCs w:val="22"/>
        </w:rPr>
        <w:t xml:space="preserve"> varovanje prostorov,</w:t>
      </w:r>
      <w:r w:rsidRPr="0065739A">
        <w:rPr>
          <w:rFonts w:asciiTheme="minorHAnsi" w:hAnsiTheme="minorHAnsi" w:cstheme="minorHAnsi"/>
          <w:sz w:val="22"/>
          <w:szCs w:val="22"/>
        </w:rPr>
        <w:t xml:space="preserve"> telefonski in internetni priključek si bo najemnik zagotovil sam na svoje stroške. </w:t>
      </w:r>
    </w:p>
    <w:p w14:paraId="10D4A9E8" w14:textId="77777777" w:rsidR="00BB4799" w:rsidRPr="0065739A" w:rsidRDefault="00BB4799" w:rsidP="00AB71CA">
      <w:pPr>
        <w:spacing w:line="260" w:lineRule="exact"/>
        <w:jc w:val="both"/>
        <w:rPr>
          <w:rFonts w:asciiTheme="minorHAnsi" w:hAnsiTheme="minorHAnsi" w:cstheme="minorHAnsi"/>
          <w:sz w:val="22"/>
          <w:szCs w:val="22"/>
        </w:rPr>
      </w:pPr>
    </w:p>
    <w:p w14:paraId="4986DF4E" w14:textId="7DF7CB1A" w:rsidR="007E1BB9" w:rsidRPr="0065739A" w:rsidRDefault="00BB4799" w:rsidP="00AB71CA">
      <w:pPr>
        <w:spacing w:line="260" w:lineRule="exact"/>
        <w:jc w:val="both"/>
        <w:rPr>
          <w:rFonts w:asciiTheme="minorHAnsi" w:hAnsiTheme="minorHAnsi" w:cstheme="minorHAnsi"/>
          <w:color w:val="FF0000"/>
          <w:sz w:val="22"/>
          <w:szCs w:val="22"/>
        </w:rPr>
      </w:pPr>
      <w:r w:rsidRPr="0065739A">
        <w:rPr>
          <w:rFonts w:asciiTheme="minorHAnsi" w:hAnsiTheme="minorHAnsi" w:cstheme="minorHAnsi"/>
          <w:sz w:val="22"/>
          <w:szCs w:val="22"/>
        </w:rPr>
        <w:t xml:space="preserve">Obratovalni stroški so stroški električne energije, </w:t>
      </w:r>
      <w:r w:rsidR="0093618F" w:rsidRPr="0065739A">
        <w:rPr>
          <w:rFonts w:asciiTheme="minorHAnsi" w:hAnsiTheme="minorHAnsi" w:cstheme="minorHAnsi"/>
          <w:sz w:val="22"/>
          <w:szCs w:val="22"/>
        </w:rPr>
        <w:t>porabe vode</w:t>
      </w:r>
      <w:r w:rsidRPr="0065739A">
        <w:rPr>
          <w:rFonts w:asciiTheme="minorHAnsi" w:hAnsiTheme="minorHAnsi" w:cstheme="minorHAnsi"/>
          <w:sz w:val="22"/>
          <w:szCs w:val="22"/>
        </w:rPr>
        <w:t>, kanalščine, odvoza smeti, ogrevanja in hlajenja in tekočega vzdrževanja. Predmetne obratovalne stroške bo najemnik poravnaval neposredno pristojnim dobaviteljem</w:t>
      </w:r>
      <w:r w:rsidR="0093618F" w:rsidRPr="0065739A">
        <w:rPr>
          <w:rFonts w:asciiTheme="minorHAnsi" w:hAnsiTheme="minorHAnsi" w:cstheme="minorHAnsi"/>
          <w:sz w:val="22"/>
          <w:szCs w:val="22"/>
        </w:rPr>
        <w:t>/</w:t>
      </w:r>
      <w:r w:rsidR="0093618F" w:rsidRPr="0065739A">
        <w:rPr>
          <w:rFonts w:asciiTheme="minorHAnsi" w:hAnsiTheme="minorHAnsi" w:cstheme="minorHAnsi"/>
          <w:i/>
          <w:iCs/>
          <w:sz w:val="22"/>
          <w:szCs w:val="22"/>
        </w:rPr>
        <w:t xml:space="preserve">upravniku stavbe _______________________, na </w:t>
      </w:r>
      <w:r w:rsidR="00ED514D" w:rsidRPr="0065739A">
        <w:rPr>
          <w:rFonts w:asciiTheme="minorHAnsi" w:hAnsiTheme="minorHAnsi" w:cstheme="minorHAnsi"/>
          <w:i/>
          <w:iCs/>
          <w:sz w:val="22"/>
          <w:szCs w:val="22"/>
        </w:rPr>
        <w:t>račun št. ____________, odprt</w:t>
      </w:r>
      <w:r w:rsidR="0093618F" w:rsidRPr="0065739A">
        <w:rPr>
          <w:rFonts w:asciiTheme="minorHAnsi" w:hAnsiTheme="minorHAnsi" w:cstheme="minorHAnsi"/>
          <w:i/>
          <w:iCs/>
          <w:sz w:val="22"/>
          <w:szCs w:val="22"/>
        </w:rPr>
        <w:t xml:space="preserve"> pri __________, in sicer na način, dogovorjen v </w:t>
      </w:r>
      <w:r w:rsidR="002C2C2E" w:rsidRPr="0065739A">
        <w:rPr>
          <w:rFonts w:asciiTheme="minorHAnsi" w:hAnsiTheme="minorHAnsi" w:cstheme="minorHAnsi"/>
          <w:i/>
          <w:iCs/>
          <w:sz w:val="22"/>
          <w:szCs w:val="22"/>
        </w:rPr>
        <w:t>2</w:t>
      </w:r>
      <w:r w:rsidR="0093618F" w:rsidRPr="0065739A">
        <w:rPr>
          <w:rFonts w:asciiTheme="minorHAnsi" w:hAnsiTheme="minorHAnsi" w:cstheme="minorHAnsi"/>
          <w:i/>
          <w:iCs/>
          <w:sz w:val="22"/>
          <w:szCs w:val="22"/>
        </w:rPr>
        <w:t xml:space="preserve">. členu te pogodbe in po deležih, razvidnih iz Priloge št. </w:t>
      </w:r>
      <w:r w:rsidR="002C2C2E" w:rsidRPr="0065739A">
        <w:rPr>
          <w:rFonts w:asciiTheme="minorHAnsi" w:hAnsiTheme="minorHAnsi" w:cstheme="minorHAnsi"/>
          <w:i/>
          <w:iCs/>
          <w:sz w:val="22"/>
          <w:szCs w:val="22"/>
        </w:rPr>
        <w:t xml:space="preserve">1 </w:t>
      </w:r>
      <w:r w:rsidR="0093618F" w:rsidRPr="0065739A">
        <w:rPr>
          <w:rFonts w:asciiTheme="minorHAnsi" w:hAnsiTheme="minorHAnsi" w:cstheme="minorHAnsi"/>
          <w:i/>
          <w:iCs/>
          <w:sz w:val="22"/>
          <w:szCs w:val="22"/>
        </w:rPr>
        <w:t>, k</w:t>
      </w:r>
      <w:r w:rsidR="00A576D9" w:rsidRPr="0065739A">
        <w:rPr>
          <w:rFonts w:asciiTheme="minorHAnsi" w:hAnsiTheme="minorHAnsi" w:cstheme="minorHAnsi"/>
          <w:i/>
          <w:iCs/>
          <w:sz w:val="22"/>
          <w:szCs w:val="22"/>
        </w:rPr>
        <w:t>i je sestavni del te pogodbe. Upravnik stavbe</w:t>
      </w:r>
      <w:r w:rsidR="00B44870" w:rsidRPr="0065739A">
        <w:rPr>
          <w:rFonts w:asciiTheme="minorHAnsi" w:hAnsiTheme="minorHAnsi" w:cstheme="minorHAnsi"/>
          <w:i/>
          <w:iCs/>
          <w:sz w:val="22"/>
          <w:szCs w:val="22"/>
        </w:rPr>
        <w:t xml:space="preserve"> bo</w:t>
      </w:r>
      <w:r w:rsidR="00A576D9" w:rsidRPr="0065739A">
        <w:rPr>
          <w:rFonts w:asciiTheme="minorHAnsi" w:hAnsiTheme="minorHAnsi" w:cstheme="minorHAnsi"/>
          <w:i/>
          <w:iCs/>
          <w:sz w:val="22"/>
          <w:szCs w:val="22"/>
        </w:rPr>
        <w:t xml:space="preserve"> k računu za plačilo obratovalnih stroškov priloži razdelilnik-specifikacijo</w:t>
      </w:r>
      <w:r w:rsidR="00B44870" w:rsidRPr="0065739A">
        <w:rPr>
          <w:rFonts w:asciiTheme="minorHAnsi" w:hAnsiTheme="minorHAnsi" w:cstheme="minorHAnsi"/>
          <w:i/>
          <w:iCs/>
          <w:sz w:val="22"/>
          <w:szCs w:val="22"/>
        </w:rPr>
        <w:t xml:space="preserve"> vseh stroškov stavbe</w:t>
      </w:r>
      <w:r w:rsidR="007E1BB9" w:rsidRPr="0065739A">
        <w:rPr>
          <w:rFonts w:asciiTheme="minorHAnsi" w:hAnsiTheme="minorHAnsi" w:cstheme="minorHAnsi"/>
          <w:i/>
          <w:iCs/>
          <w:sz w:val="22"/>
          <w:szCs w:val="22"/>
        </w:rPr>
        <w:t xml:space="preserve"> </w:t>
      </w:r>
      <w:r w:rsidR="007E1BB9" w:rsidRPr="0065739A">
        <w:rPr>
          <w:rFonts w:asciiTheme="minorHAnsi" w:hAnsiTheme="minorHAnsi" w:cstheme="minorHAnsi"/>
          <w:color w:val="FF0000"/>
          <w:sz w:val="22"/>
          <w:szCs w:val="22"/>
        </w:rPr>
        <w:t>(prilagoditi, upoštevaje ali gre za ene</w:t>
      </w:r>
      <w:r w:rsidR="008351B3" w:rsidRPr="0065739A">
        <w:rPr>
          <w:rFonts w:asciiTheme="minorHAnsi" w:hAnsiTheme="minorHAnsi" w:cstheme="minorHAnsi"/>
          <w:color w:val="FF0000"/>
          <w:sz w:val="22"/>
          <w:szCs w:val="22"/>
        </w:rPr>
        <w:t>ga ali več uporabnikov stavbe)</w:t>
      </w:r>
      <w:r w:rsidR="0012076E" w:rsidRPr="0065739A">
        <w:rPr>
          <w:rFonts w:asciiTheme="minorHAnsi" w:hAnsiTheme="minorHAnsi" w:cstheme="minorHAnsi"/>
          <w:color w:val="FF0000"/>
          <w:sz w:val="22"/>
          <w:szCs w:val="22"/>
        </w:rPr>
        <w:t>.</w:t>
      </w:r>
    </w:p>
    <w:p w14:paraId="56318BC0" w14:textId="77777777" w:rsidR="00BB4799" w:rsidRPr="0065739A" w:rsidRDefault="00BB4799" w:rsidP="00AB71CA">
      <w:pPr>
        <w:spacing w:line="260" w:lineRule="exact"/>
        <w:jc w:val="both"/>
        <w:rPr>
          <w:rFonts w:asciiTheme="minorHAnsi" w:hAnsiTheme="minorHAnsi" w:cstheme="minorHAnsi"/>
          <w:sz w:val="22"/>
          <w:szCs w:val="22"/>
        </w:rPr>
      </w:pPr>
    </w:p>
    <w:p w14:paraId="45CB2B7A" w14:textId="7DB1C979"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Stroški nadomestila za uporabo stavbnega zemljišča bremenijo najemnika</w:t>
      </w:r>
      <w:r w:rsidR="00EC0C03" w:rsidRPr="0065739A">
        <w:rPr>
          <w:rFonts w:asciiTheme="minorHAnsi" w:hAnsiTheme="minorHAnsi" w:cstheme="minorHAnsi"/>
          <w:i/>
          <w:iCs/>
          <w:sz w:val="22"/>
          <w:szCs w:val="22"/>
        </w:rPr>
        <w:t>/</w:t>
      </w:r>
      <w:r w:rsidRPr="0065739A">
        <w:rPr>
          <w:rFonts w:asciiTheme="minorHAnsi" w:hAnsiTheme="minorHAnsi" w:cstheme="minorHAnsi"/>
          <w:i/>
          <w:iCs/>
          <w:sz w:val="22"/>
          <w:szCs w:val="22"/>
        </w:rPr>
        <w:t xml:space="preserve">v </w:t>
      </w:r>
      <w:r w:rsidR="00994D1F" w:rsidRPr="0065739A">
        <w:rPr>
          <w:rFonts w:asciiTheme="minorHAnsi" w:hAnsiTheme="minorHAnsi" w:cstheme="minorHAnsi"/>
          <w:i/>
          <w:iCs/>
          <w:sz w:val="22"/>
          <w:szCs w:val="22"/>
        </w:rPr>
        <w:t>sorazmernem delu (___%)</w:t>
      </w:r>
      <w:r w:rsidR="002F362B" w:rsidRPr="0065739A">
        <w:rPr>
          <w:rFonts w:asciiTheme="minorHAnsi" w:hAnsiTheme="minorHAnsi" w:cstheme="minorHAnsi"/>
          <w:i/>
          <w:iCs/>
          <w:sz w:val="22"/>
          <w:szCs w:val="22"/>
        </w:rPr>
        <w:t>,</w:t>
      </w:r>
      <w:r w:rsidR="00994D1F" w:rsidRPr="0065739A">
        <w:rPr>
          <w:rFonts w:asciiTheme="minorHAnsi" w:hAnsiTheme="minorHAnsi" w:cstheme="minorHAnsi"/>
          <w:i/>
          <w:iCs/>
          <w:sz w:val="22"/>
          <w:szCs w:val="22"/>
        </w:rPr>
        <w:t xml:space="preserve"> ki odpade</w:t>
      </w:r>
      <w:r w:rsidR="004A17B3" w:rsidRPr="0065739A">
        <w:rPr>
          <w:rFonts w:asciiTheme="minorHAnsi" w:hAnsiTheme="minorHAnsi" w:cstheme="minorHAnsi"/>
          <w:i/>
          <w:iCs/>
          <w:sz w:val="22"/>
          <w:szCs w:val="22"/>
        </w:rPr>
        <w:t xml:space="preserve"> </w:t>
      </w:r>
      <w:r w:rsidR="00994D1F" w:rsidRPr="0065739A">
        <w:rPr>
          <w:rFonts w:asciiTheme="minorHAnsi" w:hAnsiTheme="minorHAnsi" w:cstheme="minorHAnsi"/>
          <w:i/>
          <w:iCs/>
          <w:sz w:val="22"/>
          <w:szCs w:val="22"/>
        </w:rPr>
        <w:t xml:space="preserve">na njegovo najeto površino predmeta najema </w:t>
      </w:r>
      <w:r w:rsidR="0012076E" w:rsidRPr="0065739A">
        <w:rPr>
          <w:rFonts w:asciiTheme="minorHAnsi" w:hAnsiTheme="minorHAnsi" w:cstheme="minorHAnsi"/>
          <w:color w:val="FF0000"/>
          <w:sz w:val="22"/>
          <w:szCs w:val="22"/>
        </w:rPr>
        <w:t>(prilagoditi, upoštevaje ali gre za enega ali več uporabnikov stavbe</w:t>
      </w:r>
      <w:r w:rsidR="0012076E" w:rsidRPr="0065739A">
        <w:rPr>
          <w:rFonts w:asciiTheme="minorHAnsi" w:hAnsiTheme="minorHAnsi" w:cstheme="minorHAnsi"/>
          <w:sz w:val="22"/>
          <w:szCs w:val="22"/>
        </w:rPr>
        <w:t xml:space="preserve">. </w:t>
      </w:r>
      <w:r w:rsidR="00994D1F" w:rsidRPr="0065739A">
        <w:rPr>
          <w:rFonts w:asciiTheme="minorHAnsi" w:hAnsiTheme="minorHAnsi" w:cstheme="minorHAnsi"/>
          <w:sz w:val="22"/>
          <w:szCs w:val="22"/>
        </w:rPr>
        <w:t>Najemodajalec bo najemniku za plačilo nadomestila izdal ustrezen račun in priložil odmerno odločbo.</w:t>
      </w:r>
    </w:p>
    <w:p w14:paraId="288B30E7" w14:textId="0BA6520E" w:rsidR="002C2C2E" w:rsidRPr="0065739A" w:rsidRDefault="002C2C2E" w:rsidP="00AB71CA">
      <w:pPr>
        <w:spacing w:line="260" w:lineRule="exact"/>
        <w:jc w:val="both"/>
        <w:rPr>
          <w:rFonts w:asciiTheme="minorHAnsi" w:hAnsiTheme="minorHAnsi" w:cstheme="minorHAnsi"/>
          <w:sz w:val="22"/>
          <w:szCs w:val="22"/>
        </w:rPr>
      </w:pPr>
    </w:p>
    <w:p w14:paraId="76683EA1" w14:textId="40A14922" w:rsidR="007B2A7A" w:rsidRPr="0065739A" w:rsidRDefault="007B2A7A" w:rsidP="007B2A7A">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Prevzem predmeta najema</w:t>
      </w:r>
    </w:p>
    <w:p w14:paraId="067F6177" w14:textId="77777777" w:rsidR="007B2A7A" w:rsidRPr="0065739A" w:rsidRDefault="007B2A7A" w:rsidP="007B2A7A">
      <w:pPr>
        <w:spacing w:line="260" w:lineRule="exact"/>
        <w:jc w:val="center"/>
        <w:rPr>
          <w:rFonts w:asciiTheme="minorHAnsi" w:hAnsiTheme="minorHAnsi" w:cstheme="minorHAnsi"/>
          <w:b/>
          <w:sz w:val="22"/>
          <w:szCs w:val="22"/>
        </w:rPr>
      </w:pPr>
    </w:p>
    <w:p w14:paraId="6B351EB4"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6FE7CF8E" w14:textId="77777777" w:rsidR="00BB4799" w:rsidRPr="0065739A" w:rsidRDefault="00BB4799" w:rsidP="00AB71CA">
      <w:pPr>
        <w:spacing w:line="260" w:lineRule="exact"/>
        <w:jc w:val="both"/>
        <w:rPr>
          <w:rFonts w:asciiTheme="minorHAnsi" w:hAnsiTheme="minorHAnsi" w:cstheme="minorHAnsi"/>
          <w:sz w:val="22"/>
          <w:szCs w:val="22"/>
        </w:rPr>
      </w:pPr>
    </w:p>
    <w:p w14:paraId="2B1277A5" w14:textId="51C2DF03" w:rsidR="00BB4799" w:rsidRPr="0065739A" w:rsidRDefault="0004515D"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Pogodbeni stranki ugotavljata, da si je najemnik poslovne prostore ogledal</w:t>
      </w:r>
      <w:r w:rsidR="008A189F" w:rsidRPr="0065739A">
        <w:rPr>
          <w:rFonts w:asciiTheme="minorHAnsi" w:hAnsiTheme="minorHAnsi" w:cstheme="minorHAnsi"/>
          <w:sz w:val="22"/>
          <w:szCs w:val="22"/>
        </w:rPr>
        <w:t xml:space="preserve"> in jih kot take prevzema, prav tako je najemnik </w:t>
      </w:r>
      <w:r w:rsidRPr="0065739A">
        <w:rPr>
          <w:rFonts w:asciiTheme="minorHAnsi" w:hAnsiTheme="minorHAnsi" w:cstheme="minorHAnsi"/>
          <w:sz w:val="22"/>
          <w:szCs w:val="22"/>
        </w:rPr>
        <w:t xml:space="preserve">seznanjen s stanjem nepremičnine. </w:t>
      </w:r>
      <w:r w:rsidR="00BB4799" w:rsidRPr="0065739A">
        <w:rPr>
          <w:rFonts w:asciiTheme="minorHAnsi" w:hAnsiTheme="minorHAnsi" w:cstheme="minorHAnsi"/>
          <w:sz w:val="22"/>
          <w:szCs w:val="22"/>
        </w:rPr>
        <w:t xml:space="preserve">Najemodajalec se obvezuje, da bo v roku </w:t>
      </w:r>
      <w:r w:rsidR="006A3F17" w:rsidRPr="0065739A">
        <w:rPr>
          <w:rFonts w:asciiTheme="minorHAnsi" w:hAnsiTheme="minorHAnsi" w:cstheme="minorHAnsi"/>
          <w:sz w:val="22"/>
          <w:szCs w:val="22"/>
        </w:rPr>
        <w:t xml:space="preserve">_____ </w:t>
      </w:r>
      <w:r w:rsidR="00BB4799" w:rsidRPr="0065739A">
        <w:rPr>
          <w:rFonts w:asciiTheme="minorHAnsi" w:hAnsiTheme="minorHAnsi" w:cstheme="minorHAnsi"/>
          <w:sz w:val="22"/>
          <w:szCs w:val="22"/>
        </w:rPr>
        <w:t xml:space="preserve">dni ali mesecev po sklenitvi te pogodbe prostore uredil skladno z zahtevami tehnične dokumentacije najemnika. Najemnik bo prostore prevzel </w:t>
      </w:r>
      <w:r w:rsidR="006A3F17" w:rsidRPr="0065739A">
        <w:rPr>
          <w:rFonts w:asciiTheme="minorHAnsi" w:hAnsiTheme="minorHAnsi" w:cstheme="minorHAnsi"/>
          <w:sz w:val="22"/>
          <w:szCs w:val="22"/>
        </w:rPr>
        <w:t xml:space="preserve">______ </w:t>
      </w:r>
      <w:r w:rsidR="00BB4799" w:rsidRPr="0065739A">
        <w:rPr>
          <w:rFonts w:asciiTheme="minorHAnsi" w:hAnsiTheme="minorHAnsi" w:cstheme="minorHAnsi"/>
          <w:sz w:val="22"/>
          <w:szCs w:val="22"/>
        </w:rPr>
        <w:t>dni ali mesecev od sklenitve te pogodbe</w:t>
      </w:r>
      <w:r w:rsidR="007E1BB9" w:rsidRPr="0065739A">
        <w:rPr>
          <w:rFonts w:asciiTheme="minorHAnsi" w:hAnsiTheme="minorHAnsi" w:cstheme="minorHAnsi"/>
          <w:sz w:val="22"/>
          <w:szCs w:val="22"/>
        </w:rPr>
        <w:t xml:space="preserve"> </w:t>
      </w:r>
      <w:r w:rsidR="007E1BB9" w:rsidRPr="0065739A">
        <w:rPr>
          <w:rFonts w:asciiTheme="minorHAnsi" w:hAnsiTheme="minorHAnsi" w:cstheme="minorHAnsi"/>
          <w:color w:val="FF0000"/>
          <w:sz w:val="22"/>
          <w:szCs w:val="22"/>
        </w:rPr>
        <w:t>(prilagoditi, v kolikor bo najemodajalec dolžan prostore prilagoditi zahtevam najemnika)</w:t>
      </w:r>
      <w:r w:rsidR="00BB4799" w:rsidRPr="0065739A">
        <w:rPr>
          <w:rFonts w:asciiTheme="minorHAnsi" w:hAnsiTheme="minorHAnsi" w:cstheme="minorHAnsi"/>
          <w:sz w:val="22"/>
          <w:szCs w:val="22"/>
        </w:rPr>
        <w:t xml:space="preserve">, najemodajalec pa mu jih je v tem roku dolžan izročiti. </w:t>
      </w:r>
    </w:p>
    <w:p w14:paraId="7E84AE8F" w14:textId="77777777" w:rsidR="00BB4799" w:rsidRPr="0065739A" w:rsidRDefault="00BB4799" w:rsidP="00AB71CA">
      <w:pPr>
        <w:spacing w:line="260" w:lineRule="exact"/>
        <w:jc w:val="both"/>
        <w:rPr>
          <w:rFonts w:asciiTheme="minorHAnsi" w:hAnsiTheme="minorHAnsi" w:cstheme="minorHAnsi"/>
          <w:sz w:val="22"/>
          <w:szCs w:val="22"/>
        </w:rPr>
      </w:pPr>
    </w:p>
    <w:p w14:paraId="432997F0" w14:textId="75FC5B6A"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V rok za primopredajo ni vštet čas od poziva najemodajalca k izvedbi primopredaje do njene dejanske izvedbe. Najemodajalec je dolžan najemnika pozvati k predaji pisno na naslov</w:t>
      </w:r>
      <w:r w:rsidR="00A94D32" w:rsidRPr="0065739A">
        <w:rPr>
          <w:rFonts w:asciiTheme="minorHAnsi" w:hAnsiTheme="minorHAnsi" w:cstheme="minorHAnsi"/>
          <w:sz w:val="22"/>
          <w:szCs w:val="22"/>
        </w:rPr>
        <w:t xml:space="preserve"> </w:t>
      </w:r>
      <w:r w:rsidR="00BF6FE2" w:rsidRPr="0065739A">
        <w:rPr>
          <w:rFonts w:asciiTheme="minorHAnsi" w:hAnsiTheme="minorHAnsi" w:cstheme="minorHAnsi"/>
          <w:sz w:val="22"/>
          <w:szCs w:val="22"/>
        </w:rPr>
        <w:t>Trubarjeva cesta 2</w:t>
      </w:r>
      <w:r w:rsidR="00A94D32" w:rsidRPr="0065739A">
        <w:rPr>
          <w:rFonts w:asciiTheme="minorHAnsi" w:hAnsiTheme="minorHAnsi" w:cstheme="minorHAnsi"/>
          <w:sz w:val="22"/>
          <w:szCs w:val="22"/>
        </w:rPr>
        <w:t>, Ljubljana</w:t>
      </w:r>
      <w:r w:rsidR="006A3F17" w:rsidRPr="0065739A">
        <w:rPr>
          <w:rFonts w:asciiTheme="minorHAnsi" w:hAnsiTheme="minorHAnsi" w:cstheme="minorHAnsi"/>
          <w:sz w:val="22"/>
          <w:szCs w:val="22"/>
        </w:rPr>
        <w:t xml:space="preserve"> </w:t>
      </w:r>
      <w:r w:rsidRPr="0065739A">
        <w:rPr>
          <w:rFonts w:asciiTheme="minorHAnsi" w:hAnsiTheme="minorHAnsi" w:cstheme="minorHAnsi"/>
          <w:sz w:val="22"/>
          <w:szCs w:val="22"/>
        </w:rPr>
        <w:t>ali na elektronski naslov</w:t>
      </w:r>
      <w:r w:rsidR="000E7D43" w:rsidRPr="0065739A">
        <w:rPr>
          <w:rFonts w:asciiTheme="minorHAnsi" w:hAnsiTheme="minorHAnsi" w:cstheme="minorHAnsi"/>
          <w:sz w:val="22"/>
          <w:szCs w:val="22"/>
        </w:rPr>
        <w:t xml:space="preserve"> </w:t>
      </w:r>
      <w:hyperlink r:id="rId9" w:history="1">
        <w:r w:rsidR="000E7D43" w:rsidRPr="0065739A">
          <w:rPr>
            <w:rStyle w:val="Hyperlink"/>
            <w:rFonts w:asciiTheme="minorHAnsi" w:hAnsiTheme="minorHAnsi" w:cstheme="minorHAnsi"/>
            <w:sz w:val="22"/>
            <w:szCs w:val="22"/>
          </w:rPr>
          <w:t>info@nijz.si</w:t>
        </w:r>
      </w:hyperlink>
      <w:r w:rsidR="000E7D43" w:rsidRPr="0065739A">
        <w:rPr>
          <w:rFonts w:asciiTheme="minorHAnsi" w:hAnsiTheme="minorHAnsi" w:cstheme="minorHAnsi"/>
          <w:sz w:val="22"/>
          <w:szCs w:val="22"/>
        </w:rPr>
        <w:t xml:space="preserve"> </w:t>
      </w:r>
      <w:r w:rsidR="007B2A7A" w:rsidRPr="0065739A">
        <w:rPr>
          <w:rFonts w:asciiTheme="minorHAnsi" w:hAnsiTheme="minorHAnsi" w:cstheme="minorHAnsi"/>
          <w:sz w:val="22"/>
          <w:szCs w:val="22"/>
        </w:rPr>
        <w:t>.</w:t>
      </w:r>
    </w:p>
    <w:p w14:paraId="2DB6B2EC" w14:textId="77777777" w:rsidR="00BB4799" w:rsidRPr="0065739A" w:rsidRDefault="00BB4799" w:rsidP="00AB71CA">
      <w:pPr>
        <w:spacing w:line="260" w:lineRule="exact"/>
        <w:jc w:val="both"/>
        <w:rPr>
          <w:rFonts w:asciiTheme="minorHAnsi" w:hAnsiTheme="minorHAnsi" w:cstheme="minorHAnsi"/>
          <w:sz w:val="22"/>
          <w:szCs w:val="22"/>
        </w:rPr>
      </w:pPr>
    </w:p>
    <w:p w14:paraId="54FACE51"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V primeru, da v roku iz prvega odstavka tega člena najemodajalec ne preda prostorov najemniku, mu najemnik določi dodaten enomesečni rok, pri čemer pa bo zaračunana pogodbena kazen za zamudo. </w:t>
      </w:r>
    </w:p>
    <w:p w14:paraId="34C9D750" w14:textId="77777777" w:rsidR="00BB4799" w:rsidRPr="0065739A" w:rsidRDefault="00BB4799" w:rsidP="00AB71CA">
      <w:pPr>
        <w:spacing w:line="260" w:lineRule="exact"/>
        <w:jc w:val="both"/>
        <w:rPr>
          <w:rFonts w:asciiTheme="minorHAnsi" w:hAnsiTheme="minorHAnsi" w:cstheme="minorHAnsi"/>
          <w:sz w:val="22"/>
          <w:szCs w:val="22"/>
        </w:rPr>
      </w:pPr>
    </w:p>
    <w:p w14:paraId="3E55E264"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Za vsak dan zamude roka primopredaje najetih prostorov iz prvega odstavka tega člena najemnik najemodajalcu zaračuna pogodbeno kazen v višini 1/30 mesečne najemnine. </w:t>
      </w:r>
    </w:p>
    <w:p w14:paraId="7FDAF75B" w14:textId="77777777" w:rsidR="00BB4799" w:rsidRPr="0065739A" w:rsidRDefault="00BB4799" w:rsidP="00AB71CA">
      <w:pPr>
        <w:spacing w:line="260" w:lineRule="exact"/>
        <w:jc w:val="both"/>
        <w:rPr>
          <w:rFonts w:asciiTheme="minorHAnsi" w:hAnsiTheme="minorHAnsi" w:cstheme="minorHAnsi"/>
          <w:sz w:val="22"/>
          <w:szCs w:val="22"/>
        </w:rPr>
      </w:pPr>
    </w:p>
    <w:p w14:paraId="0E5066E2"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Najemodajalec se strinja, da najemnik terjatev iz naslova zaračunane pogodbene kazni lahko pobota s finančnimi obveznostmi po tej pogodbi. </w:t>
      </w:r>
    </w:p>
    <w:p w14:paraId="3D87934A" w14:textId="77777777" w:rsidR="00BB4799" w:rsidRPr="0065739A" w:rsidRDefault="00BB4799" w:rsidP="00AB71CA">
      <w:pPr>
        <w:spacing w:line="260" w:lineRule="exact"/>
        <w:jc w:val="both"/>
        <w:rPr>
          <w:rFonts w:asciiTheme="minorHAnsi" w:hAnsiTheme="minorHAnsi" w:cstheme="minorHAnsi"/>
          <w:sz w:val="22"/>
          <w:szCs w:val="22"/>
        </w:rPr>
      </w:pPr>
    </w:p>
    <w:p w14:paraId="152A57A6"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Pogodbeni stranki sta soglasni, da v primeru zamude z izpolnitvijo, najemodajalca ob prevzemu prostorov najemnik ni dolžan posebej obvestiti o pridržanju pravice do obračuna pogodbene kazni, pač pa se pogodbena kazen obračuna v skladu z določili pogodbe ob vsaki zamudi brez obvestila. </w:t>
      </w:r>
    </w:p>
    <w:p w14:paraId="14714603" w14:textId="77777777" w:rsidR="00BB4799" w:rsidRPr="0065739A" w:rsidRDefault="00BB4799" w:rsidP="00AB71CA">
      <w:pPr>
        <w:spacing w:line="260" w:lineRule="exact"/>
        <w:jc w:val="both"/>
        <w:rPr>
          <w:rFonts w:asciiTheme="minorHAnsi" w:hAnsiTheme="minorHAnsi" w:cstheme="minorHAnsi"/>
          <w:sz w:val="22"/>
          <w:szCs w:val="22"/>
        </w:rPr>
      </w:pPr>
    </w:p>
    <w:p w14:paraId="5897983C" w14:textId="5930D0BB"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Če najemodajalec tudi v dodatnem roku iz tretjega odstavka tega člena prostorov ne preda najemniku, slednji pridobi pravico do odstopa od pogodbe</w:t>
      </w:r>
      <w:r w:rsidR="000E7D43" w:rsidRPr="0065739A">
        <w:rPr>
          <w:rFonts w:asciiTheme="minorHAnsi" w:hAnsiTheme="minorHAnsi" w:cstheme="minorHAnsi"/>
          <w:sz w:val="22"/>
          <w:szCs w:val="22"/>
        </w:rPr>
        <w:t>, pogodbena kazen pa se plačuje do primopredaje</w:t>
      </w:r>
      <w:r w:rsidRPr="0065739A">
        <w:rPr>
          <w:rFonts w:asciiTheme="minorHAnsi" w:hAnsiTheme="minorHAnsi" w:cstheme="minorHAnsi"/>
          <w:sz w:val="22"/>
          <w:szCs w:val="22"/>
        </w:rPr>
        <w:t xml:space="preserve">. </w:t>
      </w:r>
    </w:p>
    <w:p w14:paraId="4AB82A03" w14:textId="77777777" w:rsidR="00BB4799" w:rsidRPr="0065739A" w:rsidRDefault="00BB4799" w:rsidP="00AB71CA">
      <w:pPr>
        <w:spacing w:line="260" w:lineRule="exact"/>
        <w:jc w:val="both"/>
        <w:rPr>
          <w:rFonts w:asciiTheme="minorHAnsi" w:hAnsiTheme="minorHAnsi" w:cstheme="minorHAnsi"/>
          <w:sz w:val="22"/>
          <w:szCs w:val="22"/>
        </w:rPr>
      </w:pPr>
    </w:p>
    <w:p w14:paraId="1630845E"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Pogodbeni stranki bosta za prevzem prostorov iz prvega odstavka tega člena </w:t>
      </w:r>
      <w:r w:rsidR="005B5BC2" w:rsidRPr="0065739A">
        <w:rPr>
          <w:rFonts w:asciiTheme="minorHAnsi" w:hAnsiTheme="minorHAnsi" w:cstheme="minorHAnsi"/>
          <w:sz w:val="22"/>
          <w:szCs w:val="22"/>
        </w:rPr>
        <w:t>pod</w:t>
      </w:r>
      <w:r w:rsidRPr="0065739A">
        <w:rPr>
          <w:rFonts w:asciiTheme="minorHAnsi" w:hAnsiTheme="minorHAnsi" w:cstheme="minorHAnsi"/>
          <w:sz w:val="22"/>
          <w:szCs w:val="22"/>
        </w:rPr>
        <w:t>pisali primopredajni zapisnik.</w:t>
      </w:r>
    </w:p>
    <w:p w14:paraId="5E52C45E" w14:textId="77777777" w:rsidR="00BB4799" w:rsidRPr="0065739A" w:rsidRDefault="00BB4799" w:rsidP="00AB71CA">
      <w:pPr>
        <w:spacing w:line="260" w:lineRule="exact"/>
        <w:jc w:val="both"/>
        <w:rPr>
          <w:rFonts w:asciiTheme="minorHAnsi" w:hAnsiTheme="minorHAnsi" w:cstheme="minorHAnsi"/>
          <w:sz w:val="22"/>
          <w:szCs w:val="22"/>
        </w:rPr>
      </w:pPr>
    </w:p>
    <w:p w14:paraId="28442929"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Najemodajalec se zavezuje, da ne bo zahteval povračila stroškov za izvedena dela iz prvega odstavka tega člena ali iz tega naslova imel kakršnih koli drugih zahtevkov do najemnika v času trajanja najemnega razmerja in po njegovem prenehanju.</w:t>
      </w:r>
    </w:p>
    <w:p w14:paraId="59EBC9A8" w14:textId="27934166" w:rsidR="00BB4799" w:rsidRPr="0065739A" w:rsidRDefault="00BB4799" w:rsidP="00AB71CA">
      <w:pPr>
        <w:spacing w:line="260" w:lineRule="exact"/>
        <w:jc w:val="both"/>
        <w:rPr>
          <w:rFonts w:asciiTheme="minorHAnsi" w:hAnsiTheme="minorHAnsi" w:cstheme="minorHAnsi"/>
          <w:sz w:val="22"/>
          <w:szCs w:val="22"/>
        </w:rPr>
      </w:pPr>
    </w:p>
    <w:p w14:paraId="34731785" w14:textId="77777777" w:rsidR="0095303E" w:rsidRPr="0065739A" w:rsidRDefault="0095303E" w:rsidP="00AB71CA">
      <w:pPr>
        <w:spacing w:line="260" w:lineRule="exact"/>
        <w:jc w:val="both"/>
        <w:rPr>
          <w:rFonts w:asciiTheme="minorHAnsi" w:hAnsiTheme="minorHAnsi" w:cstheme="minorHAnsi"/>
          <w:sz w:val="22"/>
          <w:szCs w:val="22"/>
        </w:rPr>
      </w:pPr>
    </w:p>
    <w:p w14:paraId="457041A7" w14:textId="3C5790ED" w:rsidR="0031612D" w:rsidRPr="0065739A" w:rsidRDefault="0031612D" w:rsidP="0031612D">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Obveznosti najemnika in najemodajalca</w:t>
      </w:r>
    </w:p>
    <w:p w14:paraId="065FA0C1" w14:textId="77777777" w:rsidR="0031612D" w:rsidRPr="0065739A" w:rsidRDefault="0031612D" w:rsidP="0031612D">
      <w:pPr>
        <w:spacing w:line="260" w:lineRule="exact"/>
        <w:jc w:val="center"/>
        <w:rPr>
          <w:rFonts w:asciiTheme="minorHAnsi" w:hAnsiTheme="minorHAnsi" w:cstheme="minorHAnsi"/>
          <w:b/>
          <w:sz w:val="22"/>
          <w:szCs w:val="22"/>
        </w:rPr>
      </w:pPr>
    </w:p>
    <w:p w14:paraId="45A421F9"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44B83588" w14:textId="77777777" w:rsidR="00BB4799" w:rsidRPr="0065739A" w:rsidRDefault="00BB4799" w:rsidP="00AB71CA">
      <w:pPr>
        <w:spacing w:line="260" w:lineRule="exact"/>
        <w:jc w:val="both"/>
        <w:rPr>
          <w:rFonts w:asciiTheme="minorHAnsi" w:hAnsiTheme="minorHAnsi" w:cstheme="minorHAnsi"/>
          <w:sz w:val="22"/>
          <w:szCs w:val="22"/>
        </w:rPr>
      </w:pPr>
    </w:p>
    <w:p w14:paraId="69EA87B5" w14:textId="7326350B"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Stroški tekočega vzdrževanja prostorov bremenijo najemnika, stroški investicijskega vzdrževanja</w:t>
      </w:r>
      <w:r w:rsidR="00AA26D8" w:rsidRPr="0065739A">
        <w:rPr>
          <w:rFonts w:asciiTheme="minorHAnsi" w:hAnsiTheme="minorHAnsi" w:cstheme="minorHAnsi"/>
          <w:sz w:val="22"/>
          <w:szCs w:val="22"/>
        </w:rPr>
        <w:t xml:space="preserve"> </w:t>
      </w:r>
      <w:r w:rsidR="00AA26D8" w:rsidRPr="0065739A">
        <w:rPr>
          <w:rFonts w:asciiTheme="minorHAnsi" w:hAnsiTheme="minorHAnsi" w:cstheme="minorHAnsi"/>
          <w:color w:val="FF0000"/>
          <w:sz w:val="22"/>
          <w:szCs w:val="22"/>
        </w:rPr>
        <w:t>poslovne stavbe</w:t>
      </w:r>
      <w:r w:rsidRPr="0065739A">
        <w:rPr>
          <w:rFonts w:asciiTheme="minorHAnsi" w:hAnsiTheme="minorHAnsi" w:cstheme="minorHAnsi"/>
          <w:color w:val="FF0000"/>
          <w:sz w:val="22"/>
          <w:szCs w:val="22"/>
        </w:rPr>
        <w:t xml:space="preserve"> </w:t>
      </w:r>
      <w:r w:rsidRPr="0065739A">
        <w:rPr>
          <w:rFonts w:asciiTheme="minorHAnsi" w:hAnsiTheme="minorHAnsi" w:cstheme="minorHAnsi"/>
          <w:sz w:val="22"/>
          <w:szCs w:val="22"/>
        </w:rPr>
        <w:t>pa bremenijo najemodajalca.</w:t>
      </w:r>
    </w:p>
    <w:p w14:paraId="65651AC5" w14:textId="77777777" w:rsidR="00BB4799" w:rsidRPr="0065739A" w:rsidRDefault="00BB4799" w:rsidP="00AB71CA">
      <w:pPr>
        <w:spacing w:line="260" w:lineRule="exact"/>
        <w:jc w:val="both"/>
        <w:rPr>
          <w:rFonts w:asciiTheme="minorHAnsi" w:hAnsiTheme="minorHAnsi" w:cstheme="minorHAnsi"/>
          <w:sz w:val="22"/>
          <w:szCs w:val="22"/>
        </w:rPr>
      </w:pPr>
    </w:p>
    <w:p w14:paraId="3149353F" w14:textId="53C29FE8" w:rsidR="00114986" w:rsidRPr="0065739A" w:rsidRDefault="00BB4799" w:rsidP="00114986">
      <w:pPr>
        <w:pStyle w:val="CommentText"/>
        <w:jc w:val="both"/>
        <w:rPr>
          <w:rFonts w:asciiTheme="minorHAnsi" w:hAnsiTheme="minorHAnsi" w:cstheme="minorHAnsi"/>
          <w:sz w:val="22"/>
          <w:szCs w:val="22"/>
        </w:rPr>
      </w:pPr>
      <w:r w:rsidRPr="0065739A">
        <w:rPr>
          <w:rFonts w:asciiTheme="minorHAnsi" w:hAnsiTheme="minorHAnsi" w:cstheme="minorHAnsi"/>
          <w:sz w:val="22"/>
          <w:szCs w:val="22"/>
        </w:rPr>
        <w:t>Najemodajalec mora ves čas najema prostor</w:t>
      </w:r>
      <w:r w:rsidR="00114986" w:rsidRPr="0065739A">
        <w:rPr>
          <w:rFonts w:asciiTheme="minorHAnsi" w:hAnsiTheme="minorHAnsi" w:cstheme="minorHAnsi"/>
          <w:sz w:val="22"/>
          <w:szCs w:val="22"/>
        </w:rPr>
        <w:t>a</w:t>
      </w:r>
      <w:r w:rsidRPr="0065739A">
        <w:rPr>
          <w:rFonts w:asciiTheme="minorHAnsi" w:hAnsiTheme="minorHAnsi" w:cstheme="minorHAnsi"/>
          <w:sz w:val="22"/>
          <w:szCs w:val="22"/>
        </w:rPr>
        <w:t xml:space="preserve"> in stavbo vzdrževati tako, da najemniku omogoča njegovo normalno rabo. </w:t>
      </w:r>
      <w:r w:rsidR="00114986" w:rsidRPr="0065739A">
        <w:rPr>
          <w:rFonts w:asciiTheme="minorHAnsi" w:hAnsiTheme="minorHAnsi" w:cstheme="minorHAnsi"/>
          <w:sz w:val="22"/>
          <w:szCs w:val="22"/>
        </w:rPr>
        <w:t>Termin in vsebino investicijskega vzdrževanja morata najemnik in najemodajalce uskladiti vsaj en mesec pred začetkom investicijskega vzdrževanja.</w:t>
      </w:r>
    </w:p>
    <w:p w14:paraId="72C0E69B" w14:textId="5648D786" w:rsidR="00BB4799" w:rsidRPr="0065739A" w:rsidRDefault="00BB4799" w:rsidP="00114986">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Napake, o katerih ga obvesti najemnik, je dolžan odpraviti takoj, vendar najkasneje v 15 dneh, kadar pa to ni možno, pa v dogovoru z najemnikom.</w:t>
      </w:r>
    </w:p>
    <w:p w14:paraId="6D5BCFDA" w14:textId="77777777" w:rsidR="00BB4799" w:rsidRPr="0065739A" w:rsidRDefault="00BB4799" w:rsidP="00AB71CA">
      <w:pPr>
        <w:spacing w:line="260" w:lineRule="exact"/>
        <w:jc w:val="both"/>
        <w:rPr>
          <w:rFonts w:asciiTheme="minorHAnsi" w:hAnsiTheme="minorHAnsi" w:cstheme="minorHAnsi"/>
          <w:sz w:val="22"/>
          <w:szCs w:val="22"/>
        </w:rPr>
      </w:pPr>
    </w:p>
    <w:p w14:paraId="7641CEA9" w14:textId="241D103E"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V kolikor bo iz razlogov, ki niso na strani najemnika, onemogočeno normalno poslovanje v najetih prostorih, mora najemodajalec najemniku ustrezno zmanjšati najemnino. </w:t>
      </w:r>
    </w:p>
    <w:p w14:paraId="0A04DB31" w14:textId="77777777" w:rsidR="00114986" w:rsidRPr="0065739A" w:rsidRDefault="00114986" w:rsidP="00AB71CA">
      <w:pPr>
        <w:spacing w:line="260" w:lineRule="exact"/>
        <w:jc w:val="both"/>
        <w:rPr>
          <w:rFonts w:asciiTheme="minorHAnsi" w:hAnsiTheme="minorHAnsi" w:cstheme="minorHAnsi"/>
          <w:sz w:val="22"/>
          <w:szCs w:val="22"/>
        </w:rPr>
      </w:pPr>
    </w:p>
    <w:p w14:paraId="47177BDE"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6AF7C2C5" w14:textId="77777777" w:rsidR="00BB4799" w:rsidRPr="0065739A" w:rsidRDefault="00BB4799" w:rsidP="00AB71CA">
      <w:pPr>
        <w:spacing w:line="260" w:lineRule="exact"/>
        <w:jc w:val="center"/>
        <w:rPr>
          <w:rFonts w:asciiTheme="minorHAnsi" w:hAnsiTheme="minorHAnsi" w:cstheme="minorHAnsi"/>
          <w:sz w:val="22"/>
          <w:szCs w:val="22"/>
        </w:rPr>
      </w:pPr>
    </w:p>
    <w:p w14:paraId="3DF7F893" w14:textId="6C4FB6FA"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Najemnik mora uporabljati najete prostore kot dober gospodar za opravljanje svoje dejavnosti.</w:t>
      </w:r>
    </w:p>
    <w:p w14:paraId="492B7E3F" w14:textId="77777777" w:rsidR="007D2058" w:rsidRPr="0065739A" w:rsidRDefault="007D2058" w:rsidP="00AB71CA">
      <w:pPr>
        <w:spacing w:line="260" w:lineRule="exact"/>
        <w:jc w:val="both"/>
        <w:rPr>
          <w:rFonts w:asciiTheme="minorHAnsi" w:hAnsiTheme="minorHAnsi" w:cstheme="minorHAnsi"/>
          <w:sz w:val="22"/>
          <w:szCs w:val="22"/>
        </w:rPr>
      </w:pPr>
    </w:p>
    <w:p w14:paraId="475CAB67" w14:textId="6E3AE091" w:rsidR="0004515D" w:rsidRPr="0065739A" w:rsidRDefault="0004515D"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Najemnik je upravičen:</w:t>
      </w:r>
    </w:p>
    <w:p w14:paraId="63C61BDA" w14:textId="1E632125" w:rsidR="0004515D" w:rsidRPr="0065739A" w:rsidRDefault="0004515D" w:rsidP="0004515D">
      <w:pPr>
        <w:pStyle w:val="ListParagraph"/>
        <w:numPr>
          <w:ilvl w:val="0"/>
          <w:numId w:val="3"/>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opraviti popravila na poslovnih prostorih na stroške najemodajalca, v primerih ko je popravilo nujno, da se prepreči nevarnost za življenje ali zdravje uporabnikov ali velika škoda na sami nepremičnini ali njeni opremi, glede na povprečne cene izvajalcev del;</w:t>
      </w:r>
    </w:p>
    <w:p w14:paraId="5BFB4E20" w14:textId="46BF1844" w:rsidR="0004515D" w:rsidRPr="0065739A" w:rsidRDefault="0004515D" w:rsidP="0004515D">
      <w:pPr>
        <w:pStyle w:val="ListParagraph"/>
        <w:numPr>
          <w:ilvl w:val="0"/>
          <w:numId w:val="3"/>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od najemodajalca zahtevati povrnitev škode, ki mu nastane zaradi njegovega neizpolnjevanja obveznosti po tej najemni pogodbi ali ustrezno znižanje najemnine;</w:t>
      </w:r>
    </w:p>
    <w:p w14:paraId="6D0806BA" w14:textId="77777777" w:rsidR="00BB4799" w:rsidRPr="0065739A" w:rsidRDefault="00BB4799" w:rsidP="00AB71CA">
      <w:pPr>
        <w:spacing w:line="260" w:lineRule="exact"/>
        <w:jc w:val="both"/>
        <w:rPr>
          <w:rFonts w:asciiTheme="minorHAnsi" w:hAnsiTheme="minorHAnsi" w:cstheme="minorHAnsi"/>
          <w:sz w:val="22"/>
          <w:szCs w:val="22"/>
        </w:rPr>
      </w:pPr>
    </w:p>
    <w:p w14:paraId="67F6F9EA"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Najemnik je dolžan pokriti vsako škodo na najetih prostorih in drugih stvareh, ki bi nastala iz razlogov na njegovi strani ali po krivdi njegovih </w:t>
      </w:r>
      <w:r w:rsidR="0029798C" w:rsidRPr="0065739A">
        <w:rPr>
          <w:rFonts w:asciiTheme="minorHAnsi" w:hAnsiTheme="minorHAnsi" w:cstheme="minorHAnsi"/>
          <w:sz w:val="22"/>
          <w:szCs w:val="22"/>
        </w:rPr>
        <w:t>zaposlenih</w:t>
      </w:r>
      <w:r w:rsidRPr="0065739A">
        <w:rPr>
          <w:rFonts w:asciiTheme="minorHAnsi" w:hAnsiTheme="minorHAnsi" w:cstheme="minorHAnsi"/>
          <w:sz w:val="22"/>
          <w:szCs w:val="22"/>
        </w:rPr>
        <w:t>.</w:t>
      </w:r>
    </w:p>
    <w:p w14:paraId="08DE7907" w14:textId="77777777" w:rsidR="00BB4799" w:rsidRPr="0065739A" w:rsidRDefault="00BB4799" w:rsidP="00AB71CA">
      <w:pPr>
        <w:spacing w:line="260" w:lineRule="exact"/>
        <w:jc w:val="both"/>
        <w:rPr>
          <w:rFonts w:asciiTheme="minorHAnsi" w:hAnsiTheme="minorHAnsi" w:cstheme="minorHAnsi"/>
          <w:sz w:val="22"/>
          <w:szCs w:val="22"/>
        </w:rPr>
      </w:pPr>
    </w:p>
    <w:p w14:paraId="59D5AE0D" w14:textId="500B6D10" w:rsidR="007E1BB9" w:rsidRPr="0065739A" w:rsidRDefault="00BB4799" w:rsidP="00AB71CA">
      <w:pPr>
        <w:spacing w:line="260" w:lineRule="exact"/>
        <w:jc w:val="both"/>
        <w:rPr>
          <w:rFonts w:asciiTheme="minorHAnsi" w:hAnsiTheme="minorHAnsi" w:cstheme="minorHAnsi"/>
          <w:color w:val="FF0000"/>
          <w:sz w:val="22"/>
          <w:szCs w:val="22"/>
        </w:rPr>
      </w:pPr>
      <w:r w:rsidRPr="0065739A">
        <w:rPr>
          <w:rFonts w:asciiTheme="minorHAnsi" w:hAnsiTheme="minorHAnsi" w:cstheme="minorHAnsi"/>
          <w:sz w:val="22"/>
          <w:szCs w:val="22"/>
        </w:rPr>
        <w:t xml:space="preserve">Za morebitno preureditev prostorov mora najemnik pridobiti pisno soglasje najemodajalca.  Najemodajalec soglaša, da lahko najemnik v prostore namesti svojo opremo in izvede </w:t>
      </w:r>
      <w:r w:rsidR="00BF6FE2" w:rsidRPr="0065739A">
        <w:rPr>
          <w:rFonts w:asciiTheme="minorHAnsi" w:hAnsiTheme="minorHAnsi" w:cstheme="minorHAnsi"/>
          <w:sz w:val="22"/>
          <w:szCs w:val="22"/>
        </w:rPr>
        <w:t xml:space="preserve">vsa </w:t>
      </w:r>
      <w:r w:rsidR="00AA54FA" w:rsidRPr="0065739A">
        <w:rPr>
          <w:rFonts w:asciiTheme="minorHAnsi" w:hAnsiTheme="minorHAnsi" w:cstheme="minorHAnsi"/>
          <w:sz w:val="22"/>
          <w:szCs w:val="22"/>
        </w:rPr>
        <w:t>dela potrebna za delovanje opreme, ki jo bo sam namestil v prostore (tehnično varov</w:t>
      </w:r>
      <w:r w:rsidR="007E1BB9" w:rsidRPr="0065739A">
        <w:rPr>
          <w:rFonts w:asciiTheme="minorHAnsi" w:hAnsiTheme="minorHAnsi" w:cstheme="minorHAnsi"/>
          <w:sz w:val="22"/>
          <w:szCs w:val="22"/>
        </w:rPr>
        <w:t>anje, dostopna kontrola</w:t>
      </w:r>
      <w:r w:rsidR="000775F8" w:rsidRPr="0065739A">
        <w:rPr>
          <w:rFonts w:asciiTheme="minorHAnsi" w:hAnsiTheme="minorHAnsi" w:cstheme="minorHAnsi"/>
          <w:sz w:val="22"/>
          <w:szCs w:val="22"/>
        </w:rPr>
        <w:t>, električni in internetni priključki,</w:t>
      </w:r>
      <w:r w:rsidR="007E1BB9" w:rsidRPr="0065739A">
        <w:rPr>
          <w:rFonts w:asciiTheme="minorHAnsi" w:hAnsiTheme="minorHAnsi" w:cstheme="minorHAnsi"/>
          <w:sz w:val="22"/>
          <w:szCs w:val="22"/>
        </w:rPr>
        <w:t xml:space="preserve"> ipd.) ….. </w:t>
      </w:r>
      <w:r w:rsidR="007E1BB9" w:rsidRPr="0065739A">
        <w:rPr>
          <w:rFonts w:asciiTheme="minorHAnsi" w:hAnsiTheme="minorHAnsi" w:cstheme="minorHAnsi"/>
          <w:color w:val="FF0000"/>
          <w:sz w:val="22"/>
          <w:szCs w:val="22"/>
        </w:rPr>
        <w:t>(se dopolni, v kolikor je potrebno)</w:t>
      </w:r>
      <w:r w:rsidR="001C1C4A" w:rsidRPr="0065739A">
        <w:rPr>
          <w:rFonts w:asciiTheme="minorHAnsi" w:hAnsiTheme="minorHAnsi" w:cstheme="minorHAnsi"/>
          <w:color w:val="FF0000"/>
          <w:sz w:val="22"/>
          <w:szCs w:val="22"/>
        </w:rPr>
        <w:t xml:space="preserve">. </w:t>
      </w:r>
    </w:p>
    <w:p w14:paraId="7582FE83" w14:textId="77777777" w:rsidR="00AA54FA" w:rsidRPr="0065739A" w:rsidRDefault="00AA54FA" w:rsidP="00AB71CA">
      <w:pPr>
        <w:spacing w:line="260" w:lineRule="exact"/>
        <w:jc w:val="both"/>
        <w:rPr>
          <w:rFonts w:asciiTheme="minorHAnsi" w:hAnsiTheme="minorHAnsi" w:cstheme="minorHAnsi"/>
          <w:sz w:val="22"/>
          <w:szCs w:val="22"/>
        </w:rPr>
      </w:pPr>
    </w:p>
    <w:p w14:paraId="3D6AE6F8"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Najemodajalec se obvezuje, da bo kadarkoli v času trajanja te pogodbe na lastne stroške takoj popravil ali dal drugim v popravilo </w:t>
      </w:r>
      <w:r w:rsidR="00E22CE0" w:rsidRPr="0065739A">
        <w:rPr>
          <w:rFonts w:asciiTheme="minorHAnsi" w:hAnsiTheme="minorHAnsi" w:cstheme="minorHAnsi"/>
          <w:sz w:val="22"/>
          <w:szCs w:val="22"/>
        </w:rPr>
        <w:t>poškodbe ali napake na najetih</w:t>
      </w:r>
      <w:r w:rsidRPr="0065739A">
        <w:rPr>
          <w:rFonts w:asciiTheme="minorHAnsi" w:hAnsiTheme="minorHAnsi" w:cstheme="minorHAnsi"/>
          <w:sz w:val="22"/>
          <w:szCs w:val="22"/>
        </w:rPr>
        <w:t xml:space="preserve"> prostorih, ki onemogočajo normalno uporabo prostorov, pod pogojem, da niso nastali iz razlogov na strani najemnika ali pomanjkljivega tekočega vzdrževanja le-tega. Najemnik je dolžan najemodajalca takoj obvestiti o takih poškodbah ali napakah, sicer najemnik odškodninsko odgovarja najemodajalcu za škodo, ki bi mu nastala zaradi zamude obvestila.</w:t>
      </w:r>
    </w:p>
    <w:p w14:paraId="492B89D7" w14:textId="77777777" w:rsidR="00951C20" w:rsidRPr="0065739A" w:rsidRDefault="00951C20" w:rsidP="00AB71CA">
      <w:pPr>
        <w:spacing w:line="260" w:lineRule="exact"/>
        <w:jc w:val="both"/>
        <w:rPr>
          <w:rFonts w:asciiTheme="minorHAnsi" w:hAnsiTheme="minorHAnsi" w:cstheme="minorHAnsi"/>
          <w:sz w:val="22"/>
          <w:szCs w:val="22"/>
        </w:rPr>
      </w:pPr>
    </w:p>
    <w:p w14:paraId="2653DD77" w14:textId="77777777" w:rsidR="00951C20" w:rsidRPr="0065739A" w:rsidRDefault="00951C20" w:rsidP="00951C20">
      <w:pPr>
        <w:jc w:val="both"/>
        <w:rPr>
          <w:rFonts w:asciiTheme="minorHAnsi" w:hAnsiTheme="minorHAnsi" w:cstheme="minorHAnsi"/>
          <w:sz w:val="22"/>
          <w:szCs w:val="22"/>
        </w:rPr>
      </w:pPr>
      <w:r w:rsidRPr="0065739A">
        <w:rPr>
          <w:rFonts w:asciiTheme="minorHAnsi" w:hAnsiTheme="minorHAnsi" w:cstheme="minorHAnsi"/>
          <w:sz w:val="22"/>
          <w:szCs w:val="22"/>
        </w:rPr>
        <w:t>Najemodajalec se zavezuje, da bo redno vzdrževal, popravljal in čistil zunanje površine, ki niso predmet te pogodbe.</w:t>
      </w:r>
    </w:p>
    <w:p w14:paraId="7A63E855" w14:textId="77777777" w:rsidR="00951C20" w:rsidRPr="0065739A" w:rsidRDefault="00951C20" w:rsidP="00951C20">
      <w:pPr>
        <w:jc w:val="both"/>
        <w:rPr>
          <w:rFonts w:asciiTheme="minorHAnsi" w:hAnsiTheme="minorHAnsi" w:cstheme="minorHAnsi"/>
          <w:sz w:val="22"/>
          <w:szCs w:val="22"/>
        </w:rPr>
      </w:pPr>
    </w:p>
    <w:p w14:paraId="65D4F75E" w14:textId="77777777" w:rsidR="00951C20" w:rsidRPr="0065739A" w:rsidRDefault="00951C20" w:rsidP="00951C20">
      <w:pPr>
        <w:jc w:val="both"/>
        <w:rPr>
          <w:rFonts w:asciiTheme="minorHAnsi" w:hAnsiTheme="minorHAnsi" w:cstheme="minorHAnsi"/>
          <w:sz w:val="22"/>
          <w:szCs w:val="22"/>
        </w:rPr>
      </w:pPr>
      <w:r w:rsidRPr="0065739A">
        <w:rPr>
          <w:rFonts w:asciiTheme="minorHAnsi" w:hAnsiTheme="minorHAnsi" w:cstheme="minorHAnsi"/>
          <w:sz w:val="22"/>
          <w:szCs w:val="22"/>
        </w:rPr>
        <w:t>Redno in investicijsko vzdrževanje najetega poslovnega prostora ter vse izboljšave in olepšave bremenijo najemnika, ki je brez pravice do uveljavljanja različnih zahtevkov do najemodajalca iz tega naslova.</w:t>
      </w:r>
    </w:p>
    <w:p w14:paraId="3622BFF8" w14:textId="77777777" w:rsidR="00951C20" w:rsidRPr="0065739A" w:rsidRDefault="00951C20" w:rsidP="00AB71CA">
      <w:pPr>
        <w:spacing w:line="260" w:lineRule="exact"/>
        <w:jc w:val="both"/>
        <w:rPr>
          <w:rFonts w:asciiTheme="minorHAnsi" w:hAnsiTheme="minorHAnsi" w:cstheme="minorHAnsi"/>
          <w:sz w:val="22"/>
          <w:szCs w:val="22"/>
        </w:rPr>
      </w:pPr>
    </w:p>
    <w:p w14:paraId="6E2B595E" w14:textId="77777777" w:rsidR="00951C20" w:rsidRPr="0065739A" w:rsidRDefault="00951C20" w:rsidP="00951C20">
      <w:pPr>
        <w:jc w:val="both"/>
        <w:rPr>
          <w:rFonts w:asciiTheme="minorHAnsi" w:hAnsiTheme="minorHAnsi" w:cstheme="minorHAnsi"/>
          <w:sz w:val="22"/>
          <w:szCs w:val="22"/>
        </w:rPr>
      </w:pPr>
      <w:r w:rsidRPr="0065739A">
        <w:rPr>
          <w:rFonts w:asciiTheme="minorHAnsi" w:hAnsiTheme="minorHAnsi" w:cstheme="minorHAnsi"/>
          <w:sz w:val="22"/>
          <w:szCs w:val="22"/>
        </w:rPr>
        <w:t xml:space="preserve">Najemodajalec se zavezuje, da bo objekt zavaroval s sklopom protipožarnega zavarovanja z razširitvijo, proti izlivu vode, proti potresu ter proti vlomu in splošni odgovornosti. Stroške zavarovanja nosi najemodajalec sam. </w:t>
      </w:r>
    </w:p>
    <w:p w14:paraId="101067E8" w14:textId="77777777" w:rsidR="00951C20" w:rsidRPr="0065739A" w:rsidRDefault="00951C20" w:rsidP="00951C20">
      <w:pPr>
        <w:jc w:val="both"/>
        <w:rPr>
          <w:rFonts w:asciiTheme="minorHAnsi" w:hAnsiTheme="minorHAnsi" w:cstheme="minorHAnsi"/>
          <w:sz w:val="22"/>
          <w:szCs w:val="22"/>
        </w:rPr>
      </w:pPr>
    </w:p>
    <w:p w14:paraId="606EF364" w14:textId="77777777" w:rsidR="00951C20" w:rsidRPr="0065739A" w:rsidRDefault="00951C20" w:rsidP="00951C20">
      <w:pPr>
        <w:jc w:val="both"/>
        <w:rPr>
          <w:rFonts w:asciiTheme="minorHAnsi" w:hAnsiTheme="minorHAnsi" w:cstheme="minorHAnsi"/>
          <w:sz w:val="22"/>
          <w:szCs w:val="22"/>
        </w:rPr>
      </w:pPr>
      <w:r w:rsidRPr="0065739A">
        <w:rPr>
          <w:rFonts w:asciiTheme="minorHAnsi" w:hAnsiTheme="minorHAnsi" w:cstheme="minorHAnsi"/>
          <w:sz w:val="22"/>
          <w:szCs w:val="22"/>
        </w:rPr>
        <w:t>Najemnik se obvezuje, da bo svoje premično premoženje (blago in opremo) na svoje stroške zavaroval proti požaru, z razširitvijo proti izlivu vode iz vodovodnega omrežja, za splošno odgovornost in proti vlomu.</w:t>
      </w:r>
    </w:p>
    <w:p w14:paraId="2005818F" w14:textId="20A9D335" w:rsidR="0031612D" w:rsidRPr="0065739A" w:rsidRDefault="0031612D" w:rsidP="00AB71CA">
      <w:pPr>
        <w:spacing w:line="260" w:lineRule="exact"/>
        <w:jc w:val="both"/>
        <w:rPr>
          <w:rFonts w:asciiTheme="minorHAnsi" w:hAnsiTheme="minorHAnsi" w:cstheme="minorHAnsi"/>
          <w:sz w:val="22"/>
          <w:szCs w:val="22"/>
        </w:rPr>
      </w:pPr>
    </w:p>
    <w:p w14:paraId="5CD463E0" w14:textId="12C49070" w:rsidR="0031612D" w:rsidRPr="0065739A" w:rsidRDefault="0031612D" w:rsidP="007D2058">
      <w:pPr>
        <w:spacing w:line="260" w:lineRule="exact"/>
        <w:jc w:val="center"/>
        <w:rPr>
          <w:rFonts w:asciiTheme="minorHAnsi" w:hAnsiTheme="minorHAnsi" w:cstheme="minorHAnsi"/>
          <w:sz w:val="22"/>
          <w:szCs w:val="22"/>
        </w:rPr>
      </w:pPr>
      <w:r w:rsidRPr="0065739A">
        <w:rPr>
          <w:rFonts w:asciiTheme="minorHAnsi" w:hAnsiTheme="minorHAnsi" w:cstheme="minorHAnsi"/>
          <w:b/>
          <w:sz w:val="22"/>
          <w:szCs w:val="22"/>
        </w:rPr>
        <w:t>Vrnitev predmeta najema</w:t>
      </w:r>
    </w:p>
    <w:p w14:paraId="5F4983BA" w14:textId="77777777" w:rsidR="0031612D" w:rsidRPr="0065739A" w:rsidRDefault="0031612D" w:rsidP="00AB71CA">
      <w:pPr>
        <w:spacing w:line="260" w:lineRule="exact"/>
        <w:jc w:val="both"/>
        <w:rPr>
          <w:rFonts w:asciiTheme="minorHAnsi" w:hAnsiTheme="minorHAnsi" w:cstheme="minorHAnsi"/>
          <w:sz w:val="22"/>
          <w:szCs w:val="22"/>
        </w:rPr>
      </w:pPr>
    </w:p>
    <w:p w14:paraId="3392C668"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20D24100" w14:textId="77777777" w:rsidR="00BB4799" w:rsidRPr="0065739A" w:rsidRDefault="00BB4799" w:rsidP="00AB71CA">
      <w:pPr>
        <w:spacing w:line="260" w:lineRule="exact"/>
        <w:jc w:val="both"/>
        <w:rPr>
          <w:rFonts w:asciiTheme="minorHAnsi" w:hAnsiTheme="minorHAnsi" w:cstheme="minorHAnsi"/>
          <w:sz w:val="22"/>
          <w:szCs w:val="22"/>
        </w:rPr>
      </w:pPr>
    </w:p>
    <w:p w14:paraId="3D145FD6" w14:textId="4DCAA39F"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V primeru prenehanja najema, je najemnik dolžan vrniti prostore v enakem stanju, kot jih je prevzel, upoštevajoč normalno rabo. Stranki o predaji prostorov </w:t>
      </w:r>
      <w:r w:rsidR="00045355" w:rsidRPr="0065739A">
        <w:rPr>
          <w:rFonts w:asciiTheme="minorHAnsi" w:hAnsiTheme="minorHAnsi" w:cstheme="minorHAnsi"/>
          <w:sz w:val="22"/>
          <w:szCs w:val="22"/>
        </w:rPr>
        <w:t>pod</w:t>
      </w:r>
      <w:r w:rsidRPr="0065739A">
        <w:rPr>
          <w:rFonts w:asciiTheme="minorHAnsi" w:hAnsiTheme="minorHAnsi" w:cstheme="minorHAnsi"/>
          <w:sz w:val="22"/>
          <w:szCs w:val="22"/>
        </w:rPr>
        <w:t>pišeta primopredajni zapisnik.</w:t>
      </w:r>
    </w:p>
    <w:p w14:paraId="7D9D0673" w14:textId="77777777" w:rsidR="007D2058" w:rsidRPr="0065739A" w:rsidRDefault="007D2058" w:rsidP="00AB71CA">
      <w:pPr>
        <w:spacing w:line="260" w:lineRule="exact"/>
        <w:jc w:val="both"/>
        <w:rPr>
          <w:rFonts w:asciiTheme="minorHAnsi" w:hAnsiTheme="minorHAnsi" w:cstheme="minorHAnsi"/>
          <w:sz w:val="22"/>
          <w:szCs w:val="22"/>
        </w:rPr>
      </w:pPr>
    </w:p>
    <w:p w14:paraId="7AD8CEB0" w14:textId="6A7E3CA8" w:rsidR="0031612D" w:rsidRPr="0065739A" w:rsidRDefault="0031612D" w:rsidP="00AB71CA">
      <w:pPr>
        <w:spacing w:line="260" w:lineRule="exact"/>
        <w:jc w:val="both"/>
        <w:rPr>
          <w:rFonts w:asciiTheme="minorHAnsi" w:hAnsiTheme="minorHAnsi" w:cstheme="minorHAnsi"/>
          <w:sz w:val="22"/>
          <w:szCs w:val="22"/>
        </w:rPr>
      </w:pPr>
    </w:p>
    <w:p w14:paraId="51AD6F7B" w14:textId="16F4E789" w:rsidR="00BB4799" w:rsidRPr="0065739A" w:rsidRDefault="0031612D" w:rsidP="0031612D">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Odpoved najemnega razmerja</w:t>
      </w:r>
    </w:p>
    <w:p w14:paraId="4C633BAD" w14:textId="77777777" w:rsidR="0031612D" w:rsidRPr="0065739A" w:rsidRDefault="0031612D" w:rsidP="0031612D">
      <w:pPr>
        <w:spacing w:line="260" w:lineRule="exact"/>
        <w:jc w:val="center"/>
        <w:rPr>
          <w:rFonts w:asciiTheme="minorHAnsi" w:hAnsiTheme="minorHAnsi" w:cstheme="minorHAnsi"/>
          <w:b/>
          <w:sz w:val="22"/>
          <w:szCs w:val="22"/>
        </w:rPr>
      </w:pPr>
    </w:p>
    <w:p w14:paraId="059A9A41"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171C578E" w14:textId="77777777" w:rsidR="00BB4799" w:rsidRPr="0065739A" w:rsidRDefault="00BB4799" w:rsidP="00AB71CA">
      <w:pPr>
        <w:spacing w:line="260" w:lineRule="exact"/>
        <w:rPr>
          <w:rFonts w:asciiTheme="minorHAnsi" w:hAnsiTheme="minorHAnsi" w:cstheme="minorHAnsi"/>
          <w:sz w:val="22"/>
          <w:szCs w:val="22"/>
        </w:rPr>
      </w:pPr>
    </w:p>
    <w:p w14:paraId="03D9C0F8" w14:textId="00B29970" w:rsidR="000A335E" w:rsidRPr="0065739A" w:rsidRDefault="00BB4799" w:rsidP="000A335E">
      <w:pPr>
        <w:jc w:val="both"/>
        <w:rPr>
          <w:rFonts w:asciiTheme="minorHAnsi" w:hAnsiTheme="minorHAnsi" w:cstheme="minorHAnsi"/>
          <w:sz w:val="22"/>
          <w:szCs w:val="22"/>
        </w:rPr>
      </w:pPr>
      <w:r w:rsidRPr="0065739A">
        <w:rPr>
          <w:rFonts w:asciiTheme="minorHAnsi" w:hAnsiTheme="minorHAnsi" w:cstheme="minorHAnsi"/>
          <w:sz w:val="22"/>
          <w:szCs w:val="22"/>
        </w:rPr>
        <w:t>Pogodba je sklenjena za določen čas 5 (petih) let</w:t>
      </w:r>
      <w:r w:rsidR="000A335E" w:rsidRPr="0065739A">
        <w:rPr>
          <w:rFonts w:asciiTheme="minorHAnsi" w:hAnsiTheme="minorHAnsi" w:cstheme="minorHAnsi"/>
          <w:sz w:val="22"/>
          <w:szCs w:val="22"/>
        </w:rPr>
        <w:t xml:space="preserve"> z možnostjo podaljšanja in</w:t>
      </w:r>
      <w:r w:rsidRPr="0065739A">
        <w:rPr>
          <w:rFonts w:asciiTheme="minorHAnsi" w:hAnsiTheme="minorHAnsi" w:cstheme="minorHAnsi"/>
          <w:sz w:val="22"/>
          <w:szCs w:val="22"/>
        </w:rPr>
        <w:t xml:space="preserve"> </w:t>
      </w:r>
      <w:r w:rsidR="000A335E" w:rsidRPr="0065739A">
        <w:rPr>
          <w:rFonts w:asciiTheme="minorHAnsi" w:hAnsiTheme="minorHAnsi" w:cstheme="minorHAnsi"/>
          <w:sz w:val="22"/>
          <w:szCs w:val="22"/>
        </w:rPr>
        <w:t xml:space="preserve">stopi v veljavo z dnem podpisa pooblaščenih podpisnikov pri notarju. </w:t>
      </w:r>
    </w:p>
    <w:p w14:paraId="53CC9793" w14:textId="2497003E" w:rsidR="000A335E" w:rsidRPr="0065739A" w:rsidRDefault="000A335E" w:rsidP="000A335E">
      <w:pPr>
        <w:jc w:val="both"/>
        <w:rPr>
          <w:rFonts w:asciiTheme="minorHAnsi" w:hAnsiTheme="minorHAnsi" w:cstheme="minorHAnsi"/>
          <w:sz w:val="22"/>
          <w:szCs w:val="22"/>
        </w:rPr>
      </w:pPr>
    </w:p>
    <w:p w14:paraId="3E8C1573"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Najemodajalec lahko odstopi od pogodbe brez odpovednega roka:</w:t>
      </w:r>
    </w:p>
    <w:p w14:paraId="1F1FA17D" w14:textId="77777777" w:rsidR="00BB4799" w:rsidRPr="0065739A" w:rsidRDefault="00BB4799" w:rsidP="00AB71CA">
      <w:pPr>
        <w:numPr>
          <w:ilvl w:val="0"/>
          <w:numId w:val="2"/>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če najemnik tudi po opominu najemodajalca uporablja najete prostore v nasprotju s pogodbo ali jih uporablja brez potrebne skrbnosti, tako da se dela občutnejša škoda;</w:t>
      </w:r>
    </w:p>
    <w:p w14:paraId="1B83018B" w14:textId="77777777" w:rsidR="00BB4799" w:rsidRPr="0065739A" w:rsidRDefault="00BB4799" w:rsidP="00AB71CA">
      <w:pPr>
        <w:numPr>
          <w:ilvl w:val="0"/>
          <w:numId w:val="2"/>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če je najemnik v zamudi s plačilom najemnine ali obratovalnih stroškov dva meseca od dneva, ko ga je najemodajalec na to opomnil;</w:t>
      </w:r>
    </w:p>
    <w:p w14:paraId="0BDEEFC4" w14:textId="77777777" w:rsidR="00BB4799" w:rsidRPr="0065739A" w:rsidRDefault="00BB4799" w:rsidP="00AB71CA">
      <w:pPr>
        <w:numPr>
          <w:ilvl w:val="0"/>
          <w:numId w:val="2"/>
        </w:num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če najemodajalec iz vzroka, za katerega ni odgovoren, trajno ne more uporabljati prostorov, v katerih je opravljal svojo dejavnost, in zato sam potrebuje prostore.</w:t>
      </w:r>
    </w:p>
    <w:p w14:paraId="02A0E383" w14:textId="15F52B93" w:rsidR="00BB4799" w:rsidRPr="0065739A" w:rsidRDefault="00BB4799" w:rsidP="00AB71CA">
      <w:pPr>
        <w:spacing w:line="260" w:lineRule="exact"/>
        <w:jc w:val="both"/>
        <w:rPr>
          <w:rFonts w:asciiTheme="minorHAnsi" w:hAnsiTheme="minorHAnsi" w:cstheme="minorHAnsi"/>
          <w:sz w:val="22"/>
          <w:szCs w:val="22"/>
        </w:rPr>
      </w:pPr>
    </w:p>
    <w:p w14:paraId="3E9E1664" w14:textId="38B1B650" w:rsidR="0031612D" w:rsidRPr="0065739A" w:rsidRDefault="0031612D"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lastRenderedPageBreak/>
        <w:t>Najemnik ima pravico do predčasne odpovedi v primeru, da bi ga najemodajalec oviral pri opravljanju njegove dejavnosti ali če najemodajalec kako drugače krši določbe te pogodbe.</w:t>
      </w:r>
    </w:p>
    <w:p w14:paraId="79956411" w14:textId="0FF174E8" w:rsidR="0031612D" w:rsidRPr="0065739A" w:rsidRDefault="0031612D"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 </w:t>
      </w:r>
    </w:p>
    <w:p w14:paraId="7144B9A1"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749259A9" w14:textId="77777777" w:rsidR="00BB4799" w:rsidRPr="0065739A" w:rsidRDefault="00BB4799" w:rsidP="00AB71CA">
      <w:pPr>
        <w:spacing w:line="260" w:lineRule="exact"/>
        <w:jc w:val="center"/>
        <w:rPr>
          <w:rFonts w:asciiTheme="minorHAnsi" w:hAnsiTheme="minorHAnsi" w:cstheme="minorHAnsi"/>
          <w:sz w:val="22"/>
          <w:szCs w:val="22"/>
        </w:rPr>
      </w:pPr>
    </w:p>
    <w:p w14:paraId="2D86A933" w14:textId="6F544170"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Skrbni</w:t>
      </w:r>
      <w:r w:rsidR="003730E1" w:rsidRPr="0065739A">
        <w:rPr>
          <w:rFonts w:asciiTheme="minorHAnsi" w:hAnsiTheme="minorHAnsi" w:cstheme="minorHAnsi"/>
          <w:sz w:val="22"/>
          <w:szCs w:val="22"/>
        </w:rPr>
        <w:t>k</w:t>
      </w:r>
      <w:r w:rsidRPr="0065739A">
        <w:rPr>
          <w:rFonts w:asciiTheme="minorHAnsi" w:hAnsiTheme="minorHAnsi" w:cstheme="minorHAnsi"/>
          <w:sz w:val="22"/>
          <w:szCs w:val="22"/>
        </w:rPr>
        <w:t xml:space="preserve"> pogodbe za najemnika je </w:t>
      </w:r>
      <w:r w:rsidR="00277A84" w:rsidRPr="0065739A">
        <w:rPr>
          <w:rFonts w:asciiTheme="minorHAnsi" w:hAnsiTheme="minorHAnsi" w:cstheme="minorHAnsi"/>
          <w:sz w:val="22"/>
          <w:szCs w:val="22"/>
        </w:rPr>
        <w:t xml:space="preserve">Jernej Bevk </w:t>
      </w:r>
      <w:r w:rsidRPr="0065739A">
        <w:rPr>
          <w:rFonts w:asciiTheme="minorHAnsi" w:hAnsiTheme="minorHAnsi" w:cstheme="minorHAnsi"/>
          <w:sz w:val="22"/>
          <w:szCs w:val="22"/>
        </w:rPr>
        <w:t>, tehničn</w:t>
      </w:r>
      <w:r w:rsidR="007230C7" w:rsidRPr="0065739A">
        <w:rPr>
          <w:rFonts w:asciiTheme="minorHAnsi" w:hAnsiTheme="minorHAnsi" w:cstheme="minorHAnsi"/>
          <w:sz w:val="22"/>
          <w:szCs w:val="22"/>
        </w:rPr>
        <w:t>i</w:t>
      </w:r>
      <w:r w:rsidRPr="0065739A">
        <w:rPr>
          <w:rFonts w:asciiTheme="minorHAnsi" w:hAnsiTheme="minorHAnsi" w:cstheme="minorHAnsi"/>
          <w:sz w:val="22"/>
          <w:szCs w:val="22"/>
        </w:rPr>
        <w:t xml:space="preserve"> s</w:t>
      </w:r>
      <w:r w:rsidR="007230C7" w:rsidRPr="0065739A">
        <w:rPr>
          <w:rFonts w:asciiTheme="minorHAnsi" w:hAnsiTheme="minorHAnsi" w:cstheme="minorHAnsi"/>
          <w:sz w:val="22"/>
          <w:szCs w:val="22"/>
        </w:rPr>
        <w:t>krbnik</w:t>
      </w:r>
      <w:r w:rsidRPr="0065739A">
        <w:rPr>
          <w:rFonts w:asciiTheme="minorHAnsi" w:hAnsiTheme="minorHAnsi" w:cstheme="minorHAnsi"/>
          <w:sz w:val="22"/>
          <w:szCs w:val="22"/>
        </w:rPr>
        <w:t xml:space="preserve"> za najemnika pa je</w:t>
      </w:r>
      <w:r w:rsidR="007230C7" w:rsidRPr="0065739A">
        <w:rPr>
          <w:rFonts w:asciiTheme="minorHAnsi" w:hAnsiTheme="minorHAnsi" w:cstheme="minorHAnsi"/>
          <w:sz w:val="22"/>
          <w:szCs w:val="22"/>
        </w:rPr>
        <w:t xml:space="preserve"> </w:t>
      </w:r>
      <w:r w:rsidR="00277A84" w:rsidRPr="0065739A">
        <w:rPr>
          <w:rFonts w:asciiTheme="minorHAnsi" w:hAnsiTheme="minorHAnsi" w:cstheme="minorHAnsi"/>
          <w:sz w:val="22"/>
          <w:szCs w:val="22"/>
        </w:rPr>
        <w:t>Tatjana Rokavec</w:t>
      </w:r>
      <w:r w:rsidRPr="0065739A">
        <w:rPr>
          <w:rFonts w:asciiTheme="minorHAnsi" w:hAnsiTheme="minorHAnsi" w:cstheme="minorHAnsi"/>
          <w:sz w:val="22"/>
          <w:szCs w:val="22"/>
        </w:rPr>
        <w:t>, skrbnik pogodbe za najemodajalca je __________.</w:t>
      </w:r>
    </w:p>
    <w:p w14:paraId="2215C64C" w14:textId="111A5B2A" w:rsidR="00BB4799" w:rsidRPr="0065739A" w:rsidRDefault="00BB4799" w:rsidP="00AB71CA">
      <w:pPr>
        <w:spacing w:line="260" w:lineRule="exact"/>
        <w:jc w:val="both"/>
        <w:rPr>
          <w:rFonts w:asciiTheme="minorHAnsi" w:hAnsiTheme="minorHAnsi" w:cstheme="minorHAnsi"/>
          <w:sz w:val="22"/>
          <w:szCs w:val="22"/>
        </w:rPr>
      </w:pPr>
    </w:p>
    <w:p w14:paraId="3B281F1E" w14:textId="0D3E98F8" w:rsidR="0031612D" w:rsidRPr="0065739A" w:rsidRDefault="0031612D" w:rsidP="00AB71CA">
      <w:pPr>
        <w:spacing w:line="260" w:lineRule="exact"/>
        <w:jc w:val="both"/>
        <w:rPr>
          <w:rFonts w:asciiTheme="minorHAnsi" w:hAnsiTheme="minorHAnsi" w:cstheme="minorHAnsi"/>
          <w:sz w:val="22"/>
          <w:szCs w:val="22"/>
        </w:rPr>
      </w:pPr>
    </w:p>
    <w:p w14:paraId="357F181E" w14:textId="6EE26D50" w:rsidR="0031612D" w:rsidRPr="0065739A" w:rsidRDefault="0031612D" w:rsidP="0031612D">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Protikorupcijska klavzula</w:t>
      </w:r>
    </w:p>
    <w:p w14:paraId="7F887EBC" w14:textId="77777777" w:rsidR="0031612D" w:rsidRPr="0065739A" w:rsidRDefault="0031612D" w:rsidP="0031612D">
      <w:pPr>
        <w:spacing w:line="260" w:lineRule="exact"/>
        <w:jc w:val="center"/>
        <w:rPr>
          <w:rFonts w:asciiTheme="minorHAnsi" w:hAnsiTheme="minorHAnsi" w:cstheme="minorHAnsi"/>
          <w:b/>
          <w:sz w:val="22"/>
          <w:szCs w:val="22"/>
        </w:rPr>
      </w:pPr>
    </w:p>
    <w:p w14:paraId="38651100"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1849FA1B" w14:textId="77777777" w:rsidR="00BB4799" w:rsidRPr="0065739A" w:rsidRDefault="00BB4799" w:rsidP="00AB71CA">
      <w:pPr>
        <w:spacing w:line="260" w:lineRule="exact"/>
        <w:jc w:val="both"/>
        <w:outlineLvl w:val="0"/>
        <w:rPr>
          <w:rFonts w:asciiTheme="minorHAnsi" w:hAnsiTheme="minorHAnsi" w:cstheme="minorHAnsi"/>
          <w:sz w:val="22"/>
          <w:szCs w:val="22"/>
        </w:rPr>
      </w:pPr>
    </w:p>
    <w:p w14:paraId="690C8DC3" w14:textId="77777777" w:rsidR="00FE448E" w:rsidRPr="0065739A" w:rsidRDefault="00FE448E" w:rsidP="00AB71CA">
      <w:pPr>
        <w:pStyle w:val="NormalWeb"/>
        <w:spacing w:after="0" w:line="260" w:lineRule="exact"/>
        <w:jc w:val="both"/>
        <w:rPr>
          <w:rFonts w:asciiTheme="minorHAnsi" w:hAnsiTheme="minorHAnsi" w:cstheme="minorHAnsi"/>
          <w:color w:val="auto"/>
          <w:sz w:val="22"/>
          <w:szCs w:val="22"/>
        </w:rPr>
      </w:pPr>
      <w:r w:rsidRPr="0065739A">
        <w:rPr>
          <w:rFonts w:asciiTheme="minorHAnsi" w:hAnsiTheme="minorHAnsi" w:cstheme="minorHAnsi"/>
          <w:color w:val="auto"/>
          <w:sz w:val="22"/>
          <w:szCs w:val="22"/>
        </w:rPr>
        <w:t xml:space="preserve">Pogodbeni stranki sta seznanjeni, da je v skladu s 14. členom Zakona o integriteti in preprečevanju korupcije (Uradni list, RS št. 69/11 – uradno prečiščeno besedilo in 158/20) nična pogodba, pri kateri kdo v imenu ali na račun druge pogodbene stranke, predstavniku ali posredniku organa ali organizacije iz javnega sektorja obljubi, ponudi ali da kakšno nedovoljeno korist za: </w:t>
      </w:r>
    </w:p>
    <w:p w14:paraId="21A75546" w14:textId="77777777" w:rsidR="00FE448E" w:rsidRPr="0065739A" w:rsidRDefault="00FE448E" w:rsidP="00AB71CA">
      <w:pPr>
        <w:pStyle w:val="NormalWeb"/>
        <w:spacing w:after="0" w:line="260" w:lineRule="exact"/>
        <w:jc w:val="both"/>
        <w:rPr>
          <w:rFonts w:asciiTheme="minorHAnsi" w:hAnsiTheme="minorHAnsi" w:cstheme="minorHAnsi"/>
          <w:color w:val="auto"/>
          <w:sz w:val="22"/>
          <w:szCs w:val="22"/>
        </w:rPr>
      </w:pPr>
    </w:p>
    <w:p w14:paraId="2B7F1355" w14:textId="77777777" w:rsidR="00FE448E" w:rsidRPr="0065739A" w:rsidRDefault="00FE448E" w:rsidP="00AB71CA">
      <w:pPr>
        <w:pStyle w:val="NormalWeb"/>
        <w:numPr>
          <w:ilvl w:val="0"/>
          <w:numId w:val="5"/>
        </w:numPr>
        <w:spacing w:after="0" w:line="260" w:lineRule="exact"/>
        <w:jc w:val="both"/>
        <w:rPr>
          <w:rFonts w:asciiTheme="minorHAnsi" w:hAnsiTheme="minorHAnsi" w:cstheme="minorHAnsi"/>
          <w:color w:val="auto"/>
          <w:sz w:val="22"/>
          <w:szCs w:val="22"/>
        </w:rPr>
      </w:pPr>
      <w:r w:rsidRPr="0065739A">
        <w:rPr>
          <w:rFonts w:asciiTheme="minorHAnsi" w:hAnsiTheme="minorHAnsi" w:cstheme="minorHAnsi"/>
          <w:color w:val="auto"/>
          <w:sz w:val="22"/>
          <w:szCs w:val="22"/>
        </w:rPr>
        <w:t xml:space="preserve">pridobitev posla ali </w:t>
      </w:r>
    </w:p>
    <w:p w14:paraId="4515607F" w14:textId="77777777" w:rsidR="00FE448E" w:rsidRPr="0065739A" w:rsidRDefault="00FE448E" w:rsidP="00AB71CA">
      <w:pPr>
        <w:pStyle w:val="NormalWeb"/>
        <w:numPr>
          <w:ilvl w:val="0"/>
          <w:numId w:val="5"/>
        </w:numPr>
        <w:spacing w:after="0" w:line="260" w:lineRule="exact"/>
        <w:jc w:val="both"/>
        <w:rPr>
          <w:rFonts w:asciiTheme="minorHAnsi" w:hAnsiTheme="minorHAnsi" w:cstheme="minorHAnsi"/>
          <w:color w:val="auto"/>
          <w:sz w:val="22"/>
          <w:szCs w:val="22"/>
        </w:rPr>
      </w:pPr>
      <w:r w:rsidRPr="0065739A">
        <w:rPr>
          <w:rFonts w:asciiTheme="minorHAnsi" w:hAnsiTheme="minorHAnsi" w:cstheme="minorHAnsi"/>
          <w:color w:val="auto"/>
          <w:sz w:val="22"/>
          <w:szCs w:val="22"/>
        </w:rPr>
        <w:t xml:space="preserve">za sklenitev posla pod ugodnejšimi pogoji ali </w:t>
      </w:r>
    </w:p>
    <w:p w14:paraId="6023BFF3" w14:textId="77777777" w:rsidR="00FE448E" w:rsidRPr="0065739A" w:rsidRDefault="00FE448E" w:rsidP="00AB71CA">
      <w:pPr>
        <w:pStyle w:val="NormalWeb"/>
        <w:numPr>
          <w:ilvl w:val="0"/>
          <w:numId w:val="5"/>
        </w:numPr>
        <w:spacing w:after="0" w:line="260" w:lineRule="exact"/>
        <w:jc w:val="both"/>
        <w:rPr>
          <w:rFonts w:asciiTheme="minorHAnsi" w:hAnsiTheme="minorHAnsi" w:cstheme="minorHAnsi"/>
          <w:color w:val="auto"/>
          <w:sz w:val="22"/>
          <w:szCs w:val="22"/>
        </w:rPr>
      </w:pPr>
      <w:r w:rsidRPr="0065739A">
        <w:rPr>
          <w:rFonts w:asciiTheme="minorHAnsi" w:hAnsiTheme="minorHAnsi" w:cstheme="minorHAnsi"/>
          <w:color w:val="auto"/>
          <w:sz w:val="22"/>
          <w:szCs w:val="22"/>
        </w:rPr>
        <w:t xml:space="preserve">za opustitev dolžnega nadzora nad izvajanjem pogodbenih obveznosti ali </w:t>
      </w:r>
    </w:p>
    <w:p w14:paraId="5687C8FC" w14:textId="77777777" w:rsidR="00FE448E" w:rsidRPr="0065739A" w:rsidRDefault="00FE448E" w:rsidP="00AB71CA">
      <w:pPr>
        <w:pStyle w:val="NormalWeb"/>
        <w:numPr>
          <w:ilvl w:val="0"/>
          <w:numId w:val="5"/>
        </w:numPr>
        <w:spacing w:after="0" w:line="260" w:lineRule="exact"/>
        <w:jc w:val="both"/>
        <w:rPr>
          <w:rFonts w:asciiTheme="minorHAnsi" w:hAnsiTheme="minorHAnsi" w:cstheme="minorHAnsi"/>
          <w:color w:val="auto"/>
          <w:sz w:val="22"/>
          <w:szCs w:val="22"/>
        </w:rPr>
      </w:pPr>
      <w:r w:rsidRPr="0065739A">
        <w:rPr>
          <w:rFonts w:asciiTheme="minorHAnsi" w:hAnsiTheme="minorHAnsi" w:cstheme="minorHAnsi"/>
          <w:color w:val="auto"/>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3236411E" w14:textId="77777777" w:rsidR="00FE448E" w:rsidRPr="0065739A" w:rsidRDefault="00FE448E" w:rsidP="00AB71CA">
      <w:pPr>
        <w:pStyle w:val="NormalWeb"/>
        <w:spacing w:after="0" w:line="260" w:lineRule="exact"/>
        <w:ind w:left="142" w:hanging="142"/>
        <w:jc w:val="both"/>
        <w:rPr>
          <w:rFonts w:asciiTheme="minorHAnsi" w:hAnsiTheme="minorHAnsi" w:cstheme="minorHAnsi"/>
          <w:color w:val="auto"/>
          <w:sz w:val="22"/>
          <w:szCs w:val="22"/>
        </w:rPr>
      </w:pPr>
    </w:p>
    <w:p w14:paraId="666CE002" w14:textId="3B2C2C1F" w:rsidR="00FE448E" w:rsidRPr="0065739A" w:rsidRDefault="00FE448E"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Pogodbeni stranki s podpisom te pogodbe potrjujeta, da v zvezi s sklenitvijo te pogodbe ni podan nobeden od zgoraj navedenih razlogov za ničnost pogodbe.</w:t>
      </w:r>
    </w:p>
    <w:p w14:paraId="28A586F1" w14:textId="713691AE" w:rsidR="0031612D" w:rsidRPr="0065739A" w:rsidRDefault="0031612D" w:rsidP="00AB71CA">
      <w:pPr>
        <w:spacing w:line="260" w:lineRule="exact"/>
        <w:jc w:val="both"/>
        <w:rPr>
          <w:rFonts w:asciiTheme="minorHAnsi" w:hAnsiTheme="minorHAnsi" w:cstheme="minorHAnsi"/>
          <w:sz w:val="22"/>
          <w:szCs w:val="22"/>
        </w:rPr>
      </w:pPr>
    </w:p>
    <w:p w14:paraId="557FC103" w14:textId="211C7339" w:rsidR="0031612D" w:rsidRPr="0065739A" w:rsidRDefault="0031612D" w:rsidP="00AB71CA">
      <w:pPr>
        <w:spacing w:line="260" w:lineRule="exact"/>
        <w:jc w:val="both"/>
        <w:rPr>
          <w:rFonts w:asciiTheme="minorHAnsi" w:hAnsiTheme="minorHAnsi" w:cstheme="minorHAnsi"/>
          <w:sz w:val="22"/>
          <w:szCs w:val="22"/>
        </w:rPr>
      </w:pPr>
    </w:p>
    <w:p w14:paraId="5B7D1118" w14:textId="6C9F10E2" w:rsidR="0031612D" w:rsidRPr="0065739A" w:rsidRDefault="0031612D" w:rsidP="0031612D">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Splošne določbe</w:t>
      </w:r>
    </w:p>
    <w:p w14:paraId="79DA8AD5" w14:textId="77777777" w:rsidR="00FE448E" w:rsidRPr="0065739A" w:rsidRDefault="00FE448E" w:rsidP="0031612D">
      <w:pPr>
        <w:autoSpaceDE w:val="0"/>
        <w:autoSpaceDN w:val="0"/>
        <w:adjustRightInd w:val="0"/>
        <w:spacing w:line="260" w:lineRule="exact"/>
        <w:jc w:val="center"/>
        <w:rPr>
          <w:rFonts w:asciiTheme="minorHAnsi" w:hAnsiTheme="minorHAnsi" w:cstheme="minorHAnsi"/>
          <w:b/>
          <w:sz w:val="22"/>
          <w:szCs w:val="22"/>
        </w:rPr>
      </w:pPr>
    </w:p>
    <w:p w14:paraId="500D12FA"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209DD591" w14:textId="77777777" w:rsidR="00BB4799" w:rsidRPr="0065739A" w:rsidRDefault="00BB4799" w:rsidP="00AB71CA">
      <w:pPr>
        <w:spacing w:line="260" w:lineRule="exact"/>
        <w:jc w:val="center"/>
        <w:rPr>
          <w:rFonts w:asciiTheme="minorHAnsi" w:hAnsiTheme="minorHAnsi" w:cstheme="minorHAnsi"/>
          <w:sz w:val="22"/>
          <w:szCs w:val="22"/>
        </w:rPr>
      </w:pPr>
    </w:p>
    <w:p w14:paraId="23069594" w14:textId="14ABEDF0" w:rsidR="00383A7B"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Za vse medsebojne obveznosti, ki niso urejene s to pogodbo, se uporabljajo</w:t>
      </w:r>
      <w:r w:rsidR="005C3FA5" w:rsidRPr="0065739A">
        <w:rPr>
          <w:rFonts w:asciiTheme="minorHAnsi" w:hAnsiTheme="minorHAnsi" w:cstheme="minorHAnsi"/>
          <w:sz w:val="22"/>
          <w:szCs w:val="22"/>
        </w:rPr>
        <w:t xml:space="preserve"> določila</w:t>
      </w:r>
      <w:r w:rsidRPr="0065739A">
        <w:rPr>
          <w:rFonts w:asciiTheme="minorHAnsi" w:hAnsiTheme="minorHAnsi" w:cstheme="minorHAnsi"/>
          <w:sz w:val="22"/>
          <w:szCs w:val="22"/>
        </w:rPr>
        <w:t xml:space="preserve"> Obligacijskega zakonika in drugih predpisov, ki urejajo to področje.</w:t>
      </w:r>
    </w:p>
    <w:p w14:paraId="11D0C356" w14:textId="77777777" w:rsidR="00277A84" w:rsidRPr="0065739A" w:rsidRDefault="00277A84" w:rsidP="00AB71CA">
      <w:pPr>
        <w:spacing w:line="260" w:lineRule="exact"/>
        <w:rPr>
          <w:rFonts w:asciiTheme="minorHAnsi" w:hAnsiTheme="minorHAnsi" w:cstheme="minorHAnsi"/>
          <w:sz w:val="22"/>
          <w:szCs w:val="22"/>
        </w:rPr>
      </w:pPr>
    </w:p>
    <w:p w14:paraId="111C3B1E" w14:textId="77777777" w:rsidR="00BB4799" w:rsidRPr="0065739A" w:rsidRDefault="00BB4799" w:rsidP="00AB71CA">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03149C95" w14:textId="77777777" w:rsidR="00BB4799" w:rsidRPr="0065739A" w:rsidRDefault="00BB4799" w:rsidP="00AB71CA">
      <w:pPr>
        <w:spacing w:line="260" w:lineRule="exact"/>
        <w:jc w:val="center"/>
        <w:rPr>
          <w:rFonts w:asciiTheme="minorHAnsi" w:hAnsiTheme="minorHAnsi" w:cstheme="minorHAnsi"/>
          <w:sz w:val="22"/>
          <w:szCs w:val="22"/>
        </w:rPr>
      </w:pPr>
    </w:p>
    <w:p w14:paraId="2E77741D" w14:textId="725DDBC6" w:rsidR="007D2058"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 xml:space="preserve">Spremembe in dopolnitve te pogodbe bosta pogodbeni stranki urejali sporazumno z aneksom k tej </w:t>
      </w:r>
    </w:p>
    <w:p w14:paraId="48C7B9D3" w14:textId="15C52C86"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pogodbi.</w:t>
      </w:r>
    </w:p>
    <w:p w14:paraId="618C1465" w14:textId="77777777" w:rsidR="007D2058" w:rsidRPr="0065739A" w:rsidRDefault="007D2058" w:rsidP="00AB71CA">
      <w:pPr>
        <w:spacing w:line="260" w:lineRule="exact"/>
        <w:jc w:val="both"/>
        <w:rPr>
          <w:rFonts w:asciiTheme="minorHAnsi" w:hAnsiTheme="minorHAnsi" w:cstheme="minorHAnsi"/>
          <w:sz w:val="22"/>
          <w:szCs w:val="22"/>
        </w:rPr>
      </w:pPr>
    </w:p>
    <w:p w14:paraId="32B36C81" w14:textId="0E3A1040" w:rsidR="00BB4799" w:rsidRPr="0065739A" w:rsidRDefault="00BB4799" w:rsidP="00690E09">
      <w:pPr>
        <w:numPr>
          <w:ilvl w:val="0"/>
          <w:numId w:val="1"/>
        </w:num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člen</w:t>
      </w:r>
    </w:p>
    <w:p w14:paraId="0D95FC12" w14:textId="77777777" w:rsidR="0095303E" w:rsidRPr="0065739A" w:rsidRDefault="0095303E" w:rsidP="0095303E">
      <w:pPr>
        <w:jc w:val="both"/>
        <w:rPr>
          <w:rFonts w:asciiTheme="minorHAnsi" w:hAnsiTheme="minorHAnsi" w:cstheme="minorHAnsi"/>
          <w:sz w:val="22"/>
          <w:szCs w:val="22"/>
        </w:rPr>
      </w:pPr>
    </w:p>
    <w:p w14:paraId="3765157C"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Spore bosta pogodbeni stranki reševali sporazumno, v kolikor to ne bo mogoče, pa pred stvarno in krajevno pristojnim sodiščem.</w:t>
      </w:r>
    </w:p>
    <w:p w14:paraId="3BF60B04" w14:textId="77777777" w:rsidR="00BB4799" w:rsidRPr="0065739A" w:rsidRDefault="00BB4799" w:rsidP="00AB71CA">
      <w:pPr>
        <w:spacing w:line="260" w:lineRule="exact"/>
        <w:jc w:val="both"/>
        <w:rPr>
          <w:rFonts w:asciiTheme="minorHAnsi" w:hAnsiTheme="minorHAnsi" w:cstheme="minorHAnsi"/>
          <w:sz w:val="22"/>
          <w:szCs w:val="22"/>
        </w:rPr>
      </w:pPr>
    </w:p>
    <w:p w14:paraId="241D85DB"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Pogodba je sklenjena, ko jo podpišeta obe pogodbeni stranki.</w:t>
      </w:r>
    </w:p>
    <w:p w14:paraId="1BA4ED0A" w14:textId="77777777" w:rsidR="00BB4799" w:rsidRPr="0065739A" w:rsidRDefault="00BB4799" w:rsidP="00AB71CA">
      <w:pPr>
        <w:spacing w:line="260" w:lineRule="exact"/>
        <w:jc w:val="both"/>
        <w:rPr>
          <w:rFonts w:asciiTheme="minorHAnsi" w:hAnsiTheme="minorHAnsi" w:cstheme="minorHAnsi"/>
          <w:sz w:val="22"/>
          <w:szCs w:val="22"/>
        </w:rPr>
      </w:pPr>
    </w:p>
    <w:p w14:paraId="10A80ABA" w14:textId="77777777" w:rsidR="00FC51E7" w:rsidRDefault="00FC51E7" w:rsidP="00AB71CA">
      <w:pPr>
        <w:spacing w:line="260" w:lineRule="exact"/>
        <w:jc w:val="both"/>
        <w:rPr>
          <w:rFonts w:asciiTheme="minorHAnsi" w:hAnsiTheme="minorHAnsi" w:cstheme="minorHAnsi"/>
          <w:sz w:val="22"/>
          <w:szCs w:val="22"/>
        </w:rPr>
      </w:pPr>
    </w:p>
    <w:p w14:paraId="4B543BB1" w14:textId="77777777" w:rsidR="00FC51E7" w:rsidRDefault="00FC51E7" w:rsidP="00AB71CA">
      <w:pPr>
        <w:spacing w:line="260" w:lineRule="exact"/>
        <w:jc w:val="both"/>
        <w:rPr>
          <w:rFonts w:asciiTheme="minorHAnsi" w:hAnsiTheme="minorHAnsi" w:cstheme="minorHAnsi"/>
          <w:sz w:val="22"/>
          <w:szCs w:val="22"/>
        </w:rPr>
      </w:pPr>
    </w:p>
    <w:p w14:paraId="0C907126" w14:textId="77777777" w:rsidR="00FC51E7" w:rsidRDefault="00FC51E7" w:rsidP="00AB71CA">
      <w:pPr>
        <w:spacing w:line="260" w:lineRule="exact"/>
        <w:jc w:val="both"/>
        <w:rPr>
          <w:rFonts w:asciiTheme="minorHAnsi" w:hAnsiTheme="minorHAnsi" w:cstheme="minorHAnsi"/>
          <w:sz w:val="22"/>
          <w:szCs w:val="22"/>
        </w:rPr>
      </w:pPr>
    </w:p>
    <w:p w14:paraId="2502D583" w14:textId="77777777" w:rsidR="00FC51E7" w:rsidRDefault="00FC51E7" w:rsidP="00AB71CA">
      <w:pPr>
        <w:spacing w:line="260" w:lineRule="exact"/>
        <w:jc w:val="both"/>
        <w:rPr>
          <w:rFonts w:asciiTheme="minorHAnsi" w:hAnsiTheme="minorHAnsi" w:cstheme="minorHAnsi"/>
          <w:sz w:val="22"/>
          <w:szCs w:val="22"/>
        </w:rPr>
      </w:pPr>
    </w:p>
    <w:p w14:paraId="4AD7F310" w14:textId="77777777" w:rsidR="00FC51E7" w:rsidRDefault="00FC51E7" w:rsidP="00AB71CA">
      <w:pPr>
        <w:spacing w:line="260" w:lineRule="exact"/>
        <w:jc w:val="both"/>
        <w:rPr>
          <w:rFonts w:asciiTheme="minorHAnsi" w:hAnsiTheme="minorHAnsi" w:cstheme="minorHAnsi"/>
          <w:sz w:val="22"/>
          <w:szCs w:val="22"/>
        </w:rPr>
      </w:pPr>
    </w:p>
    <w:p w14:paraId="23423797" w14:textId="77777777" w:rsidR="00FC51E7" w:rsidRDefault="00FC51E7" w:rsidP="00AB71CA">
      <w:pPr>
        <w:spacing w:line="260" w:lineRule="exact"/>
        <w:jc w:val="both"/>
        <w:rPr>
          <w:rFonts w:asciiTheme="minorHAnsi" w:hAnsiTheme="minorHAnsi" w:cstheme="minorHAnsi"/>
          <w:sz w:val="22"/>
          <w:szCs w:val="22"/>
        </w:rPr>
      </w:pPr>
    </w:p>
    <w:p w14:paraId="718BA006" w14:textId="6B9DE40A"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lastRenderedPageBreak/>
        <w:t xml:space="preserve">Ta pogodba je napisana v </w:t>
      </w:r>
      <w:r w:rsidR="00277A84" w:rsidRPr="0065739A">
        <w:rPr>
          <w:rFonts w:asciiTheme="minorHAnsi" w:hAnsiTheme="minorHAnsi" w:cstheme="minorHAnsi"/>
          <w:sz w:val="22"/>
          <w:szCs w:val="22"/>
        </w:rPr>
        <w:t>dveh</w:t>
      </w:r>
      <w:r w:rsidRPr="0065739A">
        <w:rPr>
          <w:rFonts w:asciiTheme="minorHAnsi" w:hAnsiTheme="minorHAnsi" w:cstheme="minorHAnsi"/>
          <w:sz w:val="22"/>
          <w:szCs w:val="22"/>
        </w:rPr>
        <w:t xml:space="preserve"> (</w:t>
      </w:r>
      <w:r w:rsidR="00277A84" w:rsidRPr="0065739A">
        <w:rPr>
          <w:rFonts w:asciiTheme="minorHAnsi" w:hAnsiTheme="minorHAnsi" w:cstheme="minorHAnsi"/>
          <w:sz w:val="22"/>
          <w:szCs w:val="22"/>
        </w:rPr>
        <w:t>2</w:t>
      </w:r>
      <w:r w:rsidRPr="0065739A">
        <w:rPr>
          <w:rFonts w:asciiTheme="minorHAnsi" w:hAnsiTheme="minorHAnsi" w:cstheme="minorHAnsi"/>
          <w:sz w:val="22"/>
          <w:szCs w:val="22"/>
        </w:rPr>
        <w:t xml:space="preserve">) izvodih, od katerega prejme najemodajalec </w:t>
      </w:r>
      <w:r w:rsidR="00277A84" w:rsidRPr="0065739A">
        <w:rPr>
          <w:rFonts w:asciiTheme="minorHAnsi" w:hAnsiTheme="minorHAnsi" w:cstheme="minorHAnsi"/>
          <w:sz w:val="22"/>
          <w:szCs w:val="22"/>
        </w:rPr>
        <w:t>en</w:t>
      </w:r>
      <w:r w:rsidRPr="0065739A">
        <w:rPr>
          <w:rFonts w:asciiTheme="minorHAnsi" w:hAnsiTheme="minorHAnsi" w:cstheme="minorHAnsi"/>
          <w:sz w:val="22"/>
          <w:szCs w:val="22"/>
        </w:rPr>
        <w:t xml:space="preserve"> (</w:t>
      </w:r>
      <w:r w:rsidR="00277A84" w:rsidRPr="0065739A">
        <w:rPr>
          <w:rFonts w:asciiTheme="minorHAnsi" w:hAnsiTheme="minorHAnsi" w:cstheme="minorHAnsi"/>
          <w:sz w:val="22"/>
          <w:szCs w:val="22"/>
        </w:rPr>
        <w:t>1</w:t>
      </w:r>
      <w:r w:rsidRPr="0065739A">
        <w:rPr>
          <w:rFonts w:asciiTheme="minorHAnsi" w:hAnsiTheme="minorHAnsi" w:cstheme="minorHAnsi"/>
          <w:sz w:val="22"/>
          <w:szCs w:val="22"/>
        </w:rPr>
        <w:t>) izvoda,</w:t>
      </w:r>
      <w:r w:rsidR="00277A84" w:rsidRPr="0065739A">
        <w:rPr>
          <w:rFonts w:asciiTheme="minorHAnsi" w:hAnsiTheme="minorHAnsi" w:cstheme="minorHAnsi"/>
          <w:sz w:val="22"/>
          <w:szCs w:val="22"/>
        </w:rPr>
        <w:t xml:space="preserve"> in</w:t>
      </w:r>
      <w:r w:rsidRPr="0065739A">
        <w:rPr>
          <w:rFonts w:asciiTheme="minorHAnsi" w:hAnsiTheme="minorHAnsi" w:cstheme="minorHAnsi"/>
          <w:sz w:val="22"/>
          <w:szCs w:val="22"/>
        </w:rPr>
        <w:t xml:space="preserve"> najemnik (</w:t>
      </w:r>
      <w:r w:rsidR="00277A84" w:rsidRPr="0065739A">
        <w:rPr>
          <w:rFonts w:asciiTheme="minorHAnsi" w:hAnsiTheme="minorHAnsi" w:cstheme="minorHAnsi"/>
          <w:sz w:val="22"/>
          <w:szCs w:val="22"/>
        </w:rPr>
        <w:t>1</w:t>
      </w:r>
      <w:r w:rsidRPr="0065739A">
        <w:rPr>
          <w:rFonts w:asciiTheme="minorHAnsi" w:hAnsiTheme="minorHAnsi" w:cstheme="minorHAnsi"/>
          <w:sz w:val="22"/>
          <w:szCs w:val="22"/>
        </w:rPr>
        <w:t>) izvod.</w:t>
      </w:r>
    </w:p>
    <w:p w14:paraId="1486F155" w14:textId="5B6B1A21" w:rsidR="00BB4799" w:rsidRPr="0065739A" w:rsidRDefault="00BB4799" w:rsidP="00AB71CA">
      <w:pPr>
        <w:spacing w:line="260" w:lineRule="exact"/>
        <w:jc w:val="both"/>
        <w:rPr>
          <w:rFonts w:asciiTheme="minorHAnsi" w:hAnsiTheme="minorHAnsi" w:cstheme="minorHAnsi"/>
          <w:sz w:val="22"/>
          <w:szCs w:val="22"/>
        </w:rPr>
      </w:pPr>
    </w:p>
    <w:p w14:paraId="46015994" w14:textId="688CD43F" w:rsidR="00383A7B" w:rsidRPr="0065739A" w:rsidRDefault="00383A7B" w:rsidP="00AB71CA">
      <w:pPr>
        <w:spacing w:line="260" w:lineRule="exact"/>
        <w:jc w:val="both"/>
        <w:rPr>
          <w:rFonts w:asciiTheme="minorHAnsi" w:hAnsiTheme="minorHAnsi" w:cstheme="minorHAnsi"/>
          <w:sz w:val="22"/>
          <w:szCs w:val="22"/>
        </w:rPr>
      </w:pPr>
    </w:p>
    <w:p w14:paraId="055E06FC" w14:textId="77777777" w:rsidR="00383A7B" w:rsidRPr="0065739A" w:rsidRDefault="00383A7B" w:rsidP="00AB71CA">
      <w:pPr>
        <w:spacing w:line="260" w:lineRule="exac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4"/>
        <w:gridCol w:w="4234"/>
      </w:tblGrid>
      <w:tr w:rsidR="00BB4799" w:rsidRPr="0065739A" w14:paraId="54AB13C2" w14:textId="77777777" w:rsidTr="00DB2DE1">
        <w:trPr>
          <w:trHeight w:val="560"/>
        </w:trPr>
        <w:tc>
          <w:tcPr>
            <w:tcW w:w="4234" w:type="dxa"/>
            <w:tcBorders>
              <w:top w:val="nil"/>
              <w:left w:val="nil"/>
              <w:bottom w:val="nil"/>
              <w:right w:val="nil"/>
            </w:tcBorders>
          </w:tcPr>
          <w:p w14:paraId="17E4F3C4" w14:textId="77777777" w:rsidR="00BB4799" w:rsidRPr="0065739A" w:rsidRDefault="00BB4799" w:rsidP="00AB71CA">
            <w:pPr>
              <w:spacing w:line="260" w:lineRule="exact"/>
              <w:jc w:val="both"/>
              <w:rPr>
                <w:rFonts w:asciiTheme="minorHAnsi" w:hAnsiTheme="minorHAnsi" w:cstheme="minorHAnsi"/>
                <w:sz w:val="22"/>
                <w:szCs w:val="22"/>
              </w:rPr>
            </w:pPr>
          </w:p>
          <w:p w14:paraId="45686E49" w14:textId="77777777" w:rsidR="00BB4799" w:rsidRPr="0065739A" w:rsidRDefault="00E63702"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_________</w:t>
            </w:r>
            <w:r w:rsidR="00BB4799" w:rsidRPr="0065739A">
              <w:rPr>
                <w:rFonts w:asciiTheme="minorHAnsi" w:hAnsiTheme="minorHAnsi" w:cstheme="minorHAnsi"/>
                <w:sz w:val="22"/>
                <w:szCs w:val="22"/>
              </w:rPr>
              <w:t>, _________________</w:t>
            </w:r>
          </w:p>
        </w:tc>
        <w:tc>
          <w:tcPr>
            <w:tcW w:w="4234" w:type="dxa"/>
            <w:tcBorders>
              <w:top w:val="nil"/>
              <w:left w:val="nil"/>
              <w:bottom w:val="nil"/>
              <w:right w:val="nil"/>
            </w:tcBorders>
          </w:tcPr>
          <w:p w14:paraId="525BB651" w14:textId="77777777" w:rsidR="00BB4799" w:rsidRPr="0065739A" w:rsidRDefault="00BB4799" w:rsidP="00AB71CA">
            <w:pPr>
              <w:spacing w:line="260" w:lineRule="exact"/>
              <w:jc w:val="both"/>
              <w:rPr>
                <w:rFonts w:asciiTheme="minorHAnsi" w:hAnsiTheme="minorHAnsi" w:cstheme="minorHAnsi"/>
                <w:sz w:val="22"/>
                <w:szCs w:val="22"/>
              </w:rPr>
            </w:pPr>
          </w:p>
          <w:p w14:paraId="236E2C6D" w14:textId="77777777" w:rsidR="00BB4799" w:rsidRPr="0065739A" w:rsidRDefault="00BB4799" w:rsidP="00AB71CA">
            <w:pPr>
              <w:spacing w:line="260" w:lineRule="exact"/>
              <w:jc w:val="both"/>
              <w:rPr>
                <w:rFonts w:asciiTheme="minorHAnsi" w:hAnsiTheme="minorHAnsi" w:cstheme="minorHAnsi"/>
                <w:sz w:val="22"/>
                <w:szCs w:val="22"/>
              </w:rPr>
            </w:pPr>
            <w:r w:rsidRPr="0065739A">
              <w:rPr>
                <w:rFonts w:asciiTheme="minorHAnsi" w:hAnsiTheme="minorHAnsi" w:cstheme="minorHAnsi"/>
                <w:sz w:val="22"/>
                <w:szCs w:val="22"/>
              </w:rPr>
              <w:t>Ljubljana, __________________</w:t>
            </w:r>
          </w:p>
        </w:tc>
      </w:tr>
      <w:tr w:rsidR="00BB4799" w:rsidRPr="0065739A" w14:paraId="2FEF7777" w14:textId="77777777" w:rsidTr="00DB2DE1">
        <w:trPr>
          <w:trHeight w:val="2529"/>
        </w:trPr>
        <w:tc>
          <w:tcPr>
            <w:tcW w:w="4234" w:type="dxa"/>
            <w:tcBorders>
              <w:top w:val="nil"/>
              <w:left w:val="nil"/>
              <w:bottom w:val="nil"/>
              <w:right w:val="nil"/>
            </w:tcBorders>
          </w:tcPr>
          <w:p w14:paraId="4221E23A" w14:textId="77777777" w:rsidR="00BB4799" w:rsidRPr="0065739A" w:rsidRDefault="00BB4799" w:rsidP="00AB71CA">
            <w:pPr>
              <w:spacing w:line="260" w:lineRule="exact"/>
              <w:jc w:val="both"/>
              <w:rPr>
                <w:rFonts w:asciiTheme="minorHAnsi" w:hAnsiTheme="minorHAnsi" w:cstheme="minorHAnsi"/>
                <w:sz w:val="22"/>
                <w:szCs w:val="22"/>
              </w:rPr>
            </w:pPr>
          </w:p>
          <w:p w14:paraId="28F0A25D" w14:textId="77777777" w:rsidR="00BB4799" w:rsidRPr="0065739A" w:rsidRDefault="00BB4799" w:rsidP="00AB71CA">
            <w:pPr>
              <w:tabs>
                <w:tab w:val="left" w:pos="67"/>
                <w:tab w:val="left" w:pos="209"/>
              </w:tabs>
              <w:spacing w:line="260" w:lineRule="exact"/>
              <w:ind w:right="1051"/>
              <w:jc w:val="center"/>
              <w:rPr>
                <w:rFonts w:asciiTheme="minorHAnsi" w:hAnsiTheme="minorHAnsi" w:cstheme="minorHAnsi"/>
                <w:b/>
                <w:sz w:val="22"/>
                <w:szCs w:val="22"/>
              </w:rPr>
            </w:pPr>
            <w:r w:rsidRPr="0065739A">
              <w:rPr>
                <w:rFonts w:asciiTheme="minorHAnsi" w:hAnsiTheme="minorHAnsi" w:cstheme="minorHAnsi"/>
                <w:b/>
                <w:sz w:val="22"/>
                <w:szCs w:val="22"/>
              </w:rPr>
              <w:t>NAJEMODAJALEC:</w:t>
            </w:r>
          </w:p>
          <w:p w14:paraId="329194B7" w14:textId="77777777" w:rsidR="00BB4799" w:rsidRPr="0065739A" w:rsidRDefault="00BB4799" w:rsidP="00AB71CA">
            <w:pPr>
              <w:tabs>
                <w:tab w:val="left" w:pos="67"/>
                <w:tab w:val="left" w:pos="209"/>
              </w:tabs>
              <w:spacing w:line="260" w:lineRule="exact"/>
              <w:ind w:right="1051"/>
              <w:jc w:val="center"/>
              <w:rPr>
                <w:rFonts w:asciiTheme="minorHAnsi" w:hAnsiTheme="minorHAnsi" w:cstheme="minorHAnsi"/>
                <w:sz w:val="22"/>
                <w:szCs w:val="22"/>
              </w:rPr>
            </w:pPr>
          </w:p>
          <w:p w14:paraId="1602FC89" w14:textId="77777777" w:rsidR="00BB4799" w:rsidRPr="0065739A" w:rsidRDefault="00BB4799" w:rsidP="00AB71CA">
            <w:pPr>
              <w:tabs>
                <w:tab w:val="left" w:pos="67"/>
                <w:tab w:val="left" w:pos="209"/>
              </w:tabs>
              <w:spacing w:line="260" w:lineRule="exact"/>
              <w:ind w:right="1051"/>
              <w:jc w:val="center"/>
              <w:rPr>
                <w:rFonts w:asciiTheme="minorHAnsi" w:hAnsiTheme="minorHAnsi" w:cstheme="minorHAnsi"/>
                <w:bCs/>
                <w:sz w:val="22"/>
                <w:szCs w:val="22"/>
              </w:rPr>
            </w:pPr>
            <w:r w:rsidRPr="0065739A">
              <w:rPr>
                <w:rFonts w:asciiTheme="minorHAnsi" w:hAnsiTheme="minorHAnsi" w:cstheme="minorHAnsi"/>
                <w:bCs/>
                <w:sz w:val="22"/>
                <w:szCs w:val="22"/>
              </w:rPr>
              <w:t>______________</w:t>
            </w:r>
          </w:p>
          <w:p w14:paraId="0B9ED543" w14:textId="77777777" w:rsidR="00BB4799" w:rsidRPr="0065739A" w:rsidRDefault="00BB4799" w:rsidP="00AB71CA">
            <w:pPr>
              <w:tabs>
                <w:tab w:val="left" w:pos="67"/>
                <w:tab w:val="left" w:pos="209"/>
              </w:tabs>
              <w:spacing w:line="260" w:lineRule="exact"/>
              <w:ind w:right="1051"/>
              <w:jc w:val="center"/>
              <w:rPr>
                <w:rFonts w:asciiTheme="minorHAnsi" w:hAnsiTheme="minorHAnsi" w:cstheme="minorHAnsi"/>
                <w:sz w:val="22"/>
                <w:szCs w:val="22"/>
              </w:rPr>
            </w:pPr>
          </w:p>
          <w:p w14:paraId="6768155F" w14:textId="77777777" w:rsidR="00BB4799" w:rsidRPr="0065739A" w:rsidRDefault="00BB4799" w:rsidP="00AB71CA">
            <w:pPr>
              <w:tabs>
                <w:tab w:val="left" w:pos="67"/>
                <w:tab w:val="left" w:pos="209"/>
              </w:tabs>
              <w:spacing w:line="260" w:lineRule="exact"/>
              <w:ind w:right="1051"/>
              <w:jc w:val="center"/>
              <w:rPr>
                <w:rFonts w:asciiTheme="minorHAnsi" w:hAnsiTheme="minorHAnsi" w:cstheme="minorHAnsi"/>
                <w:sz w:val="22"/>
                <w:szCs w:val="22"/>
              </w:rPr>
            </w:pPr>
          </w:p>
          <w:p w14:paraId="1F08D9E5" w14:textId="77777777" w:rsidR="00BB4799" w:rsidRPr="0065739A" w:rsidRDefault="00BB4799" w:rsidP="00AB71CA">
            <w:pPr>
              <w:tabs>
                <w:tab w:val="left" w:pos="67"/>
                <w:tab w:val="left" w:pos="209"/>
              </w:tabs>
              <w:spacing w:line="260" w:lineRule="exact"/>
              <w:ind w:right="1051"/>
              <w:jc w:val="center"/>
              <w:rPr>
                <w:rFonts w:asciiTheme="minorHAnsi" w:hAnsiTheme="minorHAnsi" w:cstheme="minorHAnsi"/>
                <w:sz w:val="22"/>
                <w:szCs w:val="22"/>
              </w:rPr>
            </w:pPr>
          </w:p>
          <w:p w14:paraId="319BEDC0" w14:textId="77777777" w:rsidR="00BB4799" w:rsidRPr="0065739A" w:rsidRDefault="00BB4799" w:rsidP="00AB71CA">
            <w:pPr>
              <w:tabs>
                <w:tab w:val="left" w:pos="67"/>
                <w:tab w:val="left" w:pos="209"/>
              </w:tabs>
              <w:spacing w:line="260" w:lineRule="exact"/>
              <w:ind w:right="1051"/>
              <w:jc w:val="center"/>
              <w:rPr>
                <w:rFonts w:asciiTheme="minorHAnsi" w:hAnsiTheme="minorHAnsi" w:cstheme="minorHAnsi"/>
                <w:sz w:val="22"/>
                <w:szCs w:val="22"/>
              </w:rPr>
            </w:pPr>
          </w:p>
          <w:p w14:paraId="45FCA422" w14:textId="77777777" w:rsidR="00BB4799" w:rsidRPr="0065739A" w:rsidRDefault="00BB4799" w:rsidP="00AB71CA">
            <w:pPr>
              <w:tabs>
                <w:tab w:val="left" w:pos="67"/>
                <w:tab w:val="left" w:pos="209"/>
              </w:tabs>
              <w:spacing w:line="260" w:lineRule="exact"/>
              <w:ind w:right="1051"/>
              <w:jc w:val="center"/>
              <w:rPr>
                <w:rFonts w:asciiTheme="minorHAnsi" w:hAnsiTheme="minorHAnsi" w:cstheme="minorHAnsi"/>
                <w:sz w:val="22"/>
                <w:szCs w:val="22"/>
              </w:rPr>
            </w:pPr>
          </w:p>
          <w:p w14:paraId="08318DD6" w14:textId="77777777" w:rsidR="00BB4799" w:rsidRPr="0065739A" w:rsidRDefault="00BB4799" w:rsidP="00AB71CA">
            <w:pPr>
              <w:tabs>
                <w:tab w:val="left" w:pos="67"/>
                <w:tab w:val="left" w:pos="209"/>
              </w:tabs>
              <w:spacing w:line="260" w:lineRule="exact"/>
              <w:ind w:right="1051"/>
              <w:jc w:val="center"/>
              <w:rPr>
                <w:rFonts w:asciiTheme="minorHAnsi" w:hAnsiTheme="minorHAnsi" w:cstheme="minorHAnsi"/>
                <w:sz w:val="22"/>
                <w:szCs w:val="22"/>
              </w:rPr>
            </w:pPr>
            <w:r w:rsidRPr="0065739A">
              <w:rPr>
                <w:rFonts w:asciiTheme="minorHAnsi" w:hAnsiTheme="minorHAnsi" w:cstheme="minorHAnsi"/>
                <w:sz w:val="22"/>
                <w:szCs w:val="22"/>
              </w:rPr>
              <w:t>_______________________</w:t>
            </w:r>
          </w:p>
        </w:tc>
        <w:tc>
          <w:tcPr>
            <w:tcW w:w="4234" w:type="dxa"/>
            <w:tcBorders>
              <w:top w:val="nil"/>
              <w:left w:val="nil"/>
              <w:bottom w:val="nil"/>
              <w:right w:val="nil"/>
            </w:tcBorders>
          </w:tcPr>
          <w:p w14:paraId="701B0A47" w14:textId="77777777" w:rsidR="00BB4799" w:rsidRPr="0065739A" w:rsidRDefault="00BB4799" w:rsidP="00AB71CA">
            <w:pPr>
              <w:spacing w:line="260" w:lineRule="exact"/>
              <w:rPr>
                <w:rFonts w:asciiTheme="minorHAnsi" w:hAnsiTheme="minorHAnsi" w:cstheme="minorHAnsi"/>
                <w:b/>
                <w:sz w:val="22"/>
                <w:szCs w:val="22"/>
              </w:rPr>
            </w:pPr>
          </w:p>
          <w:p w14:paraId="58664731" w14:textId="77777777" w:rsidR="00BB4799" w:rsidRPr="0065739A" w:rsidRDefault="00BB4799" w:rsidP="00AB71CA">
            <w:pPr>
              <w:spacing w:line="260" w:lineRule="exact"/>
              <w:jc w:val="center"/>
              <w:rPr>
                <w:rFonts w:asciiTheme="minorHAnsi" w:hAnsiTheme="minorHAnsi" w:cstheme="minorHAnsi"/>
                <w:b/>
                <w:sz w:val="22"/>
                <w:szCs w:val="22"/>
              </w:rPr>
            </w:pPr>
            <w:r w:rsidRPr="0065739A">
              <w:rPr>
                <w:rFonts w:asciiTheme="minorHAnsi" w:hAnsiTheme="minorHAnsi" w:cstheme="minorHAnsi"/>
                <w:b/>
                <w:sz w:val="22"/>
                <w:szCs w:val="22"/>
              </w:rPr>
              <w:t>NAJEMNIK:</w:t>
            </w:r>
          </w:p>
          <w:p w14:paraId="66C61750" w14:textId="77777777" w:rsidR="00BB4799" w:rsidRPr="0065739A" w:rsidRDefault="00BB4799" w:rsidP="00AB71CA">
            <w:pPr>
              <w:spacing w:line="260" w:lineRule="exact"/>
              <w:rPr>
                <w:rFonts w:asciiTheme="minorHAnsi" w:hAnsiTheme="minorHAnsi" w:cstheme="minorHAnsi"/>
                <w:b/>
                <w:sz w:val="22"/>
                <w:szCs w:val="22"/>
              </w:rPr>
            </w:pPr>
          </w:p>
          <w:p w14:paraId="3F143EB7" w14:textId="76559FFC" w:rsidR="00BB4799" w:rsidRPr="0065739A" w:rsidRDefault="0060680F" w:rsidP="00AB71CA">
            <w:p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NIJZ</w:t>
            </w:r>
          </w:p>
          <w:p w14:paraId="06B6D2FE" w14:textId="77777777" w:rsidR="00BB4799" w:rsidRPr="0065739A" w:rsidRDefault="00BB4799" w:rsidP="00AB71CA">
            <w:pPr>
              <w:spacing w:line="260" w:lineRule="exact"/>
              <w:jc w:val="center"/>
              <w:rPr>
                <w:rFonts w:asciiTheme="minorHAnsi" w:hAnsiTheme="minorHAnsi" w:cstheme="minorHAnsi"/>
                <w:sz w:val="22"/>
                <w:szCs w:val="22"/>
              </w:rPr>
            </w:pPr>
          </w:p>
          <w:p w14:paraId="2EC90BF4" w14:textId="77777777" w:rsidR="00BB4799" w:rsidRPr="0065739A" w:rsidRDefault="00BB4799" w:rsidP="00AB71CA">
            <w:pPr>
              <w:spacing w:line="260" w:lineRule="exact"/>
              <w:jc w:val="center"/>
              <w:rPr>
                <w:rFonts w:asciiTheme="minorHAnsi" w:hAnsiTheme="minorHAnsi" w:cstheme="minorHAnsi"/>
                <w:sz w:val="22"/>
                <w:szCs w:val="22"/>
              </w:rPr>
            </w:pPr>
          </w:p>
          <w:p w14:paraId="71DC5386" w14:textId="77777777" w:rsidR="00BB4799" w:rsidRPr="0065739A" w:rsidRDefault="00BB4799" w:rsidP="00AB71CA">
            <w:pPr>
              <w:spacing w:line="260" w:lineRule="exact"/>
              <w:jc w:val="center"/>
              <w:rPr>
                <w:rFonts w:asciiTheme="minorHAnsi" w:hAnsiTheme="minorHAnsi" w:cstheme="minorHAnsi"/>
                <w:sz w:val="22"/>
                <w:szCs w:val="22"/>
              </w:rPr>
            </w:pPr>
          </w:p>
          <w:p w14:paraId="2C7D2B40" w14:textId="60CED6DB" w:rsidR="00BB4799" w:rsidRPr="0065739A" w:rsidRDefault="0060680F" w:rsidP="00AB71CA">
            <w:p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doc. dr. Branko Gabrovec</w:t>
            </w:r>
          </w:p>
          <w:p w14:paraId="58F0FB8F" w14:textId="0F55F036" w:rsidR="00BB4799" w:rsidRPr="0065739A" w:rsidRDefault="0060680F" w:rsidP="00AB71CA">
            <w:pPr>
              <w:spacing w:line="260" w:lineRule="exact"/>
              <w:jc w:val="center"/>
              <w:rPr>
                <w:rFonts w:asciiTheme="minorHAnsi" w:hAnsiTheme="minorHAnsi" w:cstheme="minorHAnsi"/>
                <w:sz w:val="22"/>
                <w:szCs w:val="22"/>
              </w:rPr>
            </w:pPr>
            <w:r w:rsidRPr="0065739A">
              <w:rPr>
                <w:rFonts w:asciiTheme="minorHAnsi" w:hAnsiTheme="minorHAnsi" w:cstheme="minorHAnsi"/>
                <w:sz w:val="22"/>
                <w:szCs w:val="22"/>
              </w:rPr>
              <w:t>generalni direktor</w:t>
            </w:r>
          </w:p>
        </w:tc>
      </w:tr>
    </w:tbl>
    <w:p w14:paraId="10C6D3E5" w14:textId="77777777" w:rsidR="00146462" w:rsidRPr="0065739A" w:rsidRDefault="00146462" w:rsidP="00AB71CA">
      <w:pPr>
        <w:spacing w:line="260" w:lineRule="exact"/>
        <w:rPr>
          <w:rFonts w:asciiTheme="minorHAnsi" w:hAnsiTheme="minorHAnsi" w:cstheme="minorHAnsi"/>
          <w:sz w:val="22"/>
          <w:szCs w:val="22"/>
        </w:rPr>
      </w:pPr>
    </w:p>
    <w:sectPr w:rsidR="00146462" w:rsidRPr="0065739A" w:rsidSect="0065739A">
      <w:footerReference w:type="default" r:id="rId10"/>
      <w:footerReference w:type="first" r:id="rId11"/>
      <w:pgSz w:w="11906" w:h="16838"/>
      <w:pgMar w:top="1134" w:right="1418" w:bottom="1134" w:left="1418" w:header="709" w:footer="4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DC7FE" w14:textId="77777777" w:rsidR="00373DFE" w:rsidRDefault="00373DFE" w:rsidP="00D80112">
      <w:r>
        <w:separator/>
      </w:r>
    </w:p>
  </w:endnote>
  <w:endnote w:type="continuationSeparator" w:id="0">
    <w:p w14:paraId="3AA820CA" w14:textId="77777777" w:rsidR="00373DFE" w:rsidRDefault="00373DFE" w:rsidP="00D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okChampa">
    <w:altName w:val="Leelawade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11786"/>
      <w:docPartObj>
        <w:docPartGallery w:val="Page Numbers (Bottom of Page)"/>
        <w:docPartUnique/>
      </w:docPartObj>
    </w:sdtPr>
    <w:sdtEndPr/>
    <w:sdtContent>
      <w:sdt>
        <w:sdtPr>
          <w:id w:val="89832"/>
          <w:docPartObj>
            <w:docPartGallery w:val="Page Numbers (Top of Page)"/>
            <w:docPartUnique/>
          </w:docPartObj>
        </w:sdtPr>
        <w:sdtEndPr/>
        <w:sdtContent>
          <w:p w14:paraId="7A7742D7" w14:textId="54D13158" w:rsidR="00F27CA8" w:rsidRDefault="00F27CA8">
            <w:pPr>
              <w:pStyle w:val="Footer"/>
              <w:jc w:val="center"/>
            </w:pPr>
            <w:r w:rsidRPr="00F27CA8">
              <w:rPr>
                <w:rFonts w:asciiTheme="minorHAnsi" w:hAnsiTheme="minorHAnsi" w:cstheme="minorHAnsi"/>
              </w:rPr>
              <w:t xml:space="preserve">Stran </w:t>
            </w:r>
            <w:r w:rsidRPr="00F27CA8">
              <w:rPr>
                <w:rFonts w:asciiTheme="minorHAnsi" w:hAnsiTheme="minorHAnsi" w:cstheme="minorHAnsi"/>
                <w:b/>
                <w:bCs/>
                <w:sz w:val="24"/>
                <w:szCs w:val="24"/>
              </w:rPr>
              <w:fldChar w:fldCharType="begin"/>
            </w:r>
            <w:r w:rsidRPr="00F27CA8">
              <w:rPr>
                <w:rFonts w:asciiTheme="minorHAnsi" w:hAnsiTheme="minorHAnsi" w:cstheme="minorHAnsi"/>
                <w:b/>
                <w:bCs/>
              </w:rPr>
              <w:instrText>PAGE</w:instrText>
            </w:r>
            <w:r w:rsidRPr="00F27CA8">
              <w:rPr>
                <w:rFonts w:asciiTheme="minorHAnsi" w:hAnsiTheme="minorHAnsi" w:cstheme="minorHAnsi"/>
                <w:b/>
                <w:bCs/>
                <w:sz w:val="24"/>
                <w:szCs w:val="24"/>
              </w:rPr>
              <w:fldChar w:fldCharType="separate"/>
            </w:r>
            <w:r w:rsidR="00841CE7">
              <w:rPr>
                <w:rFonts w:asciiTheme="minorHAnsi" w:hAnsiTheme="minorHAnsi" w:cstheme="minorHAnsi"/>
                <w:b/>
                <w:bCs/>
                <w:noProof/>
              </w:rPr>
              <w:t>7</w:t>
            </w:r>
            <w:r w:rsidRPr="00F27CA8">
              <w:rPr>
                <w:rFonts w:asciiTheme="minorHAnsi" w:hAnsiTheme="minorHAnsi" w:cstheme="minorHAnsi"/>
                <w:b/>
                <w:bCs/>
                <w:sz w:val="24"/>
                <w:szCs w:val="24"/>
              </w:rPr>
              <w:fldChar w:fldCharType="end"/>
            </w:r>
            <w:r w:rsidRPr="00F27CA8">
              <w:rPr>
                <w:rFonts w:asciiTheme="minorHAnsi" w:hAnsiTheme="minorHAnsi" w:cstheme="minorHAnsi"/>
              </w:rPr>
              <w:t xml:space="preserve"> od </w:t>
            </w:r>
            <w:r w:rsidRPr="00F27CA8">
              <w:rPr>
                <w:rFonts w:asciiTheme="minorHAnsi" w:hAnsiTheme="minorHAnsi" w:cstheme="minorHAnsi"/>
                <w:b/>
                <w:bCs/>
                <w:sz w:val="24"/>
                <w:szCs w:val="24"/>
              </w:rPr>
              <w:fldChar w:fldCharType="begin"/>
            </w:r>
            <w:r w:rsidRPr="00F27CA8">
              <w:rPr>
                <w:rFonts w:asciiTheme="minorHAnsi" w:hAnsiTheme="minorHAnsi" w:cstheme="minorHAnsi"/>
                <w:b/>
                <w:bCs/>
              </w:rPr>
              <w:instrText>NUMPAGES</w:instrText>
            </w:r>
            <w:r w:rsidRPr="00F27CA8">
              <w:rPr>
                <w:rFonts w:asciiTheme="minorHAnsi" w:hAnsiTheme="minorHAnsi" w:cstheme="minorHAnsi"/>
                <w:b/>
                <w:bCs/>
                <w:sz w:val="24"/>
                <w:szCs w:val="24"/>
              </w:rPr>
              <w:fldChar w:fldCharType="separate"/>
            </w:r>
            <w:r w:rsidR="00841CE7">
              <w:rPr>
                <w:rFonts w:asciiTheme="minorHAnsi" w:hAnsiTheme="minorHAnsi" w:cstheme="minorHAnsi"/>
                <w:b/>
                <w:bCs/>
                <w:noProof/>
              </w:rPr>
              <w:t>7</w:t>
            </w:r>
            <w:r w:rsidRPr="00F27CA8">
              <w:rPr>
                <w:rFonts w:asciiTheme="minorHAnsi" w:hAnsiTheme="minorHAnsi" w:cstheme="minorHAnsi"/>
                <w:b/>
                <w:bCs/>
                <w:sz w:val="24"/>
                <w:szCs w:val="24"/>
              </w:rPr>
              <w:fldChar w:fldCharType="end"/>
            </w:r>
          </w:p>
        </w:sdtContent>
      </w:sdt>
    </w:sdtContent>
  </w:sdt>
  <w:p w14:paraId="0FECE8AA" w14:textId="77777777" w:rsidR="00F27CA8" w:rsidRDefault="00F27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672283"/>
      <w:docPartObj>
        <w:docPartGallery w:val="Page Numbers (Bottom of Page)"/>
        <w:docPartUnique/>
      </w:docPartObj>
    </w:sdtPr>
    <w:sdtEndPr/>
    <w:sdtContent>
      <w:sdt>
        <w:sdtPr>
          <w:id w:val="-331833607"/>
          <w:docPartObj>
            <w:docPartGallery w:val="Page Numbers (Top of Page)"/>
            <w:docPartUnique/>
          </w:docPartObj>
        </w:sdtPr>
        <w:sdtEndPr/>
        <w:sdtContent>
          <w:p w14:paraId="776012BD" w14:textId="08886A1C" w:rsidR="00F27CA8" w:rsidRDefault="00F27CA8">
            <w:pPr>
              <w:pStyle w:val="Footer"/>
              <w:jc w:val="center"/>
            </w:pPr>
            <w:r w:rsidRPr="00F27CA8">
              <w:rPr>
                <w:rFonts w:asciiTheme="minorHAnsi" w:hAnsiTheme="minorHAnsi" w:cstheme="minorHAnsi"/>
              </w:rPr>
              <w:t xml:space="preserve">Stran </w:t>
            </w:r>
            <w:r w:rsidRPr="00F27CA8">
              <w:rPr>
                <w:rFonts w:asciiTheme="minorHAnsi" w:hAnsiTheme="minorHAnsi" w:cstheme="minorHAnsi"/>
                <w:b/>
                <w:bCs/>
                <w:sz w:val="24"/>
                <w:szCs w:val="24"/>
              </w:rPr>
              <w:fldChar w:fldCharType="begin"/>
            </w:r>
            <w:r w:rsidRPr="00F27CA8">
              <w:rPr>
                <w:rFonts w:asciiTheme="minorHAnsi" w:hAnsiTheme="minorHAnsi" w:cstheme="minorHAnsi"/>
                <w:b/>
                <w:bCs/>
              </w:rPr>
              <w:instrText>PAGE</w:instrText>
            </w:r>
            <w:r w:rsidRPr="00F27CA8">
              <w:rPr>
                <w:rFonts w:asciiTheme="minorHAnsi" w:hAnsiTheme="minorHAnsi" w:cstheme="minorHAnsi"/>
                <w:b/>
                <w:bCs/>
                <w:sz w:val="24"/>
                <w:szCs w:val="24"/>
              </w:rPr>
              <w:fldChar w:fldCharType="separate"/>
            </w:r>
            <w:r w:rsidR="00841CE7">
              <w:rPr>
                <w:rFonts w:asciiTheme="minorHAnsi" w:hAnsiTheme="minorHAnsi" w:cstheme="minorHAnsi"/>
                <w:b/>
                <w:bCs/>
                <w:noProof/>
              </w:rPr>
              <w:t>1</w:t>
            </w:r>
            <w:r w:rsidRPr="00F27CA8">
              <w:rPr>
                <w:rFonts w:asciiTheme="minorHAnsi" w:hAnsiTheme="minorHAnsi" w:cstheme="minorHAnsi"/>
                <w:b/>
                <w:bCs/>
                <w:sz w:val="24"/>
                <w:szCs w:val="24"/>
              </w:rPr>
              <w:fldChar w:fldCharType="end"/>
            </w:r>
            <w:r w:rsidRPr="00F27CA8">
              <w:rPr>
                <w:rFonts w:asciiTheme="minorHAnsi" w:hAnsiTheme="minorHAnsi" w:cstheme="minorHAnsi"/>
              </w:rPr>
              <w:t xml:space="preserve"> od </w:t>
            </w:r>
            <w:r w:rsidRPr="00F27CA8">
              <w:rPr>
                <w:rFonts w:asciiTheme="minorHAnsi" w:hAnsiTheme="minorHAnsi" w:cstheme="minorHAnsi"/>
                <w:b/>
                <w:bCs/>
                <w:sz w:val="24"/>
                <w:szCs w:val="24"/>
              </w:rPr>
              <w:fldChar w:fldCharType="begin"/>
            </w:r>
            <w:r w:rsidRPr="00F27CA8">
              <w:rPr>
                <w:rFonts w:asciiTheme="minorHAnsi" w:hAnsiTheme="minorHAnsi" w:cstheme="minorHAnsi"/>
                <w:b/>
                <w:bCs/>
              </w:rPr>
              <w:instrText>NUMPAGES</w:instrText>
            </w:r>
            <w:r w:rsidRPr="00F27CA8">
              <w:rPr>
                <w:rFonts w:asciiTheme="minorHAnsi" w:hAnsiTheme="minorHAnsi" w:cstheme="minorHAnsi"/>
                <w:b/>
                <w:bCs/>
                <w:sz w:val="24"/>
                <w:szCs w:val="24"/>
              </w:rPr>
              <w:fldChar w:fldCharType="separate"/>
            </w:r>
            <w:r w:rsidR="00841CE7">
              <w:rPr>
                <w:rFonts w:asciiTheme="minorHAnsi" w:hAnsiTheme="minorHAnsi" w:cstheme="minorHAnsi"/>
                <w:b/>
                <w:bCs/>
                <w:noProof/>
              </w:rPr>
              <w:t>7</w:t>
            </w:r>
            <w:r w:rsidRPr="00F27CA8">
              <w:rPr>
                <w:rFonts w:asciiTheme="minorHAnsi" w:hAnsiTheme="minorHAnsi" w:cstheme="minorHAnsi"/>
                <w:b/>
                <w:bCs/>
                <w:sz w:val="24"/>
                <w:szCs w:val="24"/>
              </w:rPr>
              <w:fldChar w:fldCharType="end"/>
            </w:r>
          </w:p>
        </w:sdtContent>
      </w:sdt>
    </w:sdtContent>
  </w:sdt>
  <w:p w14:paraId="2AF9B2D7" w14:textId="5C64DE20" w:rsidR="00F27CA8" w:rsidRDefault="00F27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13CC" w14:textId="77777777" w:rsidR="00373DFE" w:rsidRDefault="00373DFE" w:rsidP="00D80112">
      <w:r>
        <w:separator/>
      </w:r>
    </w:p>
  </w:footnote>
  <w:footnote w:type="continuationSeparator" w:id="0">
    <w:p w14:paraId="7C5271FA" w14:textId="77777777" w:rsidR="00373DFE" w:rsidRDefault="00373DFE" w:rsidP="00D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76A"/>
    <w:multiLevelType w:val="hybridMultilevel"/>
    <w:tmpl w:val="235034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A5456"/>
    <w:multiLevelType w:val="hybridMultilevel"/>
    <w:tmpl w:val="68F4C6D4"/>
    <w:lvl w:ilvl="0" w:tplc="C8B090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9746C7"/>
    <w:multiLevelType w:val="singleLevel"/>
    <w:tmpl w:val="87EAB482"/>
    <w:lvl w:ilvl="0">
      <w:start w:val="1"/>
      <w:numFmt w:val="bullet"/>
      <w:lvlText w:val="-"/>
      <w:lvlJc w:val="left"/>
      <w:pPr>
        <w:tabs>
          <w:tab w:val="num" w:pos="360"/>
        </w:tabs>
        <w:ind w:left="360" w:hanging="360"/>
      </w:pPr>
      <w:rPr>
        <w:rFonts w:hint="default"/>
      </w:rPr>
    </w:lvl>
  </w:abstractNum>
  <w:abstractNum w:abstractNumId="3" w15:restartNumberingAfterBreak="0">
    <w:nsid w:val="23274F9A"/>
    <w:multiLevelType w:val="hybridMultilevel"/>
    <w:tmpl w:val="16DEC8CE"/>
    <w:lvl w:ilvl="0" w:tplc="066E27D6">
      <w:start w:val="126"/>
      <w:numFmt w:val="bullet"/>
      <w:lvlText w:val="-"/>
      <w:lvlJc w:val="left"/>
      <w:pPr>
        <w:tabs>
          <w:tab w:val="num" w:pos="360"/>
        </w:tabs>
        <w:ind w:left="360" w:hanging="360"/>
      </w:pPr>
      <w:rPr>
        <w:rFonts w:ascii="Times New Roman" w:eastAsia="Times New Roman" w:hAnsi="Times New Roman" w:hint="default"/>
        <w:color w:val="auto"/>
      </w:rPr>
    </w:lvl>
    <w:lvl w:ilvl="1" w:tplc="0424000F">
      <w:start w:val="1"/>
      <w:numFmt w:val="decimal"/>
      <w:lvlText w:val="%2."/>
      <w:lvlJc w:val="left"/>
      <w:pPr>
        <w:tabs>
          <w:tab w:val="num" w:pos="1080"/>
        </w:tabs>
        <w:ind w:left="1080" w:hanging="360"/>
      </w:pPr>
      <w:rPr>
        <w:rFonts w:cs="Times New Roman"/>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CE1E5E"/>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6CAD7D82"/>
    <w:multiLevelType w:val="hybridMultilevel"/>
    <w:tmpl w:val="7E70EBB6"/>
    <w:lvl w:ilvl="0" w:tplc="C7C679C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6F05587A"/>
    <w:multiLevelType w:val="hybridMultilevel"/>
    <w:tmpl w:val="09DEF6CC"/>
    <w:lvl w:ilvl="0" w:tplc="659A6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99"/>
    <w:rsid w:val="00003931"/>
    <w:rsid w:val="00035865"/>
    <w:rsid w:val="00041065"/>
    <w:rsid w:val="0004515D"/>
    <w:rsid w:val="00045355"/>
    <w:rsid w:val="000775F8"/>
    <w:rsid w:val="000A335E"/>
    <w:rsid w:val="000E2146"/>
    <w:rsid w:val="000E7D43"/>
    <w:rsid w:val="00114986"/>
    <w:rsid w:val="00115E60"/>
    <w:rsid w:val="0012076E"/>
    <w:rsid w:val="00131604"/>
    <w:rsid w:val="00146462"/>
    <w:rsid w:val="00150E74"/>
    <w:rsid w:val="00165AB0"/>
    <w:rsid w:val="001847DF"/>
    <w:rsid w:val="001B4174"/>
    <w:rsid w:val="001C1C4A"/>
    <w:rsid w:val="002139E9"/>
    <w:rsid w:val="0025182F"/>
    <w:rsid w:val="00274E62"/>
    <w:rsid w:val="00277A84"/>
    <w:rsid w:val="0029798C"/>
    <w:rsid w:val="002C264D"/>
    <w:rsid w:val="002C2C2E"/>
    <w:rsid w:val="002C7102"/>
    <w:rsid w:val="002F362B"/>
    <w:rsid w:val="00310A93"/>
    <w:rsid w:val="00312C9B"/>
    <w:rsid w:val="0031612D"/>
    <w:rsid w:val="003404C8"/>
    <w:rsid w:val="003730E1"/>
    <w:rsid w:val="00373DFE"/>
    <w:rsid w:val="00383A7B"/>
    <w:rsid w:val="003A4FE4"/>
    <w:rsid w:val="003B1011"/>
    <w:rsid w:val="00433095"/>
    <w:rsid w:val="004503EC"/>
    <w:rsid w:val="004669B7"/>
    <w:rsid w:val="004A17B3"/>
    <w:rsid w:val="004B6D52"/>
    <w:rsid w:val="00502BEB"/>
    <w:rsid w:val="005739E7"/>
    <w:rsid w:val="005A3C29"/>
    <w:rsid w:val="005B17D2"/>
    <w:rsid w:val="005B5BC2"/>
    <w:rsid w:val="005C3FA5"/>
    <w:rsid w:val="005E635F"/>
    <w:rsid w:val="0060680F"/>
    <w:rsid w:val="00615ED3"/>
    <w:rsid w:val="0065630C"/>
    <w:rsid w:val="0065739A"/>
    <w:rsid w:val="006705D3"/>
    <w:rsid w:val="006A3F17"/>
    <w:rsid w:val="006C2D23"/>
    <w:rsid w:val="006D28F3"/>
    <w:rsid w:val="00713439"/>
    <w:rsid w:val="007230C7"/>
    <w:rsid w:val="00750695"/>
    <w:rsid w:val="00772872"/>
    <w:rsid w:val="007730CD"/>
    <w:rsid w:val="007B2A7A"/>
    <w:rsid w:val="007D19C0"/>
    <w:rsid w:val="007D2058"/>
    <w:rsid w:val="007D5275"/>
    <w:rsid w:val="007E1BB9"/>
    <w:rsid w:val="008017E3"/>
    <w:rsid w:val="00805D64"/>
    <w:rsid w:val="008351B3"/>
    <w:rsid w:val="00837A93"/>
    <w:rsid w:val="00841CE7"/>
    <w:rsid w:val="008529A3"/>
    <w:rsid w:val="0088789C"/>
    <w:rsid w:val="0089664F"/>
    <w:rsid w:val="008A189F"/>
    <w:rsid w:val="008E55FF"/>
    <w:rsid w:val="00901FB2"/>
    <w:rsid w:val="0093618F"/>
    <w:rsid w:val="0093657A"/>
    <w:rsid w:val="00951C20"/>
    <w:rsid w:val="0095303E"/>
    <w:rsid w:val="00994D1F"/>
    <w:rsid w:val="009C1FDE"/>
    <w:rsid w:val="009E4116"/>
    <w:rsid w:val="009F5328"/>
    <w:rsid w:val="00A576D9"/>
    <w:rsid w:val="00A6406B"/>
    <w:rsid w:val="00A6729F"/>
    <w:rsid w:val="00A94D32"/>
    <w:rsid w:val="00AA26D8"/>
    <w:rsid w:val="00AA54FA"/>
    <w:rsid w:val="00AB589D"/>
    <w:rsid w:val="00AB71CA"/>
    <w:rsid w:val="00AC7457"/>
    <w:rsid w:val="00AF68F5"/>
    <w:rsid w:val="00AF6979"/>
    <w:rsid w:val="00B046AE"/>
    <w:rsid w:val="00B44870"/>
    <w:rsid w:val="00BA3D3A"/>
    <w:rsid w:val="00BB4799"/>
    <w:rsid w:val="00BB7B39"/>
    <w:rsid w:val="00BD252D"/>
    <w:rsid w:val="00BE4680"/>
    <w:rsid w:val="00BF265E"/>
    <w:rsid w:val="00BF6FE2"/>
    <w:rsid w:val="00C02014"/>
    <w:rsid w:val="00C25120"/>
    <w:rsid w:val="00C82885"/>
    <w:rsid w:val="00D466D4"/>
    <w:rsid w:val="00D80112"/>
    <w:rsid w:val="00D9360A"/>
    <w:rsid w:val="00DA7E5E"/>
    <w:rsid w:val="00DE1043"/>
    <w:rsid w:val="00DE27F2"/>
    <w:rsid w:val="00DE6A64"/>
    <w:rsid w:val="00E22CE0"/>
    <w:rsid w:val="00E63188"/>
    <w:rsid w:val="00E63702"/>
    <w:rsid w:val="00E93DFB"/>
    <w:rsid w:val="00EB2A31"/>
    <w:rsid w:val="00EB5D52"/>
    <w:rsid w:val="00EC0C03"/>
    <w:rsid w:val="00ED514D"/>
    <w:rsid w:val="00F0523C"/>
    <w:rsid w:val="00F146CE"/>
    <w:rsid w:val="00F248AC"/>
    <w:rsid w:val="00F27CA8"/>
    <w:rsid w:val="00F40C83"/>
    <w:rsid w:val="00F85C83"/>
    <w:rsid w:val="00FA2FB5"/>
    <w:rsid w:val="00FB1E5E"/>
    <w:rsid w:val="00FC357F"/>
    <w:rsid w:val="00FC51E7"/>
    <w:rsid w:val="00FE448E"/>
    <w:rsid w:val="00FE51AD"/>
    <w:rsid w:val="00FF1A8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32DFB"/>
  <w15:chartTrackingRefBased/>
  <w15:docId w15:val="{4DBDCEE5-016C-4695-8991-BAC47A1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99"/>
    <w:pPr>
      <w:spacing w:after="0" w:line="240" w:lineRule="auto"/>
    </w:pPr>
    <w:rPr>
      <w:rFonts w:ascii="Times New Roman" w:eastAsia="Times New Roman" w:hAnsi="Times New Roman" w:cs="Times New Roman"/>
      <w:sz w:val="20"/>
      <w:szCs w:val="20"/>
      <w:lang w:eastAsia="sl-SI"/>
    </w:rPr>
  </w:style>
  <w:style w:type="paragraph" w:styleId="Heading1">
    <w:name w:val="heading 1"/>
    <w:basedOn w:val="Normal"/>
    <w:next w:val="Normal"/>
    <w:link w:val="Heading1Char"/>
    <w:uiPriority w:val="9"/>
    <w:qFormat/>
    <w:rsid w:val="000358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BB4799"/>
    <w:pPr>
      <w:keepNext/>
      <w:tabs>
        <w:tab w:val="center" w:pos="2410"/>
      </w:tabs>
      <w:spacing w:before="120" w:after="0"/>
      <w:ind w:left="567"/>
      <w:jc w:val="both"/>
    </w:pPr>
    <w:rPr>
      <w:rFonts w:ascii="Arial" w:hAnsi="Arial"/>
      <w:sz w:val="22"/>
    </w:rPr>
  </w:style>
  <w:style w:type="paragraph" w:customStyle="1" w:styleId="Odstavekseznama1">
    <w:name w:val="Odstavek seznama1"/>
    <w:basedOn w:val="Normal"/>
    <w:rsid w:val="00BB4799"/>
    <w:pPr>
      <w:ind w:left="720"/>
      <w:contextualSpacing/>
    </w:pPr>
  </w:style>
  <w:style w:type="character" w:customStyle="1" w:styleId="apple-style-span">
    <w:name w:val="apple-style-span"/>
    <w:basedOn w:val="DefaultParagraphFont"/>
    <w:rsid w:val="00BB4799"/>
  </w:style>
  <w:style w:type="character" w:customStyle="1" w:styleId="apple-converted-space">
    <w:name w:val="apple-converted-space"/>
    <w:basedOn w:val="DefaultParagraphFont"/>
    <w:rsid w:val="00BB4799"/>
  </w:style>
  <w:style w:type="character" w:styleId="Hyperlink">
    <w:name w:val="Hyperlink"/>
    <w:uiPriority w:val="99"/>
    <w:rsid w:val="00BB4799"/>
    <w:rPr>
      <w:color w:val="0000FF"/>
      <w:u w:val="single"/>
    </w:rPr>
  </w:style>
  <w:style w:type="paragraph" w:styleId="BodyText">
    <w:name w:val="Body Text"/>
    <w:basedOn w:val="Normal"/>
    <w:link w:val="BodyTextChar"/>
    <w:uiPriority w:val="99"/>
    <w:semiHidden/>
    <w:unhideWhenUsed/>
    <w:rsid w:val="00BB4799"/>
    <w:pPr>
      <w:spacing w:after="120"/>
    </w:pPr>
  </w:style>
  <w:style w:type="character" w:customStyle="1" w:styleId="BodyTextChar">
    <w:name w:val="Body Text Char"/>
    <w:basedOn w:val="DefaultParagraphFont"/>
    <w:link w:val="BodyText"/>
    <w:uiPriority w:val="99"/>
    <w:semiHidden/>
    <w:rsid w:val="00BB4799"/>
    <w:rPr>
      <w:rFonts w:ascii="Times New Roman" w:eastAsia="Times New Roman" w:hAnsi="Times New Roman" w:cs="Times New Roman"/>
      <w:sz w:val="20"/>
      <w:szCs w:val="20"/>
      <w:lang w:eastAsia="sl-SI"/>
    </w:rPr>
  </w:style>
  <w:style w:type="paragraph" w:styleId="NormalWeb">
    <w:name w:val="Normal (Web)"/>
    <w:basedOn w:val="Normal"/>
    <w:rsid w:val="00FE448E"/>
    <w:pPr>
      <w:spacing w:after="113"/>
    </w:pPr>
    <w:rPr>
      <w:color w:val="333333"/>
      <w:sz w:val="10"/>
      <w:szCs w:val="10"/>
    </w:rPr>
  </w:style>
  <w:style w:type="character" w:customStyle="1" w:styleId="Heading1Char">
    <w:name w:val="Heading 1 Char"/>
    <w:basedOn w:val="DefaultParagraphFont"/>
    <w:link w:val="Heading1"/>
    <w:uiPriority w:val="9"/>
    <w:rsid w:val="00035865"/>
    <w:rPr>
      <w:rFonts w:asciiTheme="majorHAnsi" w:eastAsiaTheme="majorEastAsia" w:hAnsiTheme="majorHAnsi" w:cstheme="majorBidi"/>
      <w:color w:val="2E74B5" w:themeColor="accent1" w:themeShade="BF"/>
      <w:sz w:val="32"/>
      <w:szCs w:val="32"/>
      <w:lang w:eastAsia="sl-SI"/>
    </w:rPr>
  </w:style>
  <w:style w:type="character" w:styleId="CommentReference">
    <w:name w:val="annotation reference"/>
    <w:basedOn w:val="DefaultParagraphFont"/>
    <w:unhideWhenUsed/>
    <w:rsid w:val="00BF6FE2"/>
    <w:rPr>
      <w:sz w:val="16"/>
      <w:szCs w:val="16"/>
    </w:rPr>
  </w:style>
  <w:style w:type="paragraph" w:styleId="CommentText">
    <w:name w:val="annotation text"/>
    <w:basedOn w:val="Normal"/>
    <w:link w:val="CommentTextChar"/>
    <w:uiPriority w:val="99"/>
    <w:unhideWhenUsed/>
    <w:rsid w:val="00BF6FE2"/>
  </w:style>
  <w:style w:type="character" w:customStyle="1" w:styleId="CommentTextChar">
    <w:name w:val="Comment Text Char"/>
    <w:basedOn w:val="DefaultParagraphFont"/>
    <w:link w:val="CommentText"/>
    <w:uiPriority w:val="99"/>
    <w:rsid w:val="00BF6FE2"/>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BF6FE2"/>
    <w:rPr>
      <w:b/>
      <w:bCs/>
    </w:rPr>
  </w:style>
  <w:style w:type="character" w:customStyle="1" w:styleId="CommentSubjectChar">
    <w:name w:val="Comment Subject Char"/>
    <w:basedOn w:val="CommentTextChar"/>
    <w:link w:val="CommentSubject"/>
    <w:uiPriority w:val="99"/>
    <w:semiHidden/>
    <w:rsid w:val="00BF6FE2"/>
    <w:rPr>
      <w:rFonts w:ascii="Times New Roman" w:eastAsia="Times New Roman" w:hAnsi="Times New Roman" w:cs="Times New Roman"/>
      <w:b/>
      <w:bCs/>
      <w:sz w:val="20"/>
      <w:szCs w:val="20"/>
      <w:lang w:eastAsia="sl-SI"/>
    </w:rPr>
  </w:style>
  <w:style w:type="paragraph" w:styleId="BalloonText">
    <w:name w:val="Balloon Text"/>
    <w:basedOn w:val="Normal"/>
    <w:link w:val="BalloonTextChar"/>
    <w:uiPriority w:val="99"/>
    <w:semiHidden/>
    <w:unhideWhenUsed/>
    <w:rsid w:val="00BF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E2"/>
    <w:rPr>
      <w:rFonts w:ascii="Segoe UI" w:eastAsia="Times New Roman" w:hAnsi="Segoe UI" w:cs="Segoe UI"/>
      <w:sz w:val="18"/>
      <w:szCs w:val="18"/>
      <w:lang w:eastAsia="sl-SI"/>
    </w:rPr>
  </w:style>
  <w:style w:type="paragraph" w:styleId="ListParagraph">
    <w:name w:val="List Paragraph"/>
    <w:basedOn w:val="Normal"/>
    <w:uiPriority w:val="34"/>
    <w:qFormat/>
    <w:rsid w:val="0004515D"/>
    <w:pPr>
      <w:ind w:left="720"/>
      <w:contextualSpacing/>
    </w:pPr>
  </w:style>
  <w:style w:type="paragraph" w:styleId="Header">
    <w:name w:val="header"/>
    <w:basedOn w:val="Normal"/>
    <w:link w:val="HeaderChar"/>
    <w:uiPriority w:val="99"/>
    <w:unhideWhenUsed/>
    <w:rsid w:val="00D80112"/>
    <w:pPr>
      <w:tabs>
        <w:tab w:val="center" w:pos="4680"/>
        <w:tab w:val="right" w:pos="9360"/>
      </w:tabs>
    </w:pPr>
  </w:style>
  <w:style w:type="character" w:customStyle="1" w:styleId="HeaderChar">
    <w:name w:val="Header Char"/>
    <w:basedOn w:val="DefaultParagraphFont"/>
    <w:link w:val="Header"/>
    <w:uiPriority w:val="99"/>
    <w:rsid w:val="00D80112"/>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D80112"/>
    <w:pPr>
      <w:tabs>
        <w:tab w:val="center" w:pos="4680"/>
        <w:tab w:val="right" w:pos="9360"/>
      </w:tabs>
    </w:pPr>
  </w:style>
  <w:style w:type="character" w:customStyle="1" w:styleId="FooterChar">
    <w:name w:val="Footer Char"/>
    <w:basedOn w:val="DefaultParagraphFont"/>
    <w:link w:val="Footer"/>
    <w:uiPriority w:val="99"/>
    <w:rsid w:val="00D80112"/>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32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ijz.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49C61B-9F9A-457F-99E5-D18FA6F3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13401</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GPU UIT</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Pleško Grah</dc:creator>
  <cp:keywords/>
  <dc:description/>
  <cp:lastModifiedBy>Romana Podbevšek</cp:lastModifiedBy>
  <cp:revision>2</cp:revision>
  <dcterms:created xsi:type="dcterms:W3CDTF">2023-09-28T10:24:00Z</dcterms:created>
  <dcterms:modified xsi:type="dcterms:W3CDTF">2023-09-28T10:24:00Z</dcterms:modified>
</cp:coreProperties>
</file>